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E43AF3" w14:textId="77777777" w:rsidR="00A01CDB" w:rsidRPr="008272C1" w:rsidRDefault="00A01CDB" w:rsidP="00995BA4">
      <w:pPr>
        <w:spacing w:after="240" w:line="360" w:lineRule="auto"/>
        <w:jc w:val="center"/>
        <w:rPr>
          <w:rFonts w:ascii="Times New Roman" w:hAnsi="Times New Roman" w:cs="Times New Roman"/>
          <w:b/>
          <w:sz w:val="24"/>
          <w:szCs w:val="24"/>
          <w:lang w:val="es-EC"/>
        </w:rPr>
      </w:pPr>
      <w:bookmarkStart w:id="0" w:name="_GoBack"/>
      <w:bookmarkEnd w:id="0"/>
      <w:r w:rsidRPr="008272C1">
        <w:rPr>
          <w:rFonts w:ascii="Times New Roman" w:hAnsi="Times New Roman" w:cs="Times New Roman"/>
          <w:b/>
          <w:sz w:val="24"/>
          <w:szCs w:val="24"/>
          <w:lang w:val="es-EC"/>
        </w:rPr>
        <w:t>Sistema energético como alternativa de protección ambiental basado en tecnología renovable</w:t>
      </w:r>
    </w:p>
    <w:p w14:paraId="68B676A2" w14:textId="77777777" w:rsidR="006B56BB" w:rsidRPr="008272C1" w:rsidRDefault="006B56BB" w:rsidP="00995BA4">
      <w:pPr>
        <w:spacing w:after="240" w:line="360" w:lineRule="auto"/>
        <w:jc w:val="center"/>
        <w:rPr>
          <w:rFonts w:ascii="Times New Roman" w:hAnsi="Times New Roman" w:cs="Times New Roman"/>
          <w:b/>
          <w:sz w:val="24"/>
          <w:szCs w:val="24"/>
        </w:rPr>
      </w:pPr>
      <w:r w:rsidRPr="008272C1">
        <w:rPr>
          <w:rFonts w:ascii="Times New Roman" w:hAnsi="Times New Roman" w:cs="Times New Roman"/>
          <w:b/>
          <w:sz w:val="24"/>
          <w:szCs w:val="24"/>
        </w:rPr>
        <w:t>Energy system as an environmental protection alternative based on renewable technology</w:t>
      </w:r>
    </w:p>
    <w:p w14:paraId="3AF21672" w14:textId="77777777" w:rsidR="008D25CD" w:rsidRPr="00995BA4" w:rsidRDefault="008D25CD" w:rsidP="00995BA4">
      <w:pPr>
        <w:spacing w:after="240" w:line="360" w:lineRule="auto"/>
        <w:jc w:val="center"/>
        <w:rPr>
          <w:rFonts w:ascii="Times New Roman" w:hAnsi="Times New Roman" w:cs="Times New Roman"/>
          <w:b/>
          <w:sz w:val="24"/>
          <w:szCs w:val="24"/>
          <w:lang w:val="es-ES"/>
        </w:rPr>
      </w:pPr>
      <w:r w:rsidRPr="00995BA4">
        <w:rPr>
          <w:rFonts w:ascii="Times New Roman" w:hAnsi="Times New Roman" w:cs="Times New Roman"/>
          <w:b/>
          <w:sz w:val="24"/>
          <w:szCs w:val="24"/>
          <w:lang w:val="es-EC"/>
        </w:rPr>
        <w:t>Sistema energético como alternativa de protección ambiental</w:t>
      </w:r>
    </w:p>
    <w:p w14:paraId="7453D4F9" w14:textId="4BF9A0B7" w:rsidR="00EB6C60" w:rsidRPr="00995BA4" w:rsidRDefault="006836DB" w:rsidP="00995BA4">
      <w:pPr>
        <w:pStyle w:val="Sinespaciado"/>
        <w:rPr>
          <w:rFonts w:ascii="Times New Roman" w:hAnsi="Times New Roman" w:cs="Times New Roman"/>
          <w:sz w:val="20"/>
          <w:lang w:val="es-419"/>
        </w:rPr>
      </w:pPr>
      <w:proofErr w:type="spellStart"/>
      <w:r w:rsidRPr="00995BA4">
        <w:rPr>
          <w:rFonts w:ascii="Times New Roman" w:hAnsi="Times New Roman" w:cs="Times New Roman"/>
          <w:sz w:val="20"/>
          <w:lang w:val="es-EC"/>
        </w:rPr>
        <w:t>Clenia</w:t>
      </w:r>
      <w:proofErr w:type="spellEnd"/>
      <w:r w:rsidRPr="00995BA4">
        <w:rPr>
          <w:rFonts w:ascii="Times New Roman" w:hAnsi="Times New Roman" w:cs="Times New Roman"/>
          <w:sz w:val="20"/>
          <w:lang w:val="es-EC"/>
        </w:rPr>
        <w:t xml:space="preserve"> Carmen </w:t>
      </w:r>
      <w:proofErr w:type="spellStart"/>
      <w:r w:rsidRPr="00995BA4">
        <w:rPr>
          <w:rFonts w:ascii="Times New Roman" w:hAnsi="Times New Roman" w:cs="Times New Roman"/>
          <w:sz w:val="20"/>
          <w:lang w:val="es-EC"/>
        </w:rPr>
        <w:t>Demera</w:t>
      </w:r>
      <w:proofErr w:type="spellEnd"/>
      <w:r w:rsidRPr="00995BA4">
        <w:rPr>
          <w:rFonts w:ascii="Times New Roman" w:hAnsi="Times New Roman" w:cs="Times New Roman"/>
          <w:sz w:val="20"/>
          <w:lang w:val="es-EC"/>
        </w:rPr>
        <w:t xml:space="preserve"> </w:t>
      </w:r>
      <w:proofErr w:type="gramStart"/>
      <w:r w:rsidRPr="00995BA4">
        <w:rPr>
          <w:rFonts w:ascii="Times New Roman" w:hAnsi="Times New Roman" w:cs="Times New Roman"/>
          <w:sz w:val="20"/>
          <w:lang w:val="es-EC"/>
        </w:rPr>
        <w:t>Murillo</w:t>
      </w:r>
      <w:r w:rsidR="000B6308" w:rsidRPr="00995BA4">
        <w:rPr>
          <w:rFonts w:ascii="Times New Roman" w:hAnsi="Times New Roman" w:cs="Times New Roman"/>
          <w:sz w:val="20"/>
          <w:vertAlign w:val="superscript"/>
          <w:lang w:val="es-419"/>
        </w:rPr>
        <w:t>(</w:t>
      </w:r>
      <w:proofErr w:type="gramEnd"/>
      <w:r w:rsidR="000B6308" w:rsidRPr="00995BA4">
        <w:rPr>
          <w:rFonts w:ascii="Times New Roman" w:hAnsi="Times New Roman" w:cs="Times New Roman"/>
          <w:sz w:val="20"/>
          <w:vertAlign w:val="superscript"/>
          <w:lang w:val="es-419"/>
        </w:rPr>
        <w:t>1)</w:t>
      </w:r>
    </w:p>
    <w:p w14:paraId="05CA3200" w14:textId="42976E69" w:rsidR="000B6308" w:rsidRDefault="000B6308" w:rsidP="00995BA4">
      <w:pPr>
        <w:pStyle w:val="Sinespaciado"/>
        <w:rPr>
          <w:rFonts w:ascii="Times New Roman" w:hAnsi="Times New Roman" w:cs="Times New Roman"/>
          <w:sz w:val="20"/>
          <w:vertAlign w:val="superscript"/>
          <w:lang w:val="es-419"/>
        </w:rPr>
      </w:pPr>
      <w:r w:rsidRPr="00995BA4">
        <w:rPr>
          <w:rFonts w:ascii="Times New Roman" w:hAnsi="Times New Roman" w:cs="Times New Roman"/>
          <w:sz w:val="20"/>
          <w:lang w:val="es-419"/>
        </w:rPr>
        <w:t xml:space="preserve">Kenny Orlando Suasti </w:t>
      </w:r>
      <w:proofErr w:type="gramStart"/>
      <w:r w:rsidRPr="00995BA4">
        <w:rPr>
          <w:rFonts w:ascii="Times New Roman" w:hAnsi="Times New Roman" w:cs="Times New Roman"/>
          <w:sz w:val="20"/>
          <w:lang w:val="es-419"/>
        </w:rPr>
        <w:t>Alcívar</w:t>
      </w:r>
      <w:r w:rsidRPr="00995BA4">
        <w:rPr>
          <w:rFonts w:ascii="Times New Roman" w:hAnsi="Times New Roman" w:cs="Times New Roman"/>
          <w:sz w:val="20"/>
          <w:vertAlign w:val="superscript"/>
          <w:lang w:val="es-419"/>
        </w:rPr>
        <w:t>(</w:t>
      </w:r>
      <w:proofErr w:type="gramEnd"/>
      <w:r w:rsidRPr="00995BA4">
        <w:rPr>
          <w:rFonts w:ascii="Times New Roman" w:hAnsi="Times New Roman" w:cs="Times New Roman"/>
          <w:sz w:val="20"/>
          <w:vertAlign w:val="superscript"/>
          <w:lang w:val="es-419"/>
        </w:rPr>
        <w:t>2)</w:t>
      </w:r>
    </w:p>
    <w:p w14:paraId="57DB0690" w14:textId="77777777" w:rsidR="00995BA4" w:rsidRPr="00995BA4" w:rsidRDefault="00995BA4" w:rsidP="00995BA4">
      <w:pPr>
        <w:pStyle w:val="Sinespaciado"/>
        <w:rPr>
          <w:rFonts w:ascii="Times New Roman" w:hAnsi="Times New Roman" w:cs="Times New Roman"/>
          <w:sz w:val="20"/>
          <w:lang w:val="es-419"/>
        </w:rPr>
      </w:pPr>
    </w:p>
    <w:p w14:paraId="5C211972" w14:textId="3F32FE1B" w:rsidR="000B6308" w:rsidRPr="00995BA4" w:rsidRDefault="000B6308" w:rsidP="00995BA4">
      <w:pPr>
        <w:pStyle w:val="Sinespaciado"/>
        <w:rPr>
          <w:rFonts w:ascii="Times New Roman" w:hAnsi="Times New Roman" w:cs="Times New Roman"/>
          <w:color w:val="0000FF"/>
          <w:sz w:val="20"/>
          <w:szCs w:val="20"/>
          <w:u w:val="single"/>
          <w:lang w:val="es-EC"/>
        </w:rPr>
      </w:pPr>
      <w:r w:rsidRPr="00995BA4">
        <w:rPr>
          <w:rFonts w:ascii="Times New Roman" w:hAnsi="Times New Roman" w:cs="Times New Roman"/>
          <w:sz w:val="20"/>
          <w:szCs w:val="20"/>
          <w:lang w:val="es-419"/>
        </w:rPr>
        <w:t xml:space="preserve">(1) </w:t>
      </w:r>
      <w:r w:rsidR="008272C1" w:rsidRPr="00995BA4">
        <w:rPr>
          <w:rFonts w:ascii="Times New Roman" w:hAnsi="Times New Roman" w:cs="Times New Roman"/>
          <w:sz w:val="20"/>
          <w:szCs w:val="20"/>
          <w:lang w:val="es-ES"/>
        </w:rPr>
        <w:t xml:space="preserve">Estudiante de la </w:t>
      </w:r>
      <w:r w:rsidR="006836DB" w:rsidRPr="00995BA4">
        <w:rPr>
          <w:rFonts w:ascii="Times New Roman" w:hAnsi="Times New Roman" w:cs="Times New Roman"/>
          <w:sz w:val="20"/>
          <w:szCs w:val="20"/>
          <w:lang w:val="es-EC"/>
        </w:rPr>
        <w:t>Carrera Electrónica Informática del Instituto Tecnológico Superior Portoviejo</w:t>
      </w:r>
      <w:r w:rsidRPr="00995BA4">
        <w:rPr>
          <w:rFonts w:ascii="Times New Roman" w:hAnsi="Times New Roman" w:cs="Times New Roman"/>
          <w:sz w:val="20"/>
          <w:szCs w:val="20"/>
          <w:lang w:val="es-419"/>
        </w:rPr>
        <w:t xml:space="preserve"> (ITSUP)</w:t>
      </w:r>
      <w:r w:rsidR="006B56BB" w:rsidRPr="00995BA4">
        <w:rPr>
          <w:rFonts w:ascii="Times New Roman" w:hAnsi="Times New Roman" w:cs="Times New Roman"/>
          <w:sz w:val="20"/>
          <w:szCs w:val="20"/>
          <w:lang w:val="es-EC"/>
        </w:rPr>
        <w:t>, Ecuador.</w:t>
      </w:r>
      <w:r w:rsidR="008272C1" w:rsidRPr="00995BA4">
        <w:rPr>
          <w:rFonts w:ascii="Times New Roman" w:hAnsi="Times New Roman" w:cs="Times New Roman"/>
          <w:sz w:val="20"/>
          <w:szCs w:val="20"/>
          <w:lang w:val="es-ES"/>
        </w:rPr>
        <w:t xml:space="preserve"> </w:t>
      </w:r>
      <w:proofErr w:type="gramStart"/>
      <w:r w:rsidR="008272C1" w:rsidRPr="00995BA4">
        <w:rPr>
          <w:rFonts w:ascii="Times New Roman" w:hAnsi="Times New Roman" w:cs="Times New Roman"/>
          <w:sz w:val="20"/>
          <w:szCs w:val="20"/>
          <w:lang w:val="es-ES"/>
        </w:rPr>
        <w:t>e</w:t>
      </w:r>
      <w:r w:rsidR="006B56BB" w:rsidRPr="00995BA4">
        <w:rPr>
          <w:rFonts w:ascii="Times New Roman" w:hAnsi="Times New Roman" w:cs="Times New Roman"/>
          <w:sz w:val="20"/>
          <w:szCs w:val="20"/>
          <w:lang w:val="es-EC"/>
        </w:rPr>
        <w:t>mail</w:t>
      </w:r>
      <w:proofErr w:type="gramEnd"/>
      <w:r w:rsidR="006B56BB" w:rsidRPr="00995BA4">
        <w:rPr>
          <w:rFonts w:ascii="Times New Roman" w:hAnsi="Times New Roman" w:cs="Times New Roman"/>
          <w:sz w:val="20"/>
          <w:szCs w:val="20"/>
          <w:lang w:val="es-EC"/>
        </w:rPr>
        <w:t>:</w:t>
      </w:r>
      <w:r w:rsidR="008272C1" w:rsidRPr="00995BA4">
        <w:rPr>
          <w:rFonts w:ascii="Times New Roman" w:hAnsi="Times New Roman" w:cs="Times New Roman"/>
          <w:sz w:val="20"/>
          <w:szCs w:val="20"/>
          <w:lang w:val="es-ES"/>
        </w:rPr>
        <w:t xml:space="preserve"> </w:t>
      </w:r>
      <w:hyperlink r:id="rId8" w:history="1">
        <w:r w:rsidR="008272C1" w:rsidRPr="00995BA4">
          <w:rPr>
            <w:rStyle w:val="Hipervnculo"/>
            <w:rFonts w:ascii="Times New Roman" w:hAnsi="Times New Roman" w:cs="Times New Roman"/>
            <w:sz w:val="20"/>
            <w:szCs w:val="20"/>
            <w:lang w:val="es-EC"/>
          </w:rPr>
          <w:t>cle_demera98@hotmail.es</w:t>
        </w:r>
      </w:hyperlink>
      <w:r w:rsidR="008272C1" w:rsidRPr="00995BA4">
        <w:rPr>
          <w:rFonts w:ascii="Times New Roman" w:hAnsi="Times New Roman" w:cs="Times New Roman"/>
          <w:sz w:val="20"/>
          <w:szCs w:val="20"/>
          <w:lang w:val="es-ES"/>
        </w:rPr>
        <w:t xml:space="preserve"> ORCID: </w:t>
      </w:r>
      <w:hyperlink r:id="rId9" w:tgtFrame="_blank" w:history="1">
        <w:r w:rsidR="006836DB" w:rsidRPr="00995BA4">
          <w:rPr>
            <w:rStyle w:val="Hipervnculo"/>
            <w:rFonts w:ascii="Times New Roman" w:hAnsi="Times New Roman" w:cs="Times New Roman"/>
            <w:sz w:val="20"/>
            <w:szCs w:val="20"/>
            <w:lang w:val="es-EC"/>
          </w:rPr>
          <w:t>https://orcid.org/0000-0002-5873-933X</w:t>
        </w:r>
      </w:hyperlink>
    </w:p>
    <w:p w14:paraId="5734B17E" w14:textId="2503D453" w:rsidR="000B6308" w:rsidRDefault="000B6308" w:rsidP="00995BA4">
      <w:pPr>
        <w:pStyle w:val="Sinespaciado"/>
        <w:rPr>
          <w:rFonts w:ascii="Times New Roman" w:hAnsi="Times New Roman" w:cs="Times New Roman"/>
          <w:sz w:val="20"/>
          <w:szCs w:val="20"/>
          <w:lang w:val="es-419"/>
        </w:rPr>
      </w:pPr>
      <w:r w:rsidRPr="00995BA4">
        <w:rPr>
          <w:rFonts w:ascii="Times New Roman" w:hAnsi="Times New Roman" w:cs="Times New Roman"/>
          <w:sz w:val="20"/>
          <w:szCs w:val="20"/>
          <w:lang w:val="es-419"/>
        </w:rPr>
        <w:t xml:space="preserve">(2) Instituto Tecnológico Superior Portoviejo (ITSUP), Manabí, Ecuador. </w:t>
      </w:r>
      <w:proofErr w:type="gramStart"/>
      <w:r w:rsidRPr="00995BA4">
        <w:rPr>
          <w:rFonts w:ascii="Times New Roman" w:hAnsi="Times New Roman" w:cs="Times New Roman"/>
          <w:sz w:val="20"/>
          <w:szCs w:val="20"/>
          <w:lang w:val="es-419"/>
        </w:rPr>
        <w:t>email</w:t>
      </w:r>
      <w:proofErr w:type="gramEnd"/>
      <w:r w:rsidRPr="00995BA4">
        <w:rPr>
          <w:rFonts w:ascii="Times New Roman" w:hAnsi="Times New Roman" w:cs="Times New Roman"/>
          <w:sz w:val="20"/>
          <w:szCs w:val="20"/>
          <w:lang w:val="es-419"/>
        </w:rPr>
        <w:t xml:space="preserve">: </w:t>
      </w:r>
      <w:hyperlink r:id="rId10" w:history="1">
        <w:r w:rsidRPr="00995BA4">
          <w:rPr>
            <w:rStyle w:val="Hipervnculo"/>
            <w:rFonts w:ascii="Times New Roman" w:hAnsi="Times New Roman" w:cs="Times New Roman"/>
            <w:sz w:val="20"/>
            <w:szCs w:val="20"/>
            <w:lang w:val="es-419"/>
          </w:rPr>
          <w:t>orlandokoka1980@outlook.com</w:t>
        </w:r>
      </w:hyperlink>
      <w:r w:rsidRPr="00995BA4">
        <w:rPr>
          <w:rFonts w:ascii="Times New Roman" w:hAnsi="Times New Roman" w:cs="Times New Roman"/>
          <w:sz w:val="20"/>
          <w:szCs w:val="20"/>
          <w:lang w:val="es-419"/>
        </w:rPr>
        <w:t>.</w:t>
      </w:r>
    </w:p>
    <w:p w14:paraId="01F0254F" w14:textId="77777777" w:rsidR="00995BA4" w:rsidRPr="00995BA4" w:rsidRDefault="00995BA4" w:rsidP="00995BA4">
      <w:pPr>
        <w:pStyle w:val="Sinespaciado"/>
        <w:rPr>
          <w:rFonts w:ascii="Times New Roman" w:hAnsi="Times New Roman" w:cs="Times New Roman"/>
          <w:sz w:val="20"/>
          <w:szCs w:val="20"/>
          <w:lang w:val="es-419"/>
        </w:rPr>
      </w:pPr>
    </w:p>
    <w:p w14:paraId="5943CD7C" w14:textId="77777777" w:rsidR="006836DB" w:rsidRPr="00374633" w:rsidRDefault="006B56BB" w:rsidP="008272C1">
      <w:pPr>
        <w:spacing w:after="240" w:line="360" w:lineRule="auto"/>
        <w:jc w:val="right"/>
        <w:rPr>
          <w:rFonts w:ascii="Times New Roman" w:hAnsi="Times New Roman" w:cs="Times New Roman"/>
          <w:sz w:val="24"/>
          <w:szCs w:val="24"/>
          <w:lang w:val="es-ES"/>
        </w:rPr>
      </w:pPr>
      <w:r w:rsidRPr="008272C1">
        <w:rPr>
          <w:rFonts w:ascii="Times New Roman" w:hAnsi="Times New Roman" w:cs="Times New Roman"/>
          <w:sz w:val="24"/>
          <w:szCs w:val="24"/>
          <w:lang w:val="es-EC"/>
        </w:rPr>
        <w:t xml:space="preserve">                                                                         Contacto: </w:t>
      </w:r>
      <w:hyperlink r:id="rId11" w:history="1">
        <w:r w:rsidR="008272C1" w:rsidRPr="008272C1">
          <w:rPr>
            <w:rStyle w:val="Hipervnculo"/>
            <w:rFonts w:ascii="Times New Roman" w:hAnsi="Times New Roman" w:cs="Times New Roman"/>
            <w:sz w:val="24"/>
            <w:szCs w:val="24"/>
            <w:lang w:val="es-EC"/>
          </w:rPr>
          <w:t>cle_demera98@hotmail.es</w:t>
        </w:r>
      </w:hyperlink>
      <w:r w:rsidR="008272C1" w:rsidRPr="00374633">
        <w:rPr>
          <w:rFonts w:ascii="Times New Roman" w:hAnsi="Times New Roman" w:cs="Times New Roman"/>
          <w:sz w:val="24"/>
          <w:szCs w:val="24"/>
          <w:lang w:val="es-ES"/>
        </w:rPr>
        <w:t xml:space="preserve"> </w:t>
      </w:r>
    </w:p>
    <w:p w14:paraId="192EE3EB" w14:textId="6270AAED" w:rsidR="008272C1" w:rsidRPr="00995BA4" w:rsidRDefault="008272C1" w:rsidP="008272C1">
      <w:pPr>
        <w:spacing w:after="240" w:line="360" w:lineRule="auto"/>
        <w:jc w:val="both"/>
        <w:rPr>
          <w:rFonts w:ascii="Times New Roman" w:hAnsi="Times New Roman" w:cs="Times New Roman"/>
          <w:b/>
          <w:sz w:val="20"/>
          <w:szCs w:val="24"/>
          <w:lang w:val="es-EC"/>
        </w:rPr>
      </w:pPr>
      <w:r w:rsidRPr="00995BA4">
        <w:rPr>
          <w:rFonts w:ascii="Times New Roman" w:hAnsi="Times New Roman" w:cs="Times New Roman"/>
          <w:b/>
          <w:sz w:val="20"/>
          <w:szCs w:val="24"/>
          <w:lang w:val="es-US"/>
        </w:rPr>
        <w:t>Recibido: 18-02-2020</w:t>
      </w:r>
      <w:r w:rsidRPr="00995BA4">
        <w:rPr>
          <w:rFonts w:ascii="Times New Roman" w:hAnsi="Times New Roman" w:cs="Times New Roman"/>
          <w:b/>
          <w:sz w:val="20"/>
          <w:szCs w:val="24"/>
          <w:lang w:val="es-US"/>
        </w:rPr>
        <w:tab/>
        <w:t>Aprobado</w:t>
      </w:r>
      <w:proofErr w:type="gramStart"/>
      <w:r w:rsidRPr="00995BA4">
        <w:rPr>
          <w:rFonts w:ascii="Times New Roman" w:hAnsi="Times New Roman" w:cs="Times New Roman"/>
          <w:b/>
          <w:sz w:val="20"/>
          <w:szCs w:val="24"/>
          <w:lang w:val="es-US"/>
        </w:rPr>
        <w:t>:2</w:t>
      </w:r>
      <w:r w:rsidR="00FE34D3" w:rsidRPr="00995BA4">
        <w:rPr>
          <w:rFonts w:ascii="Times New Roman" w:hAnsi="Times New Roman" w:cs="Times New Roman"/>
          <w:b/>
          <w:sz w:val="20"/>
          <w:szCs w:val="24"/>
          <w:lang w:val="es-419"/>
        </w:rPr>
        <w:t>4</w:t>
      </w:r>
      <w:proofErr w:type="gramEnd"/>
      <w:r w:rsidRPr="00995BA4">
        <w:rPr>
          <w:rFonts w:ascii="Times New Roman" w:hAnsi="Times New Roman" w:cs="Times New Roman"/>
          <w:b/>
          <w:sz w:val="20"/>
          <w:szCs w:val="24"/>
          <w:lang w:val="es-US"/>
        </w:rPr>
        <w:t>-0</w:t>
      </w:r>
      <w:r w:rsidR="00FE34D3" w:rsidRPr="00995BA4">
        <w:rPr>
          <w:rFonts w:ascii="Times New Roman" w:hAnsi="Times New Roman" w:cs="Times New Roman"/>
          <w:b/>
          <w:sz w:val="20"/>
          <w:szCs w:val="24"/>
          <w:lang w:val="es-419"/>
        </w:rPr>
        <w:t>3</w:t>
      </w:r>
      <w:r w:rsidRPr="00995BA4">
        <w:rPr>
          <w:rFonts w:ascii="Times New Roman" w:hAnsi="Times New Roman" w:cs="Times New Roman"/>
          <w:b/>
          <w:sz w:val="20"/>
          <w:szCs w:val="24"/>
          <w:lang w:val="es-US"/>
        </w:rPr>
        <w:t>-2020</w:t>
      </w:r>
    </w:p>
    <w:p w14:paraId="2CEBF345" w14:textId="77777777" w:rsidR="00995BA4" w:rsidRDefault="00995BA4" w:rsidP="00995BA4">
      <w:pPr>
        <w:spacing w:after="240" w:line="240" w:lineRule="auto"/>
        <w:jc w:val="both"/>
        <w:rPr>
          <w:rFonts w:ascii="Times New Roman" w:hAnsi="Times New Roman" w:cs="Times New Roman"/>
          <w:b/>
          <w:sz w:val="20"/>
          <w:szCs w:val="20"/>
          <w:lang w:val="es-EC"/>
        </w:rPr>
        <w:sectPr w:rsidR="00995BA4" w:rsidSect="00542135">
          <w:headerReference w:type="default" r:id="rId12"/>
          <w:footerReference w:type="default" r:id="rId13"/>
          <w:pgSz w:w="12240" w:h="15840"/>
          <w:pgMar w:top="1418" w:right="1418" w:bottom="1418" w:left="1701" w:header="709" w:footer="709" w:gutter="0"/>
          <w:cols w:space="708"/>
          <w:docGrid w:linePitch="360"/>
        </w:sectPr>
      </w:pPr>
    </w:p>
    <w:p w14:paraId="36EA67FE" w14:textId="05F89800" w:rsidR="00A01CDB" w:rsidRPr="00995BA4" w:rsidRDefault="00A01CDB" w:rsidP="00995BA4">
      <w:pPr>
        <w:spacing w:after="240" w:line="240" w:lineRule="auto"/>
        <w:jc w:val="both"/>
        <w:rPr>
          <w:rFonts w:ascii="Times New Roman" w:hAnsi="Times New Roman" w:cs="Times New Roman"/>
          <w:b/>
          <w:sz w:val="20"/>
          <w:szCs w:val="20"/>
          <w:lang w:val="es-EC"/>
        </w:rPr>
      </w:pPr>
      <w:r w:rsidRPr="00995BA4">
        <w:rPr>
          <w:rFonts w:ascii="Times New Roman" w:hAnsi="Times New Roman" w:cs="Times New Roman"/>
          <w:b/>
          <w:sz w:val="20"/>
          <w:szCs w:val="20"/>
          <w:lang w:val="es-EC"/>
        </w:rPr>
        <w:t>R</w:t>
      </w:r>
      <w:r w:rsidR="00C11E96" w:rsidRPr="00995BA4">
        <w:rPr>
          <w:rFonts w:ascii="Times New Roman" w:hAnsi="Times New Roman" w:cs="Times New Roman"/>
          <w:b/>
          <w:sz w:val="20"/>
          <w:szCs w:val="20"/>
          <w:lang w:val="es-EC"/>
        </w:rPr>
        <w:t>esumen</w:t>
      </w:r>
    </w:p>
    <w:p w14:paraId="59A448E6" w14:textId="2EE5D845" w:rsidR="00A01CDB" w:rsidRPr="00995BA4" w:rsidRDefault="00A01CDB" w:rsidP="00995BA4">
      <w:pPr>
        <w:spacing w:after="240" w:line="240" w:lineRule="auto"/>
        <w:jc w:val="both"/>
        <w:rPr>
          <w:rFonts w:ascii="Times New Roman" w:hAnsi="Times New Roman" w:cs="Times New Roman"/>
          <w:sz w:val="20"/>
          <w:szCs w:val="20"/>
          <w:lang w:val="es-EC"/>
        </w:rPr>
      </w:pPr>
      <w:r w:rsidRPr="00995BA4">
        <w:rPr>
          <w:rFonts w:ascii="Times New Roman" w:hAnsi="Times New Roman" w:cs="Times New Roman"/>
          <w:sz w:val="20"/>
          <w:szCs w:val="20"/>
          <w:lang w:val="es-EC"/>
        </w:rPr>
        <w:t>Buscar alternativas que sean amigables con el medio ambiente se ha convertido en toda una travesía de pruebas en los últimos años, desde su aparición en la industria aeroespacial, el uso dela energía de la radiación solar se ha convertido en unos de los medios más versátiles para el suministro de energía eléctrica que en sus inicios era utilizada para proveer de energía a satélites, pero con el tiempo sea ido adaptando al medio en el que vivimos, utilizándolo para alimentar aparatos autónomos, para abastecer refugios e incluso para casas que por su ubicación permanecían aisladas de energía eléctrica. El o</w:t>
      </w:r>
      <w:r w:rsidR="00A56C88" w:rsidRPr="00995BA4">
        <w:rPr>
          <w:rFonts w:ascii="Times New Roman" w:hAnsi="Times New Roman" w:cs="Times New Roman"/>
          <w:sz w:val="20"/>
          <w:szCs w:val="20"/>
          <w:lang w:val="es-EC"/>
        </w:rPr>
        <w:t>bjetivo de la investigación fue e</w:t>
      </w:r>
      <w:r w:rsidRPr="00995BA4">
        <w:rPr>
          <w:rFonts w:ascii="Times New Roman" w:hAnsi="Times New Roman" w:cs="Times New Roman"/>
          <w:sz w:val="20"/>
          <w:szCs w:val="20"/>
          <w:lang w:val="es-EC"/>
        </w:rPr>
        <w:t>studiar el comportamiento de la implementación de un sistema fotovoltaico</w:t>
      </w:r>
      <w:r w:rsidR="007747E5" w:rsidRPr="00995BA4">
        <w:rPr>
          <w:rFonts w:ascii="Times New Roman" w:hAnsi="Times New Roman" w:cs="Times New Roman"/>
          <w:sz w:val="20"/>
          <w:szCs w:val="20"/>
          <w:lang w:val="es-EC"/>
        </w:rPr>
        <w:t xml:space="preserve"> como una medida de protección ambiental </w:t>
      </w:r>
      <w:r w:rsidRPr="00995BA4">
        <w:rPr>
          <w:rFonts w:ascii="Times New Roman" w:hAnsi="Times New Roman" w:cs="Times New Roman"/>
          <w:sz w:val="20"/>
          <w:szCs w:val="20"/>
          <w:lang w:val="es-EC"/>
        </w:rPr>
        <w:t>en nuestra soc</w:t>
      </w:r>
      <w:r w:rsidR="00F86F3E" w:rsidRPr="00995BA4">
        <w:rPr>
          <w:rFonts w:ascii="Times New Roman" w:hAnsi="Times New Roman" w:cs="Times New Roman"/>
          <w:sz w:val="20"/>
          <w:szCs w:val="20"/>
          <w:lang w:val="es-EC"/>
        </w:rPr>
        <w:t>iedad. El estudio fue cuantitativ</w:t>
      </w:r>
      <w:r w:rsidRPr="00995BA4">
        <w:rPr>
          <w:rFonts w:ascii="Times New Roman" w:hAnsi="Times New Roman" w:cs="Times New Roman"/>
          <w:sz w:val="20"/>
          <w:szCs w:val="20"/>
          <w:lang w:val="es-EC"/>
        </w:rPr>
        <w:t>o, de tipo descriptivo, se aplicó la técnica de encuestas para recopilar información. También se realizó la</w:t>
      </w:r>
      <w:r w:rsidR="00F86F3E" w:rsidRPr="00995BA4">
        <w:rPr>
          <w:rFonts w:ascii="Times New Roman" w:hAnsi="Times New Roman" w:cs="Times New Roman"/>
          <w:sz w:val="20"/>
          <w:szCs w:val="20"/>
          <w:lang w:val="es-EC"/>
        </w:rPr>
        <w:t xml:space="preserve"> búsqueda y selección de información relevante</w:t>
      </w:r>
      <w:r w:rsidRPr="00995BA4">
        <w:rPr>
          <w:rFonts w:ascii="Times New Roman" w:hAnsi="Times New Roman" w:cs="Times New Roman"/>
          <w:sz w:val="20"/>
          <w:szCs w:val="20"/>
          <w:lang w:val="es-EC"/>
        </w:rPr>
        <w:t xml:space="preserve"> sobre las variables planteadas en el tema, para hacer una revisión profunda. Con la investigación se determinó que la implementación de este sistema puede beneficiarnos de muchas maneras, ya que al conocer el impacto que puede tener en el medio ambiente, podemos decir que es una de las mejores alternativas que tendrán mucho más espacio en la sociedad dentro de unos años, debido a su crecimiento exponencial en lo se refiere </w:t>
      </w:r>
      <w:r w:rsidRPr="00995BA4">
        <w:rPr>
          <w:rFonts w:ascii="Times New Roman" w:hAnsi="Times New Roman" w:cs="Times New Roman"/>
          <w:sz w:val="20"/>
          <w:szCs w:val="20"/>
          <w:lang w:val="es-EC"/>
        </w:rPr>
        <w:t xml:space="preserve">a la producción de energía fotovoltaica, con lo que se espera que dentro de cincuenta años este porcentaje sea del 100 por ciento. </w:t>
      </w:r>
    </w:p>
    <w:p w14:paraId="0E8D804A" w14:textId="77777777" w:rsidR="00A01CDB" w:rsidRPr="00995BA4" w:rsidRDefault="00A01CDB" w:rsidP="00995BA4">
      <w:pPr>
        <w:spacing w:after="240" w:line="240" w:lineRule="auto"/>
        <w:jc w:val="both"/>
        <w:rPr>
          <w:rFonts w:ascii="Times New Roman" w:hAnsi="Times New Roman" w:cs="Times New Roman"/>
          <w:b/>
          <w:sz w:val="20"/>
          <w:szCs w:val="20"/>
          <w:lang w:val="es-EC"/>
        </w:rPr>
      </w:pPr>
      <w:r w:rsidRPr="00995BA4">
        <w:rPr>
          <w:rFonts w:ascii="Times New Roman" w:hAnsi="Times New Roman" w:cs="Times New Roman"/>
          <w:b/>
          <w:sz w:val="20"/>
          <w:szCs w:val="20"/>
          <w:lang w:val="es-EC"/>
        </w:rPr>
        <w:t>P</w:t>
      </w:r>
      <w:r w:rsidR="008D25CD" w:rsidRPr="00995BA4">
        <w:rPr>
          <w:rFonts w:ascii="Times New Roman" w:hAnsi="Times New Roman" w:cs="Times New Roman"/>
          <w:b/>
          <w:sz w:val="20"/>
          <w:szCs w:val="20"/>
          <w:lang w:val="es-EC"/>
        </w:rPr>
        <w:t xml:space="preserve">alabras clave: </w:t>
      </w:r>
      <w:r w:rsidRPr="00995BA4">
        <w:rPr>
          <w:rFonts w:ascii="Times New Roman" w:hAnsi="Times New Roman" w:cs="Times New Roman"/>
          <w:sz w:val="20"/>
          <w:szCs w:val="20"/>
          <w:lang w:val="es-EC"/>
        </w:rPr>
        <w:t>Renovable, Energía, Sustentable, Ambiental, Solar</w:t>
      </w:r>
      <w:r w:rsidR="008D25CD" w:rsidRPr="00995BA4">
        <w:rPr>
          <w:rFonts w:ascii="Times New Roman" w:hAnsi="Times New Roman" w:cs="Times New Roman"/>
          <w:sz w:val="20"/>
          <w:szCs w:val="20"/>
          <w:lang w:val="es-EC"/>
        </w:rPr>
        <w:t>.</w:t>
      </w:r>
      <w:r w:rsidRPr="00995BA4">
        <w:rPr>
          <w:rFonts w:ascii="Times New Roman" w:hAnsi="Times New Roman" w:cs="Times New Roman"/>
          <w:sz w:val="20"/>
          <w:szCs w:val="20"/>
          <w:lang w:val="es-EC"/>
        </w:rPr>
        <w:t xml:space="preserve"> </w:t>
      </w:r>
    </w:p>
    <w:p w14:paraId="657F5D77" w14:textId="77777777" w:rsidR="00C12AD4" w:rsidRPr="00995BA4" w:rsidRDefault="00C12AD4" w:rsidP="00995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eastAsia="Times New Roman" w:hAnsi="Times New Roman" w:cs="Times New Roman"/>
          <w:b/>
          <w:sz w:val="20"/>
          <w:szCs w:val="20"/>
          <w:lang w:val="en"/>
        </w:rPr>
      </w:pPr>
      <w:r w:rsidRPr="00995BA4">
        <w:rPr>
          <w:rFonts w:ascii="Times New Roman" w:eastAsia="Times New Roman" w:hAnsi="Times New Roman" w:cs="Times New Roman"/>
          <w:b/>
          <w:sz w:val="20"/>
          <w:szCs w:val="20"/>
          <w:lang w:val="en"/>
        </w:rPr>
        <w:t>Abstract</w:t>
      </w:r>
    </w:p>
    <w:p w14:paraId="1F73553B" w14:textId="10D343AD" w:rsidR="00C12AD4" w:rsidRPr="00995BA4" w:rsidRDefault="00C12AD4" w:rsidP="00995BA4">
      <w:pPr>
        <w:pStyle w:val="HTMLconformatoprevio"/>
        <w:spacing w:after="240"/>
        <w:jc w:val="both"/>
        <w:rPr>
          <w:rFonts w:ascii="Times New Roman" w:hAnsi="Times New Roman" w:cs="Times New Roman"/>
        </w:rPr>
      </w:pPr>
      <w:r w:rsidRPr="00995BA4">
        <w:rPr>
          <w:rFonts w:ascii="Times New Roman" w:hAnsi="Times New Roman" w:cs="Times New Roman"/>
          <w:lang w:val="en"/>
        </w:rPr>
        <w:t xml:space="preserve">Finding alternatives that are friendly to the environment has become a test journey in recent years, since its appearance in the aerospace industry, the use of solar radiation energy has become one of the most versatile means to the electricity supply that was initially used to provide energy to satellites, but over time it has been adapted to the environment in which we live, using it to power autonomous devices, to supply shelters and even for houses that remained by their location Isolated electric power. </w:t>
      </w:r>
      <w:r w:rsidR="007747E5" w:rsidRPr="00995BA4">
        <w:rPr>
          <w:rFonts w:ascii="Times New Roman" w:hAnsi="Times New Roman" w:cs="Times New Roman"/>
          <w:lang w:val="en"/>
        </w:rPr>
        <w:t>The objective of the research is: To study the behavior of the implementation of a photovoltaic system as a measure of environmental protection in our society.</w:t>
      </w:r>
      <w:r w:rsidR="00312233" w:rsidRPr="00995BA4">
        <w:rPr>
          <w:rFonts w:ascii="Times New Roman" w:hAnsi="Times New Roman" w:cs="Times New Roman"/>
          <w:lang w:val="en"/>
        </w:rPr>
        <w:t xml:space="preserve"> </w:t>
      </w:r>
      <w:r w:rsidRPr="00995BA4">
        <w:rPr>
          <w:rFonts w:ascii="Times New Roman" w:hAnsi="Times New Roman" w:cs="Times New Roman"/>
          <w:lang w:val="en"/>
        </w:rPr>
        <w:t xml:space="preserve">The study was </w:t>
      </w:r>
      <w:r w:rsidR="00F86F3E" w:rsidRPr="00995BA4">
        <w:rPr>
          <w:rStyle w:val="tlid-translation"/>
          <w:rFonts w:ascii="Times New Roman" w:hAnsi="Times New Roman" w:cs="Times New Roman"/>
          <w:lang w:val="en"/>
        </w:rPr>
        <w:t>quantitative</w:t>
      </w:r>
      <w:r w:rsidRPr="00995BA4">
        <w:rPr>
          <w:rFonts w:ascii="Times New Roman" w:hAnsi="Times New Roman" w:cs="Times New Roman"/>
          <w:lang w:val="en"/>
        </w:rPr>
        <w:t xml:space="preserve">, descriptive, the survey technique was applied to gather information. The </w:t>
      </w:r>
      <w:r w:rsidR="00F86F3E" w:rsidRPr="00995BA4">
        <w:rPr>
          <w:rFonts w:ascii="Times New Roman" w:hAnsi="Times New Roman" w:cs="Times New Roman"/>
          <w:lang w:val="en"/>
        </w:rPr>
        <w:t>search and selection of information</w:t>
      </w:r>
      <w:r w:rsidRPr="00995BA4">
        <w:rPr>
          <w:rFonts w:ascii="Times New Roman" w:hAnsi="Times New Roman" w:cs="Times New Roman"/>
          <w:lang w:val="en"/>
        </w:rPr>
        <w:t xml:space="preserve"> was also carried out on the variables raised in the subject, to make a thorough review. With the investigation it was determined that the implementation of this system can benefit us in many ways, since knowing the impact it can have on the environment, we can say </w:t>
      </w:r>
      <w:r w:rsidRPr="00995BA4">
        <w:rPr>
          <w:rFonts w:ascii="Times New Roman" w:hAnsi="Times New Roman" w:cs="Times New Roman"/>
          <w:lang w:val="en"/>
        </w:rPr>
        <w:lastRenderedPageBreak/>
        <w:t>that it is one of the best alternatives that will have much more space in society within a few years, due to its exponential growth in the production of photovoltaic energy, which is expected to be 100 percent within fifty years.</w:t>
      </w:r>
    </w:p>
    <w:p w14:paraId="2699731B" w14:textId="77777777" w:rsidR="00C12AD4" w:rsidRPr="00995BA4" w:rsidRDefault="00C12AD4" w:rsidP="00995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eastAsia="Times New Roman" w:hAnsi="Times New Roman" w:cs="Times New Roman"/>
          <w:b/>
          <w:sz w:val="20"/>
          <w:szCs w:val="20"/>
          <w:lang w:val="es-ES"/>
        </w:rPr>
      </w:pPr>
      <w:proofErr w:type="spellStart"/>
      <w:r w:rsidRPr="00995BA4">
        <w:rPr>
          <w:rFonts w:ascii="Times New Roman" w:eastAsia="Times New Roman" w:hAnsi="Times New Roman" w:cs="Times New Roman"/>
          <w:b/>
          <w:sz w:val="20"/>
          <w:szCs w:val="20"/>
          <w:lang w:val="es-ES"/>
        </w:rPr>
        <w:t>Keywords</w:t>
      </w:r>
      <w:proofErr w:type="spellEnd"/>
      <w:r w:rsidR="00434041" w:rsidRPr="00995BA4">
        <w:rPr>
          <w:rFonts w:ascii="Times New Roman" w:eastAsia="Times New Roman" w:hAnsi="Times New Roman" w:cs="Times New Roman"/>
          <w:b/>
          <w:sz w:val="20"/>
          <w:szCs w:val="20"/>
          <w:lang w:val="es-ES"/>
        </w:rPr>
        <w:t xml:space="preserve">: </w:t>
      </w:r>
      <w:proofErr w:type="spellStart"/>
      <w:r w:rsidRPr="00995BA4">
        <w:rPr>
          <w:rFonts w:ascii="Times New Roman" w:eastAsia="Times New Roman" w:hAnsi="Times New Roman" w:cs="Times New Roman"/>
          <w:sz w:val="20"/>
          <w:szCs w:val="20"/>
          <w:lang w:val="es-EC"/>
        </w:rPr>
        <w:t>Renewable</w:t>
      </w:r>
      <w:proofErr w:type="spellEnd"/>
      <w:r w:rsidRPr="00995BA4">
        <w:rPr>
          <w:rFonts w:ascii="Times New Roman" w:eastAsia="Times New Roman" w:hAnsi="Times New Roman" w:cs="Times New Roman"/>
          <w:sz w:val="20"/>
          <w:szCs w:val="20"/>
          <w:lang w:val="es-EC"/>
        </w:rPr>
        <w:t xml:space="preserve">, </w:t>
      </w:r>
      <w:proofErr w:type="spellStart"/>
      <w:r w:rsidRPr="00995BA4">
        <w:rPr>
          <w:rFonts w:ascii="Times New Roman" w:eastAsia="Times New Roman" w:hAnsi="Times New Roman" w:cs="Times New Roman"/>
          <w:sz w:val="20"/>
          <w:szCs w:val="20"/>
          <w:lang w:val="es-EC"/>
        </w:rPr>
        <w:t>Energy</w:t>
      </w:r>
      <w:proofErr w:type="spellEnd"/>
      <w:r w:rsidRPr="00995BA4">
        <w:rPr>
          <w:rFonts w:ascii="Times New Roman" w:eastAsia="Times New Roman" w:hAnsi="Times New Roman" w:cs="Times New Roman"/>
          <w:sz w:val="20"/>
          <w:szCs w:val="20"/>
          <w:lang w:val="es-EC"/>
        </w:rPr>
        <w:t xml:space="preserve">, </w:t>
      </w:r>
      <w:proofErr w:type="spellStart"/>
      <w:r w:rsidRPr="00995BA4">
        <w:rPr>
          <w:rFonts w:ascii="Times New Roman" w:eastAsia="Times New Roman" w:hAnsi="Times New Roman" w:cs="Times New Roman"/>
          <w:sz w:val="20"/>
          <w:szCs w:val="20"/>
          <w:lang w:val="es-EC"/>
        </w:rPr>
        <w:t>Sustainable</w:t>
      </w:r>
      <w:proofErr w:type="spellEnd"/>
      <w:r w:rsidRPr="00995BA4">
        <w:rPr>
          <w:rFonts w:ascii="Times New Roman" w:eastAsia="Times New Roman" w:hAnsi="Times New Roman" w:cs="Times New Roman"/>
          <w:sz w:val="20"/>
          <w:szCs w:val="20"/>
          <w:lang w:val="es-EC"/>
        </w:rPr>
        <w:t xml:space="preserve">, </w:t>
      </w:r>
      <w:proofErr w:type="spellStart"/>
      <w:r w:rsidRPr="00995BA4">
        <w:rPr>
          <w:rFonts w:ascii="Times New Roman" w:eastAsia="Times New Roman" w:hAnsi="Times New Roman" w:cs="Times New Roman"/>
          <w:sz w:val="20"/>
          <w:szCs w:val="20"/>
          <w:lang w:val="es-EC"/>
        </w:rPr>
        <w:t>Environmental</w:t>
      </w:r>
      <w:proofErr w:type="spellEnd"/>
      <w:r w:rsidRPr="00995BA4">
        <w:rPr>
          <w:rFonts w:ascii="Times New Roman" w:eastAsia="Times New Roman" w:hAnsi="Times New Roman" w:cs="Times New Roman"/>
          <w:sz w:val="20"/>
          <w:szCs w:val="20"/>
          <w:lang w:val="es-EC"/>
        </w:rPr>
        <w:t>, Solar</w:t>
      </w:r>
      <w:r w:rsidR="00434041" w:rsidRPr="00995BA4">
        <w:rPr>
          <w:rFonts w:ascii="Times New Roman" w:eastAsia="Times New Roman" w:hAnsi="Times New Roman" w:cs="Times New Roman"/>
          <w:sz w:val="20"/>
          <w:szCs w:val="20"/>
          <w:lang w:val="es-EC"/>
        </w:rPr>
        <w:t>.</w:t>
      </w:r>
    </w:p>
    <w:p w14:paraId="67E18EE6" w14:textId="77777777" w:rsidR="006836DB" w:rsidRPr="00995BA4" w:rsidRDefault="00C11E96" w:rsidP="00995BA4">
      <w:pPr>
        <w:spacing w:after="240" w:line="240" w:lineRule="auto"/>
        <w:rPr>
          <w:rFonts w:ascii="Times New Roman" w:hAnsi="Times New Roman" w:cs="Times New Roman"/>
          <w:b/>
          <w:sz w:val="20"/>
          <w:szCs w:val="20"/>
          <w:lang w:val="es-EC"/>
        </w:rPr>
      </w:pPr>
      <w:r w:rsidRPr="00995BA4">
        <w:rPr>
          <w:rFonts w:ascii="Times New Roman" w:hAnsi="Times New Roman" w:cs="Times New Roman"/>
          <w:b/>
          <w:sz w:val="20"/>
          <w:szCs w:val="20"/>
          <w:lang w:val="es-EC"/>
        </w:rPr>
        <w:t>Introducción</w:t>
      </w:r>
    </w:p>
    <w:p w14:paraId="53340151" w14:textId="5E0FEA25" w:rsidR="006836DB" w:rsidRPr="00995BA4" w:rsidRDefault="006836DB" w:rsidP="00995BA4">
      <w:pPr>
        <w:spacing w:after="240" w:line="240" w:lineRule="auto"/>
        <w:jc w:val="both"/>
        <w:rPr>
          <w:rFonts w:ascii="Times New Roman" w:hAnsi="Times New Roman" w:cs="Times New Roman"/>
          <w:sz w:val="20"/>
          <w:szCs w:val="20"/>
          <w:lang w:val="es-EC"/>
        </w:rPr>
      </w:pPr>
      <w:r w:rsidRPr="00995BA4">
        <w:rPr>
          <w:rFonts w:ascii="Times New Roman" w:hAnsi="Times New Roman" w:cs="Times New Roman"/>
          <w:sz w:val="20"/>
          <w:szCs w:val="20"/>
          <w:lang w:val="es-EC"/>
        </w:rPr>
        <w:t>En la actualidad se hace muy difícil pensar en un mundo sin energía eléctrica, toda nuestra sociedad la ha convertido en una necesidad, son miles y miles de aparatos que han sido creados para satisfacer una necesidad y casi todos han sido diseñados para poder funcionar al ser alimentados de energía, muchos de estos son indispensables para nuestro día a día, como un refrigerador, acondicionado</w:t>
      </w:r>
      <w:r w:rsidR="00F53BFA" w:rsidRPr="00995BA4">
        <w:rPr>
          <w:rFonts w:ascii="Times New Roman" w:hAnsi="Times New Roman" w:cs="Times New Roman"/>
          <w:sz w:val="20"/>
          <w:szCs w:val="20"/>
          <w:lang w:val="es-EC"/>
        </w:rPr>
        <w:t>r de aire</w:t>
      </w:r>
      <w:r w:rsidRPr="00995BA4">
        <w:rPr>
          <w:rFonts w:ascii="Times New Roman" w:hAnsi="Times New Roman" w:cs="Times New Roman"/>
          <w:sz w:val="20"/>
          <w:szCs w:val="20"/>
          <w:lang w:val="es-EC"/>
        </w:rPr>
        <w:t xml:space="preserve">, ventiladores, y cosas muchos </w:t>
      </w:r>
      <w:r w:rsidR="003B2359" w:rsidRPr="00995BA4">
        <w:rPr>
          <w:rFonts w:ascii="Times New Roman" w:hAnsi="Times New Roman" w:cs="Times New Roman"/>
          <w:sz w:val="20"/>
          <w:szCs w:val="20"/>
          <w:lang w:val="es-EC"/>
        </w:rPr>
        <w:t>más</w:t>
      </w:r>
      <w:r w:rsidRPr="00995BA4">
        <w:rPr>
          <w:rFonts w:ascii="Times New Roman" w:hAnsi="Times New Roman" w:cs="Times New Roman"/>
          <w:sz w:val="20"/>
          <w:szCs w:val="20"/>
          <w:lang w:val="es-EC"/>
        </w:rPr>
        <w:t xml:space="preserve"> grandes</w:t>
      </w:r>
      <w:r w:rsidR="00312233" w:rsidRPr="00995BA4">
        <w:rPr>
          <w:rFonts w:ascii="Times New Roman" w:hAnsi="Times New Roman" w:cs="Times New Roman"/>
          <w:sz w:val="20"/>
          <w:szCs w:val="20"/>
          <w:lang w:val="es-EC"/>
        </w:rPr>
        <w:t xml:space="preserve"> (</w:t>
      </w:r>
      <w:proofErr w:type="spellStart"/>
      <w:r w:rsidR="00312233" w:rsidRPr="00995BA4">
        <w:rPr>
          <w:rFonts w:ascii="Times New Roman" w:hAnsi="Times New Roman" w:cs="Times New Roman"/>
          <w:sz w:val="20"/>
          <w:szCs w:val="20"/>
          <w:lang w:val="es-EC"/>
        </w:rPr>
        <w:t>Posso</w:t>
      </w:r>
      <w:proofErr w:type="spellEnd"/>
      <w:r w:rsidR="00312233" w:rsidRPr="00995BA4">
        <w:rPr>
          <w:rFonts w:ascii="Times New Roman" w:hAnsi="Times New Roman" w:cs="Times New Roman"/>
          <w:sz w:val="20"/>
          <w:szCs w:val="20"/>
          <w:lang w:val="es-EC"/>
        </w:rPr>
        <w:t>, 2002)</w:t>
      </w:r>
      <w:r w:rsidRPr="00995BA4">
        <w:rPr>
          <w:rFonts w:ascii="Times New Roman" w:hAnsi="Times New Roman" w:cs="Times New Roman"/>
          <w:sz w:val="20"/>
          <w:szCs w:val="20"/>
          <w:lang w:val="es-EC"/>
        </w:rPr>
        <w:t>.</w:t>
      </w:r>
    </w:p>
    <w:p w14:paraId="0D23729F" w14:textId="057DED1F" w:rsidR="00024ECB" w:rsidRPr="00995BA4" w:rsidRDefault="00024ECB" w:rsidP="00995BA4">
      <w:pPr>
        <w:spacing w:after="240" w:line="240" w:lineRule="auto"/>
        <w:jc w:val="both"/>
        <w:rPr>
          <w:rFonts w:ascii="Times New Roman" w:hAnsi="Times New Roman" w:cs="Times New Roman"/>
          <w:sz w:val="20"/>
          <w:szCs w:val="20"/>
          <w:lang w:val="es-EC"/>
        </w:rPr>
      </w:pPr>
      <w:r w:rsidRPr="00995BA4">
        <w:rPr>
          <w:rFonts w:ascii="Times New Roman" w:hAnsi="Times New Roman" w:cs="Times New Roman"/>
          <w:sz w:val="20"/>
          <w:szCs w:val="20"/>
          <w:lang w:val="es-EC"/>
        </w:rPr>
        <w:t>Conociendo el gran impacto que tiene el uso de un sistema energético, debemos saber que gran parte de recursos energéticos utilizados son de origen fósil</w:t>
      </w:r>
      <w:r w:rsidR="00EC43F8" w:rsidRPr="00995BA4">
        <w:rPr>
          <w:rFonts w:ascii="Times New Roman" w:hAnsi="Times New Roman" w:cs="Times New Roman"/>
          <w:sz w:val="20"/>
          <w:szCs w:val="20"/>
          <w:lang w:val="es-EC"/>
        </w:rPr>
        <w:t>,</w:t>
      </w:r>
      <w:r w:rsidRPr="00995BA4">
        <w:rPr>
          <w:rFonts w:ascii="Times New Roman" w:hAnsi="Times New Roman" w:cs="Times New Roman"/>
          <w:sz w:val="20"/>
          <w:szCs w:val="20"/>
          <w:lang w:val="es-EC"/>
        </w:rPr>
        <w:t xml:space="preserve"> aproximadamente un noventa y tres porcientos, siendo una cantidad considerable, tratándose de que su materia prima parte del petróleo, carbón, gas natural o uranio. Esto significa que se trata de un recurso natural que no puede ser producido o generado de manera que se pu</w:t>
      </w:r>
      <w:r w:rsidR="00434041" w:rsidRPr="00995BA4">
        <w:rPr>
          <w:rFonts w:ascii="Times New Roman" w:hAnsi="Times New Roman" w:cs="Times New Roman"/>
          <w:sz w:val="20"/>
          <w:szCs w:val="20"/>
          <w:lang w:val="es-EC"/>
        </w:rPr>
        <w:t>eda sostener su tasa de consumo</w:t>
      </w:r>
      <w:r w:rsidRPr="00995BA4">
        <w:rPr>
          <w:rFonts w:ascii="Times New Roman" w:hAnsi="Times New Roman" w:cs="Times New Roman"/>
          <w:sz w:val="20"/>
          <w:szCs w:val="20"/>
          <w:lang w:val="es-EC"/>
        </w:rPr>
        <w:t xml:space="preserve"> </w:t>
      </w:r>
      <w:sdt>
        <w:sdtPr>
          <w:rPr>
            <w:rFonts w:ascii="Times New Roman" w:hAnsi="Times New Roman" w:cs="Times New Roman"/>
            <w:sz w:val="20"/>
            <w:szCs w:val="20"/>
            <w:lang w:val="es-EC"/>
          </w:rPr>
          <w:id w:val="1502771943"/>
          <w:citation/>
        </w:sdtPr>
        <w:sdtEndPr/>
        <w:sdtContent>
          <w:r w:rsidRPr="00995BA4">
            <w:rPr>
              <w:rFonts w:ascii="Times New Roman" w:hAnsi="Times New Roman" w:cs="Times New Roman"/>
              <w:sz w:val="20"/>
              <w:szCs w:val="20"/>
              <w:lang w:val="es-EC"/>
            </w:rPr>
            <w:fldChar w:fldCharType="begin"/>
          </w:r>
          <w:r w:rsidRPr="00995BA4">
            <w:rPr>
              <w:rFonts w:ascii="Times New Roman" w:hAnsi="Times New Roman" w:cs="Times New Roman"/>
              <w:sz w:val="20"/>
              <w:szCs w:val="20"/>
              <w:lang w:val="es-EC"/>
            </w:rPr>
            <w:instrText xml:space="preserve"> CITATION Age19 \l 12298 </w:instrText>
          </w:r>
          <w:r w:rsidRPr="00995BA4">
            <w:rPr>
              <w:rFonts w:ascii="Times New Roman" w:hAnsi="Times New Roman" w:cs="Times New Roman"/>
              <w:sz w:val="20"/>
              <w:szCs w:val="20"/>
              <w:lang w:val="es-EC"/>
            </w:rPr>
            <w:fldChar w:fldCharType="separate"/>
          </w:r>
          <w:r w:rsidR="00A754A2" w:rsidRPr="00995BA4">
            <w:rPr>
              <w:rFonts w:ascii="Times New Roman" w:hAnsi="Times New Roman" w:cs="Times New Roman"/>
              <w:noProof/>
              <w:sz w:val="20"/>
              <w:szCs w:val="20"/>
              <w:lang w:val="es-EC"/>
            </w:rPr>
            <w:t>(Agencia Provincial de la Energía de Granada, 2019)</w:t>
          </w:r>
          <w:r w:rsidRPr="00995BA4">
            <w:rPr>
              <w:rFonts w:ascii="Times New Roman" w:hAnsi="Times New Roman" w:cs="Times New Roman"/>
              <w:sz w:val="20"/>
              <w:szCs w:val="20"/>
              <w:lang w:val="es-EC"/>
            </w:rPr>
            <w:fldChar w:fldCharType="end"/>
          </w:r>
        </w:sdtContent>
      </w:sdt>
    </w:p>
    <w:p w14:paraId="23F0EA59" w14:textId="77777777" w:rsidR="003B2359" w:rsidRPr="00995BA4" w:rsidRDefault="003B2359" w:rsidP="00995BA4">
      <w:pPr>
        <w:spacing w:after="240" w:line="240" w:lineRule="auto"/>
        <w:jc w:val="both"/>
        <w:rPr>
          <w:rFonts w:ascii="Times New Roman" w:hAnsi="Times New Roman" w:cs="Times New Roman"/>
          <w:sz w:val="20"/>
          <w:szCs w:val="20"/>
          <w:lang w:val="es-EC"/>
        </w:rPr>
      </w:pPr>
      <w:r w:rsidRPr="00995BA4">
        <w:rPr>
          <w:rFonts w:ascii="Times New Roman" w:hAnsi="Times New Roman" w:cs="Times New Roman"/>
          <w:sz w:val="20"/>
          <w:szCs w:val="20"/>
          <w:lang w:val="es-EC"/>
        </w:rPr>
        <w:t>Existe una necesidad a partir de la cual se ha contemplado la opción de optar por el uso de recursos naturales renovables, como lo son el sol, el viento, agua, como un medio de obtención de energía, ya que son de fácil acceso para quien quisiera adaptar un tipo de sistema, por la facilidad que se tiene al tener presentes en el ambiente estas fuentes.</w:t>
      </w:r>
    </w:p>
    <w:p w14:paraId="6C5B0EBA" w14:textId="2F384DE6" w:rsidR="006836DB" w:rsidRPr="00995BA4" w:rsidRDefault="003B2359" w:rsidP="00995BA4">
      <w:pPr>
        <w:spacing w:after="240" w:line="240" w:lineRule="auto"/>
        <w:jc w:val="both"/>
        <w:rPr>
          <w:rFonts w:ascii="Times New Roman" w:hAnsi="Times New Roman" w:cs="Times New Roman"/>
          <w:sz w:val="20"/>
          <w:szCs w:val="20"/>
          <w:lang w:val="es-EC"/>
        </w:rPr>
      </w:pPr>
      <w:r w:rsidRPr="00995BA4">
        <w:rPr>
          <w:rFonts w:ascii="Times New Roman" w:hAnsi="Times New Roman" w:cs="Times New Roman"/>
          <w:sz w:val="20"/>
          <w:szCs w:val="20"/>
          <w:lang w:val="es-EC"/>
        </w:rPr>
        <w:t xml:space="preserve">El uso de paneles solares ha ido aumentando considerablemente teniendo como factor común, el costo que este conlleva, la facilidad e instalación y la eficacia ya del sistema en marcha. </w:t>
      </w:r>
      <w:r w:rsidR="006836DB" w:rsidRPr="00995BA4">
        <w:rPr>
          <w:rFonts w:ascii="Times New Roman" w:hAnsi="Times New Roman" w:cs="Times New Roman"/>
          <w:sz w:val="20"/>
          <w:szCs w:val="20"/>
          <w:lang w:val="es-EC"/>
        </w:rPr>
        <w:t xml:space="preserve">Dando resultados positivos respecto a la </w:t>
      </w:r>
      <w:r w:rsidRPr="00995BA4">
        <w:rPr>
          <w:rFonts w:ascii="Times New Roman" w:hAnsi="Times New Roman" w:cs="Times New Roman"/>
          <w:sz w:val="20"/>
          <w:szCs w:val="20"/>
          <w:lang w:val="es-EC"/>
        </w:rPr>
        <w:t>eficacia</w:t>
      </w:r>
      <w:r w:rsidR="006836DB" w:rsidRPr="00995BA4">
        <w:rPr>
          <w:rFonts w:ascii="Times New Roman" w:hAnsi="Times New Roman" w:cs="Times New Roman"/>
          <w:sz w:val="20"/>
          <w:szCs w:val="20"/>
          <w:lang w:val="es-EC"/>
        </w:rPr>
        <w:t xml:space="preserve"> en la aplicación ya en el campo practico, siendo suficientes para poder cubrir una zona </w:t>
      </w:r>
      <w:r w:rsidRPr="00995BA4">
        <w:rPr>
          <w:rFonts w:ascii="Times New Roman" w:hAnsi="Times New Roman" w:cs="Times New Roman"/>
          <w:sz w:val="20"/>
          <w:szCs w:val="20"/>
          <w:lang w:val="es-EC"/>
        </w:rPr>
        <w:t>extensa,</w:t>
      </w:r>
      <w:r w:rsidR="006836DB" w:rsidRPr="00995BA4">
        <w:rPr>
          <w:rFonts w:ascii="Times New Roman" w:hAnsi="Times New Roman" w:cs="Times New Roman"/>
          <w:sz w:val="20"/>
          <w:szCs w:val="20"/>
          <w:lang w:val="es-EC"/>
        </w:rPr>
        <w:t xml:space="preserve"> considerando la capacidad que pueda tener cada </w:t>
      </w:r>
      <w:r w:rsidRPr="00995BA4">
        <w:rPr>
          <w:rFonts w:ascii="Times New Roman" w:hAnsi="Times New Roman" w:cs="Times New Roman"/>
          <w:sz w:val="20"/>
          <w:szCs w:val="20"/>
          <w:lang w:val="es-EC"/>
        </w:rPr>
        <w:t>dispositivo, teniendo ventajas sobre el resto de fuentes renovables, ya que</w:t>
      </w:r>
      <w:r w:rsidR="00EC43F8" w:rsidRPr="00995BA4">
        <w:rPr>
          <w:rFonts w:ascii="Times New Roman" w:hAnsi="Times New Roman" w:cs="Times New Roman"/>
          <w:sz w:val="20"/>
          <w:szCs w:val="20"/>
          <w:lang w:val="es-EC"/>
        </w:rPr>
        <w:t xml:space="preserve"> la</w:t>
      </w:r>
      <w:r w:rsidRPr="00995BA4">
        <w:rPr>
          <w:rFonts w:ascii="Times New Roman" w:hAnsi="Times New Roman" w:cs="Times New Roman"/>
          <w:sz w:val="20"/>
          <w:szCs w:val="20"/>
          <w:lang w:val="es-EC"/>
        </w:rPr>
        <w:t xml:space="preserve"> radiación solar es fácil que se de en cualquier lugar del mundo sin excepción, esto lo hace una opción más llamativa para un usuario, ya que no requiere de instalaciones especiales</w:t>
      </w:r>
      <w:r w:rsidR="003519E0" w:rsidRPr="00995BA4">
        <w:rPr>
          <w:rFonts w:ascii="Times New Roman" w:hAnsi="Times New Roman" w:cs="Times New Roman"/>
          <w:sz w:val="20"/>
          <w:szCs w:val="20"/>
          <w:lang w:val="es-EC"/>
        </w:rPr>
        <w:t xml:space="preserve"> (</w:t>
      </w:r>
      <w:r w:rsidR="007C4633" w:rsidRPr="00995BA4">
        <w:rPr>
          <w:rFonts w:ascii="Times New Roman" w:hAnsi="Times New Roman" w:cs="Times New Roman"/>
          <w:sz w:val="20"/>
          <w:szCs w:val="20"/>
          <w:lang w:val="es-EC"/>
        </w:rPr>
        <w:t xml:space="preserve">Alonso-Abella 2005; </w:t>
      </w:r>
      <w:r w:rsidR="003519E0" w:rsidRPr="00995BA4">
        <w:rPr>
          <w:rFonts w:ascii="Times New Roman" w:hAnsi="Times New Roman" w:cs="Times New Roman"/>
          <w:sz w:val="20"/>
          <w:szCs w:val="20"/>
          <w:lang w:val="es-EC"/>
        </w:rPr>
        <w:t>Díaz &amp; Carmona 2010</w:t>
      </w:r>
      <w:r w:rsidR="00AD141D" w:rsidRPr="00995BA4">
        <w:rPr>
          <w:rFonts w:ascii="Times New Roman" w:hAnsi="Times New Roman" w:cs="Times New Roman"/>
          <w:sz w:val="20"/>
          <w:szCs w:val="20"/>
          <w:lang w:val="es-EC"/>
        </w:rPr>
        <w:t>; Pareja 2010</w:t>
      </w:r>
      <w:r w:rsidR="003519E0" w:rsidRPr="00995BA4">
        <w:rPr>
          <w:rFonts w:ascii="Times New Roman" w:hAnsi="Times New Roman" w:cs="Times New Roman"/>
          <w:sz w:val="20"/>
          <w:szCs w:val="20"/>
          <w:lang w:val="es-EC"/>
        </w:rPr>
        <w:t>)</w:t>
      </w:r>
      <w:r w:rsidRPr="00995BA4">
        <w:rPr>
          <w:rFonts w:ascii="Times New Roman" w:hAnsi="Times New Roman" w:cs="Times New Roman"/>
          <w:sz w:val="20"/>
          <w:szCs w:val="20"/>
          <w:lang w:val="es-EC"/>
        </w:rPr>
        <w:t>.</w:t>
      </w:r>
    </w:p>
    <w:p w14:paraId="7C50F0D3" w14:textId="77777777" w:rsidR="003B2359" w:rsidRPr="00995BA4" w:rsidRDefault="003B2359" w:rsidP="00995BA4">
      <w:pPr>
        <w:spacing w:after="240" w:line="240" w:lineRule="auto"/>
        <w:jc w:val="both"/>
        <w:rPr>
          <w:rFonts w:ascii="Times New Roman" w:hAnsi="Times New Roman" w:cs="Times New Roman"/>
          <w:sz w:val="20"/>
          <w:szCs w:val="20"/>
          <w:lang w:val="es-EC"/>
        </w:rPr>
      </w:pPr>
      <w:r w:rsidRPr="00995BA4">
        <w:rPr>
          <w:rFonts w:ascii="Times New Roman" w:hAnsi="Times New Roman" w:cs="Times New Roman"/>
          <w:sz w:val="20"/>
          <w:szCs w:val="20"/>
          <w:lang w:val="es-EC"/>
        </w:rPr>
        <w:t>No solo ha sido utilizado como panel solar en sí, también se han dado varias adaptaciones para poder sacarle más provecho a este tipo de sistema, usarlo como un medio de calefacción, para poder encerrar calor en un determinado espacio, ya sea en una edificación o en una casa, esto trabaja de manera que, el calor lumínico trabaja en conjunto la radiación que reciba y un tipo de cubierta especial diseñada para captar esta radiación, teniendo en cuenta que debe ser una cubierta liviana para poder garantizar su correcto funcionamiento.</w:t>
      </w:r>
    </w:p>
    <w:p w14:paraId="4833C736" w14:textId="63E9E9BC" w:rsidR="006836DB" w:rsidRPr="00995BA4" w:rsidRDefault="006836DB" w:rsidP="00995BA4">
      <w:pPr>
        <w:spacing w:after="240" w:line="240" w:lineRule="auto"/>
        <w:jc w:val="both"/>
        <w:rPr>
          <w:rFonts w:ascii="Times New Roman" w:hAnsi="Times New Roman" w:cs="Times New Roman"/>
          <w:sz w:val="20"/>
          <w:szCs w:val="20"/>
          <w:lang w:val="es-EC"/>
        </w:rPr>
      </w:pPr>
      <w:r w:rsidRPr="00995BA4">
        <w:rPr>
          <w:rFonts w:ascii="Times New Roman" w:hAnsi="Times New Roman" w:cs="Times New Roman"/>
          <w:sz w:val="20"/>
          <w:szCs w:val="20"/>
          <w:lang w:val="es-EC"/>
        </w:rPr>
        <w:t xml:space="preserve">Las celdas solares son dispositivos que al estar en contacto con la radiación solar producen electricidad, desde mediados del siglo XX, se han comenzado a indagar sobre este tema, a partir de la necesidad que se tenía de alimentar a satélites, </w:t>
      </w:r>
      <w:r w:rsidR="003B2359" w:rsidRPr="00995BA4">
        <w:rPr>
          <w:rFonts w:ascii="Times New Roman" w:hAnsi="Times New Roman" w:cs="Times New Roman"/>
          <w:sz w:val="20"/>
          <w:szCs w:val="20"/>
          <w:lang w:val="es-EC"/>
        </w:rPr>
        <w:t>usando este tipo de celdas solares para lo que es la alimentación de energía de satélites, que es lo que se ha querido adaptar hasta la actualidad para dispositivos satelitales ya no dependan de otro tipo de fuente sino para poder ser utilizadas de esta  manera</w:t>
      </w:r>
      <w:r w:rsidR="00434041" w:rsidRPr="00995BA4">
        <w:rPr>
          <w:rFonts w:ascii="Times New Roman" w:hAnsi="Times New Roman" w:cs="Times New Roman"/>
          <w:sz w:val="20"/>
          <w:szCs w:val="20"/>
          <w:lang w:val="es-EC"/>
        </w:rPr>
        <w:t xml:space="preserve"> </w:t>
      </w:r>
      <w:sdt>
        <w:sdtPr>
          <w:rPr>
            <w:rFonts w:ascii="Times New Roman" w:hAnsi="Times New Roman" w:cs="Times New Roman"/>
            <w:sz w:val="20"/>
            <w:szCs w:val="20"/>
            <w:lang w:val="es-EC"/>
          </w:rPr>
          <w:id w:val="-646517391"/>
          <w:citation/>
        </w:sdtPr>
        <w:sdtEndPr/>
        <w:sdtContent>
          <w:r w:rsidR="00434041" w:rsidRPr="00995BA4">
            <w:rPr>
              <w:rFonts w:ascii="Times New Roman" w:hAnsi="Times New Roman" w:cs="Times New Roman"/>
              <w:sz w:val="20"/>
              <w:szCs w:val="20"/>
              <w:lang w:val="es-EC"/>
            </w:rPr>
            <w:fldChar w:fldCharType="begin"/>
          </w:r>
          <w:r w:rsidR="00434041" w:rsidRPr="00995BA4">
            <w:rPr>
              <w:rFonts w:ascii="Times New Roman" w:hAnsi="Times New Roman" w:cs="Times New Roman"/>
              <w:sz w:val="20"/>
              <w:szCs w:val="20"/>
              <w:lang w:val="es-EC"/>
            </w:rPr>
            <w:instrText xml:space="preserve"> CITATION Mat11 \l 12298 </w:instrText>
          </w:r>
          <w:r w:rsidR="00434041" w:rsidRPr="00995BA4">
            <w:rPr>
              <w:rFonts w:ascii="Times New Roman" w:hAnsi="Times New Roman" w:cs="Times New Roman"/>
              <w:sz w:val="20"/>
              <w:szCs w:val="20"/>
              <w:lang w:val="es-EC"/>
            </w:rPr>
            <w:fldChar w:fldCharType="separate"/>
          </w:r>
          <w:r w:rsidR="00A754A2" w:rsidRPr="00995BA4">
            <w:rPr>
              <w:rFonts w:ascii="Times New Roman" w:hAnsi="Times New Roman" w:cs="Times New Roman"/>
              <w:noProof/>
              <w:sz w:val="20"/>
              <w:szCs w:val="20"/>
              <w:lang w:val="es-EC"/>
            </w:rPr>
            <w:t>(Matsumoto, 2011)</w:t>
          </w:r>
          <w:r w:rsidR="00434041" w:rsidRPr="00995BA4">
            <w:rPr>
              <w:rFonts w:ascii="Times New Roman" w:hAnsi="Times New Roman" w:cs="Times New Roman"/>
              <w:sz w:val="20"/>
              <w:szCs w:val="20"/>
              <w:lang w:val="es-EC"/>
            </w:rPr>
            <w:fldChar w:fldCharType="end"/>
          </w:r>
        </w:sdtContent>
      </w:sdt>
      <w:r w:rsidR="00434041" w:rsidRPr="00995BA4">
        <w:rPr>
          <w:rFonts w:ascii="Times New Roman" w:hAnsi="Times New Roman" w:cs="Times New Roman"/>
          <w:sz w:val="20"/>
          <w:szCs w:val="20"/>
          <w:lang w:val="es-EC"/>
        </w:rPr>
        <w:t xml:space="preserve">.   </w:t>
      </w:r>
    </w:p>
    <w:p w14:paraId="056E4680" w14:textId="77777777" w:rsidR="003B2359" w:rsidRPr="00995BA4" w:rsidRDefault="00B20EB3" w:rsidP="00995BA4">
      <w:pPr>
        <w:spacing w:after="240" w:line="240" w:lineRule="auto"/>
        <w:jc w:val="both"/>
        <w:rPr>
          <w:rFonts w:ascii="Times New Roman" w:hAnsi="Times New Roman" w:cs="Times New Roman"/>
          <w:sz w:val="20"/>
          <w:szCs w:val="20"/>
          <w:lang w:val="es-EC"/>
        </w:rPr>
      </w:pPr>
      <w:r w:rsidRPr="00995BA4">
        <w:rPr>
          <w:rFonts w:ascii="Times New Roman" w:hAnsi="Times New Roman" w:cs="Times New Roman"/>
          <w:sz w:val="20"/>
          <w:szCs w:val="20"/>
          <w:lang w:val="es-EC"/>
        </w:rPr>
        <w:t>Teniendo en cuenta el factor costo de lo que sería la implementación de este tipo de sistemas en cualquier localidad y el ahorro que sería a largo plazo, podríamos definir este tipo de sistemas como amigables económicamente, ya que al inicio si es una inversión un poco alta dependiendo de la capacidad que el usuario quiera cubrir, pero con la garantía de un ahorro de muchos años.</w:t>
      </w:r>
    </w:p>
    <w:p w14:paraId="192AD317" w14:textId="558EB3B7" w:rsidR="00B20EB3" w:rsidRPr="00995BA4" w:rsidRDefault="00B20EB3" w:rsidP="00995BA4">
      <w:pPr>
        <w:spacing w:after="240" w:line="240" w:lineRule="auto"/>
        <w:jc w:val="both"/>
        <w:rPr>
          <w:rFonts w:ascii="Times New Roman" w:hAnsi="Times New Roman" w:cs="Times New Roman"/>
          <w:sz w:val="20"/>
          <w:szCs w:val="20"/>
          <w:lang w:val="es-EC"/>
        </w:rPr>
      </w:pPr>
      <w:r w:rsidRPr="00995BA4">
        <w:rPr>
          <w:rFonts w:ascii="Times New Roman" w:hAnsi="Times New Roman" w:cs="Times New Roman"/>
          <w:sz w:val="20"/>
          <w:szCs w:val="20"/>
          <w:lang w:val="es-EC"/>
        </w:rPr>
        <w:t>Actualmente podemos encontrar muchos dispositivos caseros para poder implementarlo al hogar, como para probar un poco de como es el funcionamiento de este tipo de sistemas, en comerciales podemos encontrar lámparas solares que van desde la más pequeñas que podemos llevar a mano, hasta luminarias que pueden ser colocadas en patios, para tener iluminación estándar.</w:t>
      </w:r>
      <w:r w:rsidR="00AD141D" w:rsidRPr="00995BA4">
        <w:rPr>
          <w:rFonts w:ascii="Times New Roman" w:hAnsi="Times New Roman" w:cs="Times New Roman"/>
          <w:sz w:val="20"/>
          <w:szCs w:val="20"/>
          <w:lang w:val="es-EC"/>
        </w:rPr>
        <w:t xml:space="preserve"> </w:t>
      </w:r>
      <w:r w:rsidRPr="00995BA4">
        <w:rPr>
          <w:rFonts w:ascii="Times New Roman" w:hAnsi="Times New Roman" w:cs="Times New Roman"/>
          <w:sz w:val="20"/>
          <w:szCs w:val="20"/>
          <w:lang w:val="es-EC"/>
        </w:rPr>
        <w:t xml:space="preserve">El uso de este tipo de sistemas también contribuye de gran manera a lo que </w:t>
      </w:r>
      <w:r w:rsidR="00024ECB" w:rsidRPr="00995BA4">
        <w:rPr>
          <w:rFonts w:ascii="Times New Roman" w:hAnsi="Times New Roman" w:cs="Times New Roman"/>
          <w:sz w:val="20"/>
          <w:szCs w:val="20"/>
          <w:lang w:val="es-EC"/>
        </w:rPr>
        <w:t>sería</w:t>
      </w:r>
      <w:r w:rsidRPr="00995BA4">
        <w:rPr>
          <w:rFonts w:ascii="Times New Roman" w:hAnsi="Times New Roman" w:cs="Times New Roman"/>
          <w:sz w:val="20"/>
          <w:szCs w:val="20"/>
          <w:lang w:val="es-EC"/>
        </w:rPr>
        <w:t xml:space="preserve"> hacer conciencia del uso correcto de fuentes de </w:t>
      </w:r>
      <w:r w:rsidR="00024ECB" w:rsidRPr="00995BA4">
        <w:rPr>
          <w:rFonts w:ascii="Times New Roman" w:hAnsi="Times New Roman" w:cs="Times New Roman"/>
          <w:sz w:val="20"/>
          <w:szCs w:val="20"/>
          <w:lang w:val="es-EC"/>
        </w:rPr>
        <w:t>energía</w:t>
      </w:r>
      <w:r w:rsidR="00D87DA8" w:rsidRPr="00995BA4">
        <w:rPr>
          <w:rFonts w:ascii="Times New Roman" w:hAnsi="Times New Roman" w:cs="Times New Roman"/>
          <w:sz w:val="20"/>
          <w:szCs w:val="20"/>
          <w:lang w:val="es-EC"/>
        </w:rPr>
        <w:t xml:space="preserve"> con recursos renovables, siendo un gran tema a tratar en distintas instituciones, se pueden crear ciento de proyectos para poder mostrar a estudiantes las ventajas de este tipo de sistemas, para poder implementarlo en mayor volumen </w:t>
      </w:r>
    </w:p>
    <w:p w14:paraId="1AF0CD22" w14:textId="2609A596" w:rsidR="00BB393B" w:rsidRPr="00995BA4" w:rsidRDefault="00BB393B" w:rsidP="00995BA4">
      <w:pPr>
        <w:spacing w:after="240" w:line="240" w:lineRule="auto"/>
        <w:jc w:val="both"/>
        <w:rPr>
          <w:rFonts w:ascii="Times New Roman" w:hAnsi="Times New Roman" w:cs="Times New Roman"/>
          <w:sz w:val="20"/>
          <w:szCs w:val="20"/>
          <w:lang w:val="es-EC"/>
        </w:rPr>
      </w:pPr>
      <w:r w:rsidRPr="00995BA4">
        <w:rPr>
          <w:rFonts w:ascii="Times New Roman" w:hAnsi="Times New Roman" w:cs="Times New Roman"/>
          <w:sz w:val="20"/>
          <w:szCs w:val="20"/>
          <w:lang w:val="es-EC"/>
        </w:rPr>
        <w:t xml:space="preserve">Es importante tener en cuenta que se debe realizar un análisis del comportamiento de una celda solar antes de implementarla, ya que resulta muy útil cuando se requiere dimensionar un sistema fotovoltaico, con ayuda de simulaciones que permiten obtener un valor aproximado de la cantidad de energía que podría este generar teniendo en cuenta factores externos como </w:t>
      </w:r>
      <w:r w:rsidRPr="00995BA4">
        <w:rPr>
          <w:rFonts w:ascii="Times New Roman" w:hAnsi="Times New Roman" w:cs="Times New Roman"/>
          <w:sz w:val="20"/>
          <w:szCs w:val="20"/>
          <w:lang w:val="es-EC"/>
        </w:rPr>
        <w:lastRenderedPageBreak/>
        <w:t>cambios físicos y climatológicos</w:t>
      </w:r>
      <w:r w:rsidR="00CF38D6" w:rsidRPr="00995BA4">
        <w:rPr>
          <w:rFonts w:ascii="Times New Roman" w:hAnsi="Times New Roman" w:cs="Times New Roman"/>
          <w:sz w:val="20"/>
          <w:szCs w:val="20"/>
          <w:lang w:val="es-EC"/>
        </w:rPr>
        <w:t xml:space="preserve"> (</w:t>
      </w:r>
      <w:proofErr w:type="spellStart"/>
      <w:r w:rsidR="00AD141D" w:rsidRPr="00995BA4">
        <w:rPr>
          <w:rFonts w:ascii="Times New Roman" w:hAnsi="Times New Roman" w:cs="Times New Roman"/>
          <w:sz w:val="20"/>
          <w:szCs w:val="20"/>
          <w:lang w:val="es-EC"/>
        </w:rPr>
        <w:t>Falk</w:t>
      </w:r>
      <w:proofErr w:type="spellEnd"/>
      <w:r w:rsidR="00AD141D" w:rsidRPr="00995BA4">
        <w:rPr>
          <w:rFonts w:ascii="Times New Roman" w:hAnsi="Times New Roman" w:cs="Times New Roman"/>
          <w:sz w:val="20"/>
          <w:szCs w:val="20"/>
          <w:lang w:val="es-EC"/>
        </w:rPr>
        <w:t xml:space="preserve"> et al. 2008; </w:t>
      </w:r>
      <w:r w:rsidR="00574D64" w:rsidRPr="00995BA4">
        <w:rPr>
          <w:rFonts w:ascii="Times New Roman" w:hAnsi="Times New Roman" w:cs="Times New Roman"/>
          <w:sz w:val="20"/>
          <w:szCs w:val="20"/>
          <w:lang w:val="es-ES"/>
        </w:rPr>
        <w:t xml:space="preserve">Luque, &amp; </w:t>
      </w:r>
      <w:proofErr w:type="spellStart"/>
      <w:r w:rsidR="00574D64" w:rsidRPr="00995BA4">
        <w:rPr>
          <w:rFonts w:ascii="Times New Roman" w:hAnsi="Times New Roman" w:cs="Times New Roman"/>
          <w:sz w:val="20"/>
          <w:szCs w:val="20"/>
          <w:lang w:val="es-ES"/>
        </w:rPr>
        <w:t>Hegedus</w:t>
      </w:r>
      <w:proofErr w:type="spellEnd"/>
      <w:r w:rsidR="00574D64" w:rsidRPr="00995BA4">
        <w:rPr>
          <w:rFonts w:ascii="Times New Roman" w:hAnsi="Times New Roman" w:cs="Times New Roman"/>
          <w:sz w:val="20"/>
          <w:szCs w:val="20"/>
          <w:lang w:val="es-ES"/>
        </w:rPr>
        <w:t xml:space="preserve">, 2010; </w:t>
      </w:r>
      <w:r w:rsidR="00CF38D6" w:rsidRPr="00995BA4">
        <w:rPr>
          <w:rFonts w:ascii="Times New Roman" w:hAnsi="Times New Roman" w:cs="Times New Roman"/>
          <w:sz w:val="20"/>
          <w:szCs w:val="20"/>
          <w:lang w:val="es-EC"/>
        </w:rPr>
        <w:t>Méndez-Muñiz, 2011)</w:t>
      </w:r>
      <w:r w:rsidRPr="00995BA4">
        <w:rPr>
          <w:rFonts w:ascii="Times New Roman" w:hAnsi="Times New Roman" w:cs="Times New Roman"/>
          <w:sz w:val="20"/>
          <w:szCs w:val="20"/>
          <w:lang w:val="es-EC"/>
        </w:rPr>
        <w:t>.</w:t>
      </w:r>
    </w:p>
    <w:p w14:paraId="792348AC" w14:textId="0113EFDE" w:rsidR="00BF71BD" w:rsidRPr="00995BA4" w:rsidRDefault="00CF38D6" w:rsidP="00995BA4">
      <w:pPr>
        <w:spacing w:after="240" w:line="240" w:lineRule="auto"/>
        <w:jc w:val="both"/>
        <w:rPr>
          <w:rFonts w:ascii="Times New Roman" w:hAnsi="Times New Roman" w:cs="Times New Roman"/>
          <w:sz w:val="20"/>
          <w:szCs w:val="20"/>
          <w:lang w:val="es-EC"/>
        </w:rPr>
      </w:pPr>
      <w:r w:rsidRPr="00995BA4">
        <w:rPr>
          <w:rFonts w:ascii="Times New Roman" w:hAnsi="Times New Roman" w:cs="Times New Roman"/>
          <w:sz w:val="20"/>
          <w:szCs w:val="20"/>
          <w:lang w:val="es-EC"/>
        </w:rPr>
        <w:t>Según los autores, Gea, Montero &amp; Cadena (2006), plantean que para</w:t>
      </w:r>
      <w:r w:rsidR="00BF71BD" w:rsidRPr="00995BA4">
        <w:rPr>
          <w:rFonts w:ascii="Times New Roman" w:hAnsi="Times New Roman" w:cs="Times New Roman"/>
          <w:sz w:val="20"/>
          <w:szCs w:val="20"/>
          <w:lang w:val="es-EC"/>
        </w:rPr>
        <w:t xml:space="preserve"> tener una idea clara y poder simular la producción de un panel para distinguir condiciones de radiación y temperatura es necesario ajustar un modelo eléctrico a uno térmico.</w:t>
      </w:r>
      <w:r w:rsidRPr="00995BA4">
        <w:rPr>
          <w:rFonts w:ascii="Times New Roman" w:hAnsi="Times New Roman" w:cs="Times New Roman"/>
          <w:sz w:val="20"/>
          <w:szCs w:val="20"/>
          <w:lang w:val="es-EC"/>
        </w:rPr>
        <w:t xml:space="preserve"> </w:t>
      </w:r>
      <w:r w:rsidR="00BF71BD" w:rsidRPr="00995BA4">
        <w:rPr>
          <w:rFonts w:ascii="Times New Roman" w:hAnsi="Times New Roman" w:cs="Times New Roman"/>
          <w:sz w:val="20"/>
          <w:szCs w:val="20"/>
          <w:lang w:val="es-EC"/>
        </w:rPr>
        <w:t>Dando como resultado un gran impulso a esta área y es notable el aumento de la utilización de paneles fotovoltaicos integrados a techos y fachadas de edificios impulsando el desarrollo de modelos términos y eléctricos.</w:t>
      </w:r>
    </w:p>
    <w:p w14:paraId="59A7E492" w14:textId="54BDA435" w:rsidR="00BB393B" w:rsidRPr="00995BA4" w:rsidRDefault="00CF38D6" w:rsidP="00995BA4">
      <w:pPr>
        <w:spacing w:after="240" w:line="240" w:lineRule="auto"/>
        <w:jc w:val="both"/>
        <w:rPr>
          <w:rFonts w:ascii="Times New Roman" w:hAnsi="Times New Roman" w:cs="Times New Roman"/>
          <w:sz w:val="20"/>
          <w:szCs w:val="20"/>
          <w:lang w:val="es-EC"/>
        </w:rPr>
      </w:pPr>
      <w:r w:rsidRPr="00995BA4">
        <w:rPr>
          <w:rFonts w:ascii="Times New Roman" w:hAnsi="Times New Roman" w:cs="Times New Roman"/>
          <w:sz w:val="20"/>
          <w:szCs w:val="20"/>
          <w:lang w:val="es-EC"/>
        </w:rPr>
        <w:t>Por otra parte e</w:t>
      </w:r>
      <w:r w:rsidR="00BB393B" w:rsidRPr="00995BA4">
        <w:rPr>
          <w:rFonts w:ascii="Times New Roman" w:hAnsi="Times New Roman" w:cs="Times New Roman"/>
          <w:sz w:val="20"/>
          <w:szCs w:val="20"/>
          <w:lang w:val="es-EC"/>
        </w:rPr>
        <w:t xml:space="preserve">l efecto fotovoltaico </w:t>
      </w:r>
      <w:r w:rsidRPr="00995BA4">
        <w:rPr>
          <w:rFonts w:ascii="Times New Roman" w:hAnsi="Times New Roman" w:cs="Times New Roman"/>
          <w:sz w:val="20"/>
          <w:szCs w:val="20"/>
          <w:lang w:val="es-EC"/>
        </w:rPr>
        <w:t xml:space="preserve">se define como </w:t>
      </w:r>
      <w:r w:rsidR="00BB393B" w:rsidRPr="00995BA4">
        <w:rPr>
          <w:rFonts w:ascii="Times New Roman" w:hAnsi="Times New Roman" w:cs="Times New Roman"/>
          <w:sz w:val="20"/>
          <w:szCs w:val="20"/>
          <w:lang w:val="es-EC"/>
        </w:rPr>
        <w:t>el proceso de conversión de la energía lumínica que proviene del sol en energía eléctrica, basándose en el comportamiento de materiales semiconductores (nos referimos a la capacidad de un material o sustancia para dejar pasar libremente corriente eléctrica), algunos de ellos son elementos químicos puros como boro</w:t>
      </w:r>
      <w:r w:rsidRPr="00995BA4">
        <w:rPr>
          <w:rFonts w:ascii="Times New Roman" w:hAnsi="Times New Roman" w:cs="Times New Roman"/>
          <w:sz w:val="20"/>
          <w:szCs w:val="20"/>
          <w:lang w:val="es-EC"/>
        </w:rPr>
        <w:t xml:space="preserve">, silicio, selenio, entre otros </w:t>
      </w:r>
      <w:sdt>
        <w:sdtPr>
          <w:rPr>
            <w:rFonts w:ascii="Times New Roman" w:hAnsi="Times New Roman" w:cs="Times New Roman"/>
            <w:sz w:val="20"/>
            <w:szCs w:val="20"/>
            <w:lang w:val="es-EC"/>
          </w:rPr>
          <w:id w:val="1198503984"/>
          <w:citation/>
        </w:sdtPr>
        <w:sdtEndPr/>
        <w:sdtContent>
          <w:r w:rsidR="00D1524F" w:rsidRPr="00995BA4">
            <w:rPr>
              <w:rFonts w:ascii="Times New Roman" w:hAnsi="Times New Roman" w:cs="Times New Roman"/>
              <w:sz w:val="20"/>
              <w:szCs w:val="20"/>
              <w:lang w:val="es-EC"/>
            </w:rPr>
            <w:fldChar w:fldCharType="begin"/>
          </w:r>
          <w:r w:rsidR="00D1524F" w:rsidRPr="00995BA4">
            <w:rPr>
              <w:rFonts w:ascii="Times New Roman" w:hAnsi="Times New Roman" w:cs="Times New Roman"/>
              <w:sz w:val="20"/>
              <w:szCs w:val="20"/>
              <w:lang w:val="es-EC"/>
            </w:rPr>
            <w:instrText xml:space="preserve"> CITATION Cad06 \l 12298 </w:instrText>
          </w:r>
          <w:r w:rsidR="00D1524F" w:rsidRPr="00995BA4">
            <w:rPr>
              <w:rFonts w:ascii="Times New Roman" w:hAnsi="Times New Roman" w:cs="Times New Roman"/>
              <w:sz w:val="20"/>
              <w:szCs w:val="20"/>
              <w:lang w:val="es-EC"/>
            </w:rPr>
            <w:fldChar w:fldCharType="separate"/>
          </w:r>
          <w:r w:rsidR="00A754A2" w:rsidRPr="00995BA4">
            <w:rPr>
              <w:rFonts w:ascii="Times New Roman" w:hAnsi="Times New Roman" w:cs="Times New Roman"/>
              <w:noProof/>
              <w:sz w:val="20"/>
              <w:szCs w:val="20"/>
              <w:lang w:val="es-EC"/>
            </w:rPr>
            <w:t>(Cadena, 2006)</w:t>
          </w:r>
          <w:r w:rsidR="00D1524F" w:rsidRPr="00995BA4">
            <w:rPr>
              <w:rFonts w:ascii="Times New Roman" w:hAnsi="Times New Roman" w:cs="Times New Roman"/>
              <w:sz w:val="20"/>
              <w:szCs w:val="20"/>
              <w:lang w:val="es-EC"/>
            </w:rPr>
            <w:fldChar w:fldCharType="end"/>
          </w:r>
        </w:sdtContent>
      </w:sdt>
      <w:r w:rsidRPr="00995BA4">
        <w:rPr>
          <w:rFonts w:ascii="Times New Roman" w:hAnsi="Times New Roman" w:cs="Times New Roman"/>
          <w:sz w:val="20"/>
          <w:szCs w:val="20"/>
          <w:lang w:val="es-EC"/>
        </w:rPr>
        <w:t>.</w:t>
      </w:r>
    </w:p>
    <w:p w14:paraId="48299FB6" w14:textId="4CF8964B" w:rsidR="00A56C88" w:rsidRPr="00995BA4" w:rsidRDefault="00BB393B" w:rsidP="00995BA4">
      <w:pPr>
        <w:spacing w:after="240" w:line="240" w:lineRule="auto"/>
        <w:jc w:val="both"/>
        <w:rPr>
          <w:rFonts w:ascii="Times New Roman" w:hAnsi="Times New Roman" w:cs="Times New Roman"/>
          <w:sz w:val="20"/>
          <w:szCs w:val="20"/>
          <w:lang w:val="es-EC"/>
        </w:rPr>
      </w:pPr>
      <w:r w:rsidRPr="00995BA4">
        <w:rPr>
          <w:rFonts w:ascii="Times New Roman" w:hAnsi="Times New Roman" w:cs="Times New Roman"/>
          <w:sz w:val="20"/>
          <w:szCs w:val="20"/>
          <w:lang w:val="es-EC"/>
        </w:rPr>
        <w:t>Por tanto, la energía eléctrica proviene de fotones de la luz que al suprimirla la c</w:t>
      </w:r>
      <w:r w:rsidR="007747E5" w:rsidRPr="00995BA4">
        <w:rPr>
          <w:rFonts w:ascii="Times New Roman" w:hAnsi="Times New Roman" w:cs="Times New Roman"/>
          <w:sz w:val="20"/>
          <w:szCs w:val="20"/>
          <w:lang w:val="es-EC"/>
        </w:rPr>
        <w:t xml:space="preserve">orriente eléctrica se suspende. </w:t>
      </w:r>
      <w:r w:rsidRPr="00995BA4">
        <w:rPr>
          <w:rFonts w:ascii="Times New Roman" w:hAnsi="Times New Roman" w:cs="Times New Roman"/>
          <w:sz w:val="20"/>
          <w:szCs w:val="20"/>
          <w:lang w:val="es-EC"/>
        </w:rPr>
        <w:t>Su rendimiento también depende del tipo de material que se utilice en la adecuación de este sistema.</w:t>
      </w:r>
      <w:r w:rsidR="00A56C88" w:rsidRPr="00995BA4">
        <w:rPr>
          <w:rFonts w:ascii="Times New Roman" w:hAnsi="Times New Roman" w:cs="Times New Roman"/>
          <w:sz w:val="20"/>
          <w:szCs w:val="20"/>
          <w:lang w:val="es-EC"/>
        </w:rPr>
        <w:t xml:space="preserve"> </w:t>
      </w:r>
      <w:r w:rsidR="00BF71BD" w:rsidRPr="00995BA4">
        <w:rPr>
          <w:rFonts w:ascii="Times New Roman" w:hAnsi="Times New Roman" w:cs="Times New Roman"/>
          <w:sz w:val="20"/>
          <w:szCs w:val="20"/>
          <w:lang w:val="es-EC"/>
        </w:rPr>
        <w:t>La radiación solar absorbida por la superficie de la celda es el factor que va a influir en la potencia de salida de un panel fotovoltaico, la radiación solar incidente depende del ángulo de esta</w:t>
      </w:r>
      <w:r w:rsidR="00A56C88" w:rsidRPr="00995BA4">
        <w:rPr>
          <w:rFonts w:ascii="Times New Roman" w:hAnsi="Times New Roman" w:cs="Times New Roman"/>
          <w:sz w:val="20"/>
          <w:szCs w:val="20"/>
          <w:lang w:val="es-EC"/>
        </w:rPr>
        <w:t xml:space="preserve"> respecto a la normal del panel (Gea, Montero &amp; Cadena 2006).</w:t>
      </w:r>
    </w:p>
    <w:p w14:paraId="06C019AB" w14:textId="427A4BCD" w:rsidR="00BB393B" w:rsidRPr="00995BA4" w:rsidRDefault="00BB393B" w:rsidP="00995BA4">
      <w:pPr>
        <w:spacing w:after="240" w:line="240" w:lineRule="auto"/>
        <w:jc w:val="both"/>
        <w:rPr>
          <w:rFonts w:ascii="Times New Roman" w:hAnsi="Times New Roman" w:cs="Times New Roman"/>
          <w:sz w:val="20"/>
          <w:szCs w:val="20"/>
          <w:lang w:val="es-EC"/>
        </w:rPr>
      </w:pPr>
      <w:r w:rsidRPr="00995BA4">
        <w:rPr>
          <w:rFonts w:ascii="Times New Roman" w:hAnsi="Times New Roman" w:cs="Times New Roman"/>
          <w:sz w:val="20"/>
          <w:szCs w:val="20"/>
          <w:lang w:val="es-EC"/>
        </w:rPr>
        <w:t xml:space="preserve">Una de las razones para recomendar ampliamente la implementación de un sistema fotovoltaico recae en poder aprovechar toda la radiación solar que puede ser captada por los paneles fotovoltaicos, pudiéndola considerar </w:t>
      </w:r>
      <w:r w:rsidR="00385FE2" w:rsidRPr="00995BA4">
        <w:rPr>
          <w:rFonts w:ascii="Times New Roman" w:hAnsi="Times New Roman" w:cs="Times New Roman"/>
          <w:sz w:val="20"/>
          <w:szCs w:val="20"/>
          <w:lang w:val="es-EC"/>
        </w:rPr>
        <w:t>como</w:t>
      </w:r>
      <w:r w:rsidRPr="00995BA4">
        <w:rPr>
          <w:rFonts w:ascii="Times New Roman" w:hAnsi="Times New Roman" w:cs="Times New Roman"/>
          <w:sz w:val="20"/>
          <w:szCs w:val="20"/>
          <w:lang w:val="es-EC"/>
        </w:rPr>
        <w:t xml:space="preserve"> una batería infinita al existir una acumulación de energía eléctrica que será contabilizada por un contador en dicha instalación</w:t>
      </w:r>
      <w:r w:rsidR="0002305D" w:rsidRPr="00995BA4">
        <w:rPr>
          <w:rFonts w:ascii="Times New Roman" w:hAnsi="Times New Roman" w:cs="Times New Roman"/>
          <w:sz w:val="20"/>
          <w:szCs w:val="20"/>
          <w:lang w:val="es-EC"/>
        </w:rPr>
        <w:t xml:space="preserve"> (</w:t>
      </w:r>
      <w:proofErr w:type="spellStart"/>
      <w:r w:rsidR="00574D64" w:rsidRPr="00995BA4">
        <w:rPr>
          <w:rFonts w:ascii="Times New Roman" w:hAnsi="Times New Roman" w:cs="Times New Roman"/>
          <w:sz w:val="20"/>
          <w:szCs w:val="20"/>
          <w:lang w:val="es-EC"/>
        </w:rPr>
        <w:t>Medallo</w:t>
      </w:r>
      <w:proofErr w:type="spellEnd"/>
      <w:r w:rsidR="00574D64" w:rsidRPr="00995BA4">
        <w:rPr>
          <w:rFonts w:ascii="Times New Roman" w:hAnsi="Times New Roman" w:cs="Times New Roman"/>
          <w:sz w:val="20"/>
          <w:szCs w:val="20"/>
          <w:lang w:val="es-EC"/>
        </w:rPr>
        <w:t xml:space="preserve">-García 2002; </w:t>
      </w:r>
      <w:r w:rsidR="0002305D" w:rsidRPr="00995BA4">
        <w:rPr>
          <w:rFonts w:ascii="Times New Roman" w:hAnsi="Times New Roman" w:cs="Times New Roman"/>
          <w:sz w:val="20"/>
          <w:szCs w:val="20"/>
          <w:lang w:val="es-EC"/>
        </w:rPr>
        <w:t>Alcor, 2011; Sánchez, 2013)</w:t>
      </w:r>
      <w:r w:rsidRPr="00995BA4">
        <w:rPr>
          <w:rFonts w:ascii="Times New Roman" w:hAnsi="Times New Roman" w:cs="Times New Roman"/>
          <w:sz w:val="20"/>
          <w:szCs w:val="20"/>
          <w:lang w:val="es-EC"/>
        </w:rPr>
        <w:t>.</w:t>
      </w:r>
    </w:p>
    <w:p w14:paraId="6ECFE592" w14:textId="324F09FE" w:rsidR="00385FE2" w:rsidRPr="00995BA4" w:rsidRDefault="00385FE2" w:rsidP="00995BA4">
      <w:pPr>
        <w:spacing w:after="240" w:line="240" w:lineRule="auto"/>
        <w:jc w:val="both"/>
        <w:rPr>
          <w:rFonts w:ascii="Times New Roman" w:hAnsi="Times New Roman" w:cs="Times New Roman"/>
          <w:sz w:val="20"/>
          <w:szCs w:val="20"/>
          <w:lang w:val="es-EC"/>
        </w:rPr>
      </w:pPr>
      <w:r w:rsidRPr="00995BA4">
        <w:rPr>
          <w:rFonts w:ascii="Times New Roman" w:hAnsi="Times New Roman" w:cs="Times New Roman"/>
          <w:sz w:val="20"/>
          <w:szCs w:val="20"/>
          <w:lang w:val="es-EC"/>
        </w:rPr>
        <w:t xml:space="preserve">En </w:t>
      </w:r>
      <w:r w:rsidR="00A56C88" w:rsidRPr="00995BA4">
        <w:rPr>
          <w:rFonts w:ascii="Times New Roman" w:hAnsi="Times New Roman" w:cs="Times New Roman"/>
          <w:sz w:val="20"/>
          <w:szCs w:val="20"/>
          <w:lang w:val="es-EC"/>
        </w:rPr>
        <w:t>lo referente al</w:t>
      </w:r>
      <w:r w:rsidRPr="00995BA4">
        <w:rPr>
          <w:rFonts w:ascii="Times New Roman" w:hAnsi="Times New Roman" w:cs="Times New Roman"/>
          <w:sz w:val="20"/>
          <w:szCs w:val="20"/>
          <w:lang w:val="es-EC"/>
        </w:rPr>
        <w:t xml:space="preserve"> tema económico se la considera amortizable, también hay que tener en cuenta los beneficios medio ambientales que producirá su uso.</w:t>
      </w:r>
      <w:r w:rsidR="00A56C88" w:rsidRPr="00995BA4">
        <w:rPr>
          <w:rFonts w:ascii="Times New Roman" w:hAnsi="Times New Roman" w:cs="Times New Roman"/>
          <w:sz w:val="20"/>
          <w:szCs w:val="20"/>
          <w:lang w:val="es-EC"/>
        </w:rPr>
        <w:t xml:space="preserve"> </w:t>
      </w:r>
      <w:r w:rsidRPr="00995BA4">
        <w:rPr>
          <w:rFonts w:ascii="Times New Roman" w:hAnsi="Times New Roman" w:cs="Times New Roman"/>
          <w:sz w:val="20"/>
          <w:szCs w:val="20"/>
          <w:lang w:val="es-EC"/>
        </w:rPr>
        <w:t>Pero a pesar de los beneficios nombrados anteriormente, hay que tener presente que la energía solar en forma de radiación a pesar de ser abundante y bien distribuida, es bastante difusa y está sometida un ciclo diario y otro anual, por factores como movimiento de tras</w:t>
      </w:r>
      <w:r w:rsidR="00A56C88" w:rsidRPr="00995BA4">
        <w:rPr>
          <w:rFonts w:ascii="Times New Roman" w:hAnsi="Times New Roman" w:cs="Times New Roman"/>
          <w:sz w:val="20"/>
          <w:szCs w:val="20"/>
          <w:lang w:val="es-EC"/>
        </w:rPr>
        <w:t xml:space="preserve">lación y rotación de la tierra </w:t>
      </w:r>
      <w:sdt>
        <w:sdtPr>
          <w:rPr>
            <w:rFonts w:ascii="Times New Roman" w:hAnsi="Times New Roman" w:cs="Times New Roman"/>
            <w:sz w:val="20"/>
            <w:szCs w:val="20"/>
            <w:lang w:val="es-EC"/>
          </w:rPr>
          <w:id w:val="1601290637"/>
          <w:citation/>
        </w:sdtPr>
        <w:sdtEndPr/>
        <w:sdtContent>
          <w:r w:rsidRPr="00995BA4">
            <w:rPr>
              <w:rFonts w:ascii="Times New Roman" w:hAnsi="Times New Roman" w:cs="Times New Roman"/>
              <w:sz w:val="20"/>
              <w:szCs w:val="20"/>
              <w:lang w:val="es-EC"/>
            </w:rPr>
            <w:fldChar w:fldCharType="begin"/>
          </w:r>
          <w:r w:rsidRPr="00995BA4">
            <w:rPr>
              <w:rFonts w:ascii="Times New Roman" w:hAnsi="Times New Roman" w:cs="Times New Roman"/>
              <w:sz w:val="20"/>
              <w:szCs w:val="20"/>
              <w:lang w:val="es-EC"/>
            </w:rPr>
            <w:instrText xml:space="preserve"> CITATION Sev01 \l 12298 </w:instrText>
          </w:r>
          <w:r w:rsidRPr="00995BA4">
            <w:rPr>
              <w:rFonts w:ascii="Times New Roman" w:hAnsi="Times New Roman" w:cs="Times New Roman"/>
              <w:sz w:val="20"/>
              <w:szCs w:val="20"/>
              <w:lang w:val="es-EC"/>
            </w:rPr>
            <w:fldChar w:fldCharType="separate"/>
          </w:r>
          <w:r w:rsidR="00A754A2" w:rsidRPr="00995BA4">
            <w:rPr>
              <w:rFonts w:ascii="Times New Roman" w:hAnsi="Times New Roman" w:cs="Times New Roman"/>
              <w:noProof/>
              <w:sz w:val="20"/>
              <w:szCs w:val="20"/>
              <w:lang w:val="es-EC"/>
            </w:rPr>
            <w:t>(Marcos, 2001)</w:t>
          </w:r>
          <w:r w:rsidRPr="00995BA4">
            <w:rPr>
              <w:rFonts w:ascii="Times New Roman" w:hAnsi="Times New Roman" w:cs="Times New Roman"/>
              <w:sz w:val="20"/>
              <w:szCs w:val="20"/>
              <w:lang w:val="es-EC"/>
            </w:rPr>
            <w:fldChar w:fldCharType="end"/>
          </w:r>
        </w:sdtContent>
      </w:sdt>
      <w:r w:rsidR="00A56C88" w:rsidRPr="00995BA4">
        <w:rPr>
          <w:rFonts w:ascii="Times New Roman" w:hAnsi="Times New Roman" w:cs="Times New Roman"/>
          <w:sz w:val="20"/>
          <w:szCs w:val="20"/>
          <w:lang w:val="es-EC"/>
        </w:rPr>
        <w:t>.</w:t>
      </w:r>
    </w:p>
    <w:p w14:paraId="3048459B" w14:textId="138968C4" w:rsidR="00A56C88" w:rsidRPr="00995BA4" w:rsidRDefault="00574D64" w:rsidP="00995BA4">
      <w:pPr>
        <w:spacing w:after="240" w:line="240" w:lineRule="auto"/>
        <w:jc w:val="both"/>
        <w:rPr>
          <w:rFonts w:ascii="Times New Roman" w:hAnsi="Times New Roman" w:cs="Times New Roman"/>
          <w:sz w:val="20"/>
          <w:szCs w:val="20"/>
          <w:lang w:val="es-EC"/>
        </w:rPr>
      </w:pPr>
      <w:r w:rsidRPr="00995BA4">
        <w:rPr>
          <w:rFonts w:ascii="Times New Roman" w:hAnsi="Times New Roman" w:cs="Times New Roman"/>
          <w:sz w:val="20"/>
          <w:szCs w:val="20"/>
          <w:lang w:val="es-EC"/>
        </w:rPr>
        <w:t>El presente trabajo tiene como objetivo,</w:t>
      </w:r>
      <w:r w:rsidR="00A56C88" w:rsidRPr="00995BA4">
        <w:rPr>
          <w:rFonts w:ascii="Times New Roman" w:hAnsi="Times New Roman" w:cs="Times New Roman"/>
          <w:sz w:val="20"/>
          <w:szCs w:val="20"/>
          <w:lang w:val="es-EC"/>
        </w:rPr>
        <w:t xml:space="preserve"> estudiar el comportamiento de la implementación de un sistema </w:t>
      </w:r>
      <w:r w:rsidR="00A56C88" w:rsidRPr="00995BA4">
        <w:rPr>
          <w:rFonts w:ascii="Times New Roman" w:hAnsi="Times New Roman" w:cs="Times New Roman"/>
          <w:sz w:val="20"/>
          <w:szCs w:val="20"/>
          <w:lang w:val="es-EC"/>
        </w:rPr>
        <w:t>fotovoltaico como una medida de protección ambiental en nuestra sociedad.</w:t>
      </w:r>
    </w:p>
    <w:p w14:paraId="7A1AE15F" w14:textId="77777777" w:rsidR="00C11E96" w:rsidRPr="00995BA4" w:rsidRDefault="002B0199" w:rsidP="00995BA4">
      <w:pPr>
        <w:spacing w:after="240" w:line="240" w:lineRule="auto"/>
        <w:jc w:val="both"/>
        <w:rPr>
          <w:rFonts w:ascii="Times New Roman" w:hAnsi="Times New Roman" w:cs="Times New Roman"/>
          <w:sz w:val="20"/>
          <w:szCs w:val="20"/>
          <w:lang w:val="es-EC"/>
        </w:rPr>
      </w:pPr>
      <w:r w:rsidRPr="00995BA4">
        <w:rPr>
          <w:rFonts w:ascii="Times New Roman" w:hAnsi="Times New Roman" w:cs="Times New Roman"/>
          <w:b/>
          <w:sz w:val="20"/>
          <w:szCs w:val="20"/>
          <w:lang w:val="es-EC"/>
        </w:rPr>
        <w:t>Materiales y métodos</w:t>
      </w:r>
    </w:p>
    <w:p w14:paraId="7444F225" w14:textId="00124B13" w:rsidR="00F86F3E" w:rsidRPr="00995BA4" w:rsidRDefault="00F86F3E" w:rsidP="00995BA4">
      <w:pPr>
        <w:spacing w:after="240" w:line="240" w:lineRule="auto"/>
        <w:jc w:val="both"/>
        <w:rPr>
          <w:rFonts w:ascii="Times New Roman" w:hAnsi="Times New Roman" w:cs="Times New Roman"/>
          <w:sz w:val="20"/>
          <w:szCs w:val="20"/>
          <w:lang w:val="es-EC"/>
        </w:rPr>
      </w:pPr>
      <w:r w:rsidRPr="00995BA4">
        <w:rPr>
          <w:rFonts w:ascii="Times New Roman" w:hAnsi="Times New Roman" w:cs="Times New Roman"/>
          <w:sz w:val="20"/>
          <w:szCs w:val="20"/>
          <w:lang w:val="es-EC"/>
        </w:rPr>
        <w:t>El estudio fue cuantitativo, de tipo descriptivo</w:t>
      </w:r>
      <w:r w:rsidR="00FC1B27" w:rsidRPr="00995BA4">
        <w:rPr>
          <w:rFonts w:ascii="Times New Roman" w:hAnsi="Times New Roman" w:cs="Times New Roman"/>
          <w:sz w:val="20"/>
          <w:szCs w:val="20"/>
          <w:lang w:val="es-EC"/>
        </w:rPr>
        <w:t xml:space="preserve"> transversal,</w:t>
      </w:r>
      <w:r w:rsidRPr="00995BA4">
        <w:rPr>
          <w:rFonts w:ascii="Times New Roman" w:hAnsi="Times New Roman" w:cs="Times New Roman"/>
          <w:sz w:val="20"/>
          <w:szCs w:val="20"/>
          <w:lang w:val="es-EC"/>
        </w:rPr>
        <w:t xml:space="preserve"> </w:t>
      </w:r>
      <w:r w:rsidR="00BE0958" w:rsidRPr="00995BA4">
        <w:rPr>
          <w:rFonts w:ascii="Times New Roman" w:hAnsi="Times New Roman" w:cs="Times New Roman"/>
          <w:sz w:val="20"/>
          <w:szCs w:val="20"/>
          <w:lang w:val="es-EC"/>
        </w:rPr>
        <w:t>que se llevó a cabo en dos etapas:</w:t>
      </w:r>
    </w:p>
    <w:p w14:paraId="73E62358" w14:textId="74B2CB7C" w:rsidR="00F86F3E" w:rsidRPr="00995BA4" w:rsidRDefault="00A56C88" w:rsidP="00995BA4">
      <w:pPr>
        <w:spacing w:after="240" w:line="240" w:lineRule="auto"/>
        <w:jc w:val="both"/>
        <w:rPr>
          <w:rFonts w:ascii="Times New Roman" w:hAnsi="Times New Roman" w:cs="Times New Roman"/>
          <w:sz w:val="20"/>
          <w:szCs w:val="20"/>
          <w:lang w:val="es-EC"/>
        </w:rPr>
      </w:pPr>
      <w:r w:rsidRPr="00995BA4">
        <w:rPr>
          <w:rFonts w:ascii="Times New Roman" w:hAnsi="Times New Roman" w:cs="Times New Roman"/>
          <w:sz w:val="20"/>
          <w:szCs w:val="20"/>
          <w:lang w:val="es-EC"/>
        </w:rPr>
        <w:t>Primera etapa, s</w:t>
      </w:r>
      <w:r w:rsidR="00F86F3E" w:rsidRPr="00995BA4">
        <w:rPr>
          <w:rFonts w:ascii="Times New Roman" w:hAnsi="Times New Roman" w:cs="Times New Roman"/>
          <w:sz w:val="20"/>
          <w:szCs w:val="20"/>
          <w:lang w:val="es-EC"/>
        </w:rPr>
        <w:t>e aplicó la técnica de encue</w:t>
      </w:r>
      <w:r w:rsidR="00C13A8F" w:rsidRPr="00995BA4">
        <w:rPr>
          <w:rFonts w:ascii="Times New Roman" w:hAnsi="Times New Roman" w:cs="Times New Roman"/>
          <w:sz w:val="20"/>
          <w:szCs w:val="20"/>
          <w:lang w:val="es-EC"/>
        </w:rPr>
        <w:t>stas para recopilar informaci</w:t>
      </w:r>
      <w:r w:rsidR="00FC1B27" w:rsidRPr="00995BA4">
        <w:rPr>
          <w:rFonts w:ascii="Times New Roman" w:hAnsi="Times New Roman" w:cs="Times New Roman"/>
          <w:sz w:val="20"/>
          <w:szCs w:val="20"/>
          <w:lang w:val="es-EC"/>
        </w:rPr>
        <w:t xml:space="preserve">ón a un grupo de 20 estudiantes (de 22-26 años de edad) </w:t>
      </w:r>
      <w:r w:rsidR="00C13A8F" w:rsidRPr="00995BA4">
        <w:rPr>
          <w:rFonts w:ascii="Times New Roman" w:hAnsi="Times New Roman" w:cs="Times New Roman"/>
          <w:sz w:val="20"/>
          <w:szCs w:val="20"/>
          <w:lang w:val="es-EC"/>
        </w:rPr>
        <w:t>de la carrera de Ing. Civil de la Universidad Técnica de Manabí</w:t>
      </w:r>
      <w:r w:rsidRPr="00995BA4">
        <w:rPr>
          <w:rFonts w:ascii="Times New Roman" w:hAnsi="Times New Roman" w:cs="Times New Roman"/>
          <w:sz w:val="20"/>
          <w:szCs w:val="20"/>
          <w:lang w:val="es-EC"/>
        </w:rPr>
        <w:t xml:space="preserve">. </w:t>
      </w:r>
      <w:r w:rsidR="00F86F3E" w:rsidRPr="00995BA4">
        <w:rPr>
          <w:rFonts w:ascii="Times New Roman" w:hAnsi="Times New Roman" w:cs="Times New Roman"/>
          <w:sz w:val="20"/>
          <w:szCs w:val="20"/>
          <w:lang w:val="es-EC"/>
        </w:rPr>
        <w:t>También se realizó la búsqueda y selección de información relevante sobre las variables planteadas en el tema, para hacer una revisión profunda.</w:t>
      </w:r>
    </w:p>
    <w:p w14:paraId="5EE6E047" w14:textId="752CE97C" w:rsidR="00BE0958" w:rsidRPr="00995BA4" w:rsidRDefault="00A56C88" w:rsidP="00995BA4">
      <w:pPr>
        <w:spacing w:after="240" w:line="240" w:lineRule="auto"/>
        <w:jc w:val="both"/>
        <w:rPr>
          <w:rFonts w:ascii="Times New Roman" w:hAnsi="Times New Roman" w:cs="Times New Roman"/>
          <w:sz w:val="20"/>
          <w:szCs w:val="20"/>
          <w:lang w:val="es-EC"/>
        </w:rPr>
      </w:pPr>
      <w:r w:rsidRPr="00995BA4">
        <w:rPr>
          <w:rFonts w:ascii="Times New Roman" w:hAnsi="Times New Roman" w:cs="Times New Roman"/>
          <w:sz w:val="20"/>
          <w:szCs w:val="20"/>
          <w:lang w:val="es-EC"/>
        </w:rPr>
        <w:t>La s</w:t>
      </w:r>
      <w:r w:rsidR="00BE0958" w:rsidRPr="00995BA4">
        <w:rPr>
          <w:rFonts w:ascii="Times New Roman" w:hAnsi="Times New Roman" w:cs="Times New Roman"/>
          <w:sz w:val="20"/>
          <w:szCs w:val="20"/>
          <w:lang w:val="es-EC"/>
        </w:rPr>
        <w:t>egunda etapa</w:t>
      </w:r>
      <w:r w:rsidR="008272C1" w:rsidRPr="00995BA4">
        <w:rPr>
          <w:rFonts w:ascii="Times New Roman" w:hAnsi="Times New Roman" w:cs="Times New Roman"/>
          <w:sz w:val="20"/>
          <w:szCs w:val="20"/>
          <w:lang w:val="es-EC"/>
        </w:rPr>
        <w:t xml:space="preserve"> </w:t>
      </w:r>
      <w:r w:rsidR="00FC1B27" w:rsidRPr="00995BA4">
        <w:rPr>
          <w:rFonts w:ascii="Times New Roman" w:hAnsi="Times New Roman" w:cs="Times New Roman"/>
          <w:sz w:val="20"/>
          <w:szCs w:val="20"/>
          <w:lang w:val="es-EC"/>
        </w:rPr>
        <w:t>incluyó</w:t>
      </w:r>
      <w:r w:rsidR="00FC1B27" w:rsidRPr="00995BA4">
        <w:rPr>
          <w:rFonts w:ascii="Times New Roman" w:hAnsi="Times New Roman" w:cs="Times New Roman"/>
          <w:sz w:val="20"/>
          <w:szCs w:val="20"/>
          <w:lang w:val="es-ES"/>
        </w:rPr>
        <w:t xml:space="preserve"> el </w:t>
      </w:r>
      <w:r w:rsidR="00FC1B27" w:rsidRPr="00995BA4">
        <w:rPr>
          <w:rFonts w:ascii="Times New Roman" w:hAnsi="Times New Roman" w:cs="Times New Roman"/>
          <w:sz w:val="20"/>
          <w:szCs w:val="20"/>
          <w:lang w:val="es-EC"/>
        </w:rPr>
        <w:t>análisis</w:t>
      </w:r>
      <w:r w:rsidR="00BE0958" w:rsidRPr="00995BA4">
        <w:rPr>
          <w:rFonts w:ascii="Times New Roman" w:hAnsi="Times New Roman" w:cs="Times New Roman"/>
          <w:sz w:val="20"/>
          <w:szCs w:val="20"/>
          <w:lang w:val="es-EC"/>
        </w:rPr>
        <w:t xml:space="preserve"> de los resultados obtenidos con las encuestas que fueron aplicadas a un grupo de estudiantes de la Universidad Técnica de Manabí</w:t>
      </w:r>
      <w:r w:rsidRPr="00995BA4">
        <w:rPr>
          <w:rFonts w:ascii="Times New Roman" w:hAnsi="Times New Roman" w:cs="Times New Roman"/>
          <w:sz w:val="20"/>
          <w:szCs w:val="20"/>
          <w:lang w:val="es-EC"/>
        </w:rPr>
        <w:t>.</w:t>
      </w:r>
    </w:p>
    <w:p w14:paraId="5A36E0A1" w14:textId="0B5B8D1F" w:rsidR="00F86F3E" w:rsidRPr="00995BA4" w:rsidRDefault="00F86F3E" w:rsidP="00995BA4">
      <w:pPr>
        <w:spacing w:after="240" w:line="240" w:lineRule="auto"/>
        <w:jc w:val="both"/>
        <w:rPr>
          <w:rFonts w:ascii="Times New Roman" w:hAnsi="Times New Roman" w:cs="Times New Roman"/>
          <w:sz w:val="20"/>
          <w:szCs w:val="20"/>
          <w:lang w:val="es-EC"/>
        </w:rPr>
      </w:pPr>
      <w:r w:rsidRPr="00995BA4">
        <w:rPr>
          <w:rFonts w:ascii="Times New Roman" w:hAnsi="Times New Roman" w:cs="Times New Roman"/>
          <w:sz w:val="20"/>
          <w:szCs w:val="20"/>
          <w:lang w:val="es-EC"/>
        </w:rPr>
        <w:t>Los experimentos pueden aportar resultados específicos sobre la relación de causa y efecto de varios factores independientes o interdependientes relacio</w:t>
      </w:r>
      <w:r w:rsidR="00BE0958" w:rsidRPr="00995BA4">
        <w:rPr>
          <w:rFonts w:ascii="Times New Roman" w:hAnsi="Times New Roman" w:cs="Times New Roman"/>
          <w:sz w:val="20"/>
          <w:szCs w:val="20"/>
          <w:lang w:val="es-EC"/>
        </w:rPr>
        <w:t>nados con le problema ya planteado anteriormente.</w:t>
      </w:r>
    </w:p>
    <w:p w14:paraId="5241915D" w14:textId="4EC5C96C" w:rsidR="00FC1B27" w:rsidRPr="00995BA4" w:rsidRDefault="00FC1B27" w:rsidP="00995BA4">
      <w:pPr>
        <w:spacing w:after="240" w:line="240" w:lineRule="auto"/>
        <w:jc w:val="both"/>
        <w:rPr>
          <w:rFonts w:ascii="Times New Roman" w:hAnsi="Times New Roman" w:cs="Times New Roman"/>
          <w:sz w:val="20"/>
          <w:szCs w:val="20"/>
          <w:lang w:val="es-EC"/>
        </w:rPr>
      </w:pPr>
      <w:r w:rsidRPr="00995BA4">
        <w:rPr>
          <w:rFonts w:ascii="Times New Roman" w:hAnsi="Times New Roman" w:cs="Times New Roman"/>
          <w:sz w:val="20"/>
          <w:szCs w:val="20"/>
          <w:lang w:val="es-EC"/>
        </w:rPr>
        <w:t>Para el análisis de los resultados obtenidos con las encuestas se aplicó histogramas ya que son una forma especial de diagrama de barras y se utilizan para describir la tendencia central, dispersión y forma de una distribución estadística, para después presentar las tabulaciones respectivas.</w:t>
      </w:r>
    </w:p>
    <w:p w14:paraId="57062EA2" w14:textId="77777777" w:rsidR="00A56C88" w:rsidRPr="00995BA4" w:rsidRDefault="00A56C88" w:rsidP="00995BA4">
      <w:pPr>
        <w:spacing w:after="240" w:line="240" w:lineRule="auto"/>
        <w:rPr>
          <w:rFonts w:ascii="Times New Roman" w:hAnsi="Times New Roman" w:cs="Times New Roman"/>
          <w:b/>
          <w:sz w:val="20"/>
          <w:szCs w:val="20"/>
          <w:lang w:val="es-EC"/>
        </w:rPr>
      </w:pPr>
    </w:p>
    <w:p w14:paraId="06545C5B" w14:textId="77777777" w:rsidR="00A01CDB" w:rsidRPr="00995BA4" w:rsidRDefault="005665A6" w:rsidP="00995BA4">
      <w:pPr>
        <w:spacing w:after="240" w:line="240" w:lineRule="auto"/>
        <w:rPr>
          <w:rFonts w:ascii="Times New Roman" w:hAnsi="Times New Roman" w:cs="Times New Roman"/>
          <w:b/>
          <w:sz w:val="20"/>
          <w:szCs w:val="20"/>
          <w:lang w:val="es-EC"/>
        </w:rPr>
      </w:pPr>
      <w:r w:rsidRPr="00995BA4">
        <w:rPr>
          <w:rFonts w:ascii="Times New Roman" w:hAnsi="Times New Roman" w:cs="Times New Roman"/>
          <w:b/>
          <w:sz w:val="20"/>
          <w:szCs w:val="20"/>
          <w:lang w:val="es-EC"/>
        </w:rPr>
        <w:t>R</w:t>
      </w:r>
      <w:r w:rsidR="00C11E96" w:rsidRPr="00995BA4">
        <w:rPr>
          <w:rFonts w:ascii="Times New Roman" w:hAnsi="Times New Roman" w:cs="Times New Roman"/>
          <w:b/>
          <w:sz w:val="20"/>
          <w:szCs w:val="20"/>
          <w:lang w:val="es-EC"/>
        </w:rPr>
        <w:t>esultado</w:t>
      </w:r>
      <w:r w:rsidR="008D25CD" w:rsidRPr="00995BA4">
        <w:rPr>
          <w:rFonts w:ascii="Times New Roman" w:hAnsi="Times New Roman" w:cs="Times New Roman"/>
          <w:b/>
          <w:sz w:val="20"/>
          <w:szCs w:val="20"/>
          <w:lang w:val="es-EC"/>
        </w:rPr>
        <w:t>s</w:t>
      </w:r>
      <w:r w:rsidR="00C11E96" w:rsidRPr="00995BA4">
        <w:rPr>
          <w:rFonts w:ascii="Times New Roman" w:hAnsi="Times New Roman" w:cs="Times New Roman"/>
          <w:b/>
          <w:sz w:val="20"/>
          <w:szCs w:val="20"/>
          <w:lang w:val="es-EC"/>
        </w:rPr>
        <w:t xml:space="preserve"> </w:t>
      </w:r>
    </w:p>
    <w:p w14:paraId="6DA7EA06" w14:textId="4F6DB455" w:rsidR="00A56C88" w:rsidRPr="00995BA4" w:rsidRDefault="00A56C88" w:rsidP="00995BA4">
      <w:pPr>
        <w:spacing w:after="240"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 xml:space="preserve">En lo relacionado a la </w:t>
      </w:r>
      <w:r w:rsidR="00EE1E82" w:rsidRPr="00995BA4">
        <w:rPr>
          <w:rFonts w:ascii="Times New Roman" w:hAnsi="Times New Roman" w:cs="Times New Roman"/>
          <w:sz w:val="20"/>
          <w:szCs w:val="20"/>
          <w:lang w:val="es-EC"/>
        </w:rPr>
        <w:t>encuesta se realizó</w:t>
      </w:r>
      <w:r w:rsidRPr="00995BA4">
        <w:rPr>
          <w:rFonts w:ascii="Times New Roman" w:hAnsi="Times New Roman" w:cs="Times New Roman"/>
          <w:sz w:val="20"/>
          <w:szCs w:val="20"/>
          <w:lang w:val="es-EC"/>
        </w:rPr>
        <w:t>, con el propósito de</w:t>
      </w:r>
      <w:r w:rsidR="00EE1E82" w:rsidRPr="00995BA4">
        <w:rPr>
          <w:rFonts w:ascii="Times New Roman" w:hAnsi="Times New Roman" w:cs="Times New Roman"/>
          <w:sz w:val="20"/>
          <w:szCs w:val="20"/>
          <w:lang w:val="es-EC"/>
        </w:rPr>
        <w:t xml:space="preserve"> obtener información del conocimiento que tiene cierto grupo de p</w:t>
      </w:r>
      <w:r w:rsidR="007C4A88" w:rsidRPr="00995BA4">
        <w:rPr>
          <w:rFonts w:ascii="Times New Roman" w:hAnsi="Times New Roman" w:cs="Times New Roman"/>
          <w:sz w:val="20"/>
          <w:szCs w:val="20"/>
          <w:lang w:val="es-EC"/>
        </w:rPr>
        <w:t>ersonas, sobre la energía solar</w:t>
      </w:r>
      <w:r w:rsidRPr="00995BA4">
        <w:rPr>
          <w:rFonts w:ascii="Times New Roman" w:hAnsi="Times New Roman" w:cs="Times New Roman"/>
          <w:sz w:val="20"/>
          <w:szCs w:val="20"/>
          <w:lang w:val="es-EC"/>
        </w:rPr>
        <w:t>, los resultados obtenidos se presentan en la tabla 1.</w:t>
      </w:r>
    </w:p>
    <w:tbl>
      <w:tblPr>
        <w:tblStyle w:val="Tablaconcuadrcula"/>
        <w:tblW w:w="0" w:type="auto"/>
        <w:jc w:val="center"/>
        <w:tblLook w:val="04A0" w:firstRow="1" w:lastRow="0" w:firstColumn="1" w:lastColumn="0" w:noHBand="0" w:noVBand="1"/>
      </w:tblPr>
      <w:tblGrid>
        <w:gridCol w:w="805"/>
        <w:gridCol w:w="1181"/>
        <w:gridCol w:w="1133"/>
        <w:gridCol w:w="1077"/>
      </w:tblGrid>
      <w:tr w:rsidR="00A01CDB" w:rsidRPr="00995BA4" w14:paraId="2C485E9F" w14:textId="77777777" w:rsidTr="00B82EAC">
        <w:trPr>
          <w:jc w:val="center"/>
        </w:trPr>
        <w:tc>
          <w:tcPr>
            <w:tcW w:w="1130" w:type="dxa"/>
          </w:tcPr>
          <w:p w14:paraId="3ED8A7E0"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Orden</w:t>
            </w:r>
          </w:p>
        </w:tc>
        <w:tc>
          <w:tcPr>
            <w:tcW w:w="1418" w:type="dxa"/>
          </w:tcPr>
          <w:p w14:paraId="18AD14B8"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Alternativa</w:t>
            </w:r>
          </w:p>
        </w:tc>
        <w:tc>
          <w:tcPr>
            <w:tcW w:w="1276" w:type="dxa"/>
          </w:tcPr>
          <w:p w14:paraId="4300903D"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 xml:space="preserve">Frecuencia </w:t>
            </w:r>
          </w:p>
        </w:tc>
        <w:tc>
          <w:tcPr>
            <w:tcW w:w="1417" w:type="dxa"/>
          </w:tcPr>
          <w:p w14:paraId="07AA533F"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Porciento</w:t>
            </w:r>
          </w:p>
        </w:tc>
      </w:tr>
      <w:tr w:rsidR="00A01CDB" w:rsidRPr="00995BA4" w14:paraId="550E04FD" w14:textId="77777777" w:rsidTr="00B82EAC">
        <w:trPr>
          <w:jc w:val="center"/>
        </w:trPr>
        <w:tc>
          <w:tcPr>
            <w:tcW w:w="1130" w:type="dxa"/>
          </w:tcPr>
          <w:p w14:paraId="6F62BF38"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A</w:t>
            </w:r>
          </w:p>
        </w:tc>
        <w:tc>
          <w:tcPr>
            <w:tcW w:w="1418" w:type="dxa"/>
          </w:tcPr>
          <w:p w14:paraId="3A4EAFCB"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Mucho</w:t>
            </w:r>
          </w:p>
        </w:tc>
        <w:tc>
          <w:tcPr>
            <w:tcW w:w="1276" w:type="dxa"/>
          </w:tcPr>
          <w:p w14:paraId="77BAE0AD"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12</w:t>
            </w:r>
          </w:p>
        </w:tc>
        <w:tc>
          <w:tcPr>
            <w:tcW w:w="1417" w:type="dxa"/>
          </w:tcPr>
          <w:p w14:paraId="574A3632"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60%</w:t>
            </w:r>
          </w:p>
        </w:tc>
      </w:tr>
      <w:tr w:rsidR="00A01CDB" w:rsidRPr="00995BA4" w14:paraId="6183B538" w14:textId="77777777" w:rsidTr="00B82EAC">
        <w:trPr>
          <w:jc w:val="center"/>
        </w:trPr>
        <w:tc>
          <w:tcPr>
            <w:tcW w:w="1130" w:type="dxa"/>
          </w:tcPr>
          <w:p w14:paraId="15E23C2C"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B</w:t>
            </w:r>
          </w:p>
        </w:tc>
        <w:tc>
          <w:tcPr>
            <w:tcW w:w="1418" w:type="dxa"/>
          </w:tcPr>
          <w:p w14:paraId="232B2ACB"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Poco</w:t>
            </w:r>
          </w:p>
        </w:tc>
        <w:tc>
          <w:tcPr>
            <w:tcW w:w="1276" w:type="dxa"/>
          </w:tcPr>
          <w:p w14:paraId="4A157A2C"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8</w:t>
            </w:r>
          </w:p>
        </w:tc>
        <w:tc>
          <w:tcPr>
            <w:tcW w:w="1417" w:type="dxa"/>
          </w:tcPr>
          <w:p w14:paraId="34FCCE50"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40%</w:t>
            </w:r>
          </w:p>
        </w:tc>
      </w:tr>
      <w:tr w:rsidR="00A01CDB" w:rsidRPr="00995BA4" w14:paraId="67988D58" w14:textId="77777777" w:rsidTr="00B82EAC">
        <w:trPr>
          <w:jc w:val="center"/>
        </w:trPr>
        <w:tc>
          <w:tcPr>
            <w:tcW w:w="1130" w:type="dxa"/>
          </w:tcPr>
          <w:p w14:paraId="14CBFD3D"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C</w:t>
            </w:r>
          </w:p>
        </w:tc>
        <w:tc>
          <w:tcPr>
            <w:tcW w:w="1418" w:type="dxa"/>
          </w:tcPr>
          <w:p w14:paraId="70BEC31B"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Nada</w:t>
            </w:r>
          </w:p>
        </w:tc>
        <w:tc>
          <w:tcPr>
            <w:tcW w:w="1276" w:type="dxa"/>
          </w:tcPr>
          <w:p w14:paraId="614FDA9E"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0</w:t>
            </w:r>
          </w:p>
        </w:tc>
        <w:tc>
          <w:tcPr>
            <w:tcW w:w="1417" w:type="dxa"/>
          </w:tcPr>
          <w:p w14:paraId="4F82CA52"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0%</w:t>
            </w:r>
          </w:p>
        </w:tc>
      </w:tr>
      <w:tr w:rsidR="00A01CDB" w:rsidRPr="00995BA4" w14:paraId="58F3D538" w14:textId="77777777" w:rsidTr="00B82EAC">
        <w:trPr>
          <w:jc w:val="center"/>
        </w:trPr>
        <w:tc>
          <w:tcPr>
            <w:tcW w:w="2548" w:type="dxa"/>
            <w:gridSpan w:val="2"/>
          </w:tcPr>
          <w:p w14:paraId="627355D6"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Total</w:t>
            </w:r>
          </w:p>
        </w:tc>
        <w:tc>
          <w:tcPr>
            <w:tcW w:w="1276" w:type="dxa"/>
          </w:tcPr>
          <w:p w14:paraId="7DB0F005"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20</w:t>
            </w:r>
          </w:p>
        </w:tc>
        <w:tc>
          <w:tcPr>
            <w:tcW w:w="1417" w:type="dxa"/>
          </w:tcPr>
          <w:p w14:paraId="07F4E4A2"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100%</w:t>
            </w:r>
          </w:p>
        </w:tc>
      </w:tr>
    </w:tbl>
    <w:p w14:paraId="1D47B24B" w14:textId="1FAACC77" w:rsidR="008D25CD" w:rsidRPr="00995BA4" w:rsidRDefault="008272C1" w:rsidP="00995BA4">
      <w:pPr>
        <w:spacing w:after="240" w:line="240" w:lineRule="auto"/>
        <w:jc w:val="center"/>
        <w:rPr>
          <w:rFonts w:ascii="Times New Roman" w:hAnsi="Times New Roman" w:cs="Times New Roman"/>
          <w:sz w:val="20"/>
          <w:szCs w:val="20"/>
          <w:lang w:val="es-EC"/>
        </w:rPr>
      </w:pPr>
      <w:r w:rsidRPr="00995BA4">
        <w:rPr>
          <w:rFonts w:ascii="Times New Roman" w:hAnsi="Times New Roman" w:cs="Times New Roman"/>
          <w:sz w:val="20"/>
          <w:szCs w:val="20"/>
          <w:lang w:val="es-EC"/>
        </w:rPr>
        <w:t>Tabla 1.  Ha escuchado usted sobre los paneles solares</w:t>
      </w:r>
    </w:p>
    <w:p w14:paraId="628F9EC4" w14:textId="3EABFAB8" w:rsidR="00EE1E82" w:rsidRPr="00995BA4" w:rsidRDefault="00EE1E82" w:rsidP="00995BA4">
      <w:pPr>
        <w:spacing w:after="240" w:line="240" w:lineRule="auto"/>
        <w:jc w:val="both"/>
        <w:rPr>
          <w:rFonts w:ascii="Times New Roman" w:hAnsi="Times New Roman" w:cs="Times New Roman"/>
          <w:sz w:val="20"/>
          <w:szCs w:val="20"/>
          <w:lang w:val="es-EC"/>
        </w:rPr>
      </w:pPr>
      <w:r w:rsidRPr="00995BA4">
        <w:rPr>
          <w:rFonts w:ascii="Times New Roman" w:hAnsi="Times New Roman" w:cs="Times New Roman"/>
          <w:sz w:val="20"/>
          <w:szCs w:val="20"/>
          <w:lang w:val="es-EC"/>
        </w:rPr>
        <w:t>Con</w:t>
      </w:r>
      <w:r w:rsidR="00A01CDB" w:rsidRPr="00995BA4">
        <w:rPr>
          <w:rFonts w:ascii="Times New Roman" w:hAnsi="Times New Roman" w:cs="Times New Roman"/>
          <w:sz w:val="20"/>
          <w:szCs w:val="20"/>
          <w:lang w:val="es-EC"/>
        </w:rPr>
        <w:t xml:space="preserve"> la </w:t>
      </w:r>
      <w:r w:rsidR="00A56C88" w:rsidRPr="00995BA4">
        <w:rPr>
          <w:rFonts w:ascii="Times New Roman" w:hAnsi="Times New Roman" w:cs="Times New Roman"/>
          <w:sz w:val="20"/>
          <w:szCs w:val="20"/>
          <w:lang w:val="es-EC"/>
        </w:rPr>
        <w:t xml:space="preserve"> aplicación del instrumento </w:t>
      </w:r>
      <w:r w:rsidR="00A01CDB" w:rsidRPr="00995BA4">
        <w:rPr>
          <w:rFonts w:ascii="Times New Roman" w:hAnsi="Times New Roman" w:cs="Times New Roman"/>
          <w:sz w:val="20"/>
          <w:szCs w:val="20"/>
          <w:lang w:val="es-EC"/>
        </w:rPr>
        <w:t xml:space="preserve">se </w:t>
      </w:r>
      <w:r w:rsidR="00A56C88" w:rsidRPr="00995BA4">
        <w:rPr>
          <w:rFonts w:ascii="Times New Roman" w:hAnsi="Times New Roman" w:cs="Times New Roman"/>
          <w:sz w:val="20"/>
          <w:szCs w:val="20"/>
          <w:lang w:val="es-EC"/>
        </w:rPr>
        <w:t xml:space="preserve">pudo determinar </w:t>
      </w:r>
      <w:r w:rsidR="00A01CDB" w:rsidRPr="00995BA4">
        <w:rPr>
          <w:rFonts w:ascii="Times New Roman" w:hAnsi="Times New Roman" w:cs="Times New Roman"/>
          <w:sz w:val="20"/>
          <w:szCs w:val="20"/>
          <w:lang w:val="es-EC"/>
        </w:rPr>
        <w:t xml:space="preserve">que </w:t>
      </w:r>
      <w:r w:rsidR="00A56C88" w:rsidRPr="00995BA4">
        <w:rPr>
          <w:rFonts w:ascii="Times New Roman" w:hAnsi="Times New Roman" w:cs="Times New Roman"/>
          <w:sz w:val="20"/>
          <w:szCs w:val="20"/>
          <w:lang w:val="es-EC"/>
        </w:rPr>
        <w:t>la</w:t>
      </w:r>
      <w:r w:rsidRPr="00995BA4">
        <w:rPr>
          <w:rFonts w:ascii="Times New Roman" w:hAnsi="Times New Roman" w:cs="Times New Roman"/>
          <w:sz w:val="20"/>
          <w:szCs w:val="20"/>
          <w:lang w:val="es-EC"/>
        </w:rPr>
        <w:t xml:space="preserve"> mayoría </w:t>
      </w:r>
      <w:r w:rsidR="00A56C88" w:rsidRPr="00995BA4">
        <w:rPr>
          <w:rFonts w:ascii="Times New Roman" w:hAnsi="Times New Roman" w:cs="Times New Roman"/>
          <w:sz w:val="20"/>
          <w:szCs w:val="20"/>
          <w:lang w:val="es-EC"/>
        </w:rPr>
        <w:t xml:space="preserve">de </w:t>
      </w:r>
      <w:r w:rsidRPr="00995BA4">
        <w:rPr>
          <w:rFonts w:ascii="Times New Roman" w:hAnsi="Times New Roman" w:cs="Times New Roman"/>
          <w:sz w:val="20"/>
          <w:szCs w:val="20"/>
          <w:lang w:val="es-EC"/>
        </w:rPr>
        <w:t xml:space="preserve">los </w:t>
      </w:r>
      <w:r w:rsidR="00A56C88" w:rsidRPr="00995BA4">
        <w:rPr>
          <w:rFonts w:ascii="Times New Roman" w:hAnsi="Times New Roman" w:cs="Times New Roman"/>
          <w:sz w:val="20"/>
          <w:szCs w:val="20"/>
          <w:lang w:val="es-EC"/>
        </w:rPr>
        <w:t xml:space="preserve">sujetos </w:t>
      </w:r>
      <w:r w:rsidRPr="00995BA4">
        <w:rPr>
          <w:rFonts w:ascii="Times New Roman" w:hAnsi="Times New Roman" w:cs="Times New Roman"/>
          <w:sz w:val="20"/>
          <w:szCs w:val="20"/>
          <w:lang w:val="es-EC"/>
        </w:rPr>
        <w:t xml:space="preserve">encuestados tiene conocimiento acerca del uso de paneles solares </w:t>
      </w:r>
      <w:r w:rsidRPr="00995BA4">
        <w:rPr>
          <w:rFonts w:ascii="Times New Roman" w:hAnsi="Times New Roman" w:cs="Times New Roman"/>
          <w:sz w:val="20"/>
          <w:szCs w:val="20"/>
          <w:lang w:val="es-EC"/>
        </w:rPr>
        <w:lastRenderedPageBreak/>
        <w:t xml:space="preserve">ya que </w:t>
      </w:r>
      <w:r w:rsidR="00BE0958" w:rsidRPr="00995BA4">
        <w:rPr>
          <w:rFonts w:ascii="Times New Roman" w:hAnsi="Times New Roman" w:cs="Times New Roman"/>
          <w:sz w:val="20"/>
          <w:szCs w:val="20"/>
          <w:lang w:val="es-EC"/>
        </w:rPr>
        <w:t>actualmente existe mucha información en medios digitales, mismos que han aportado a que gran parte de la población esté informada sobre el uso de paneles solares</w:t>
      </w:r>
      <w:r w:rsidR="007C4A88" w:rsidRPr="00995BA4">
        <w:rPr>
          <w:rFonts w:ascii="Times New Roman" w:hAnsi="Times New Roman" w:cs="Times New Roman"/>
          <w:sz w:val="20"/>
          <w:szCs w:val="20"/>
          <w:lang w:val="es-EC"/>
        </w:rPr>
        <w:t>, como se puede apreciar en la tabla 2</w:t>
      </w:r>
      <w:r w:rsidR="00BE0958" w:rsidRPr="00995BA4">
        <w:rPr>
          <w:rFonts w:ascii="Times New Roman" w:hAnsi="Times New Roman" w:cs="Times New Roman"/>
          <w:sz w:val="20"/>
          <w:szCs w:val="20"/>
          <w:lang w:val="es-EC"/>
        </w:rPr>
        <w:t>.</w:t>
      </w:r>
    </w:p>
    <w:tbl>
      <w:tblPr>
        <w:tblStyle w:val="Tablaconcuadrcula"/>
        <w:tblW w:w="0" w:type="auto"/>
        <w:jc w:val="center"/>
        <w:tblLook w:val="04A0" w:firstRow="1" w:lastRow="0" w:firstColumn="1" w:lastColumn="0" w:noHBand="0" w:noVBand="1"/>
      </w:tblPr>
      <w:tblGrid>
        <w:gridCol w:w="838"/>
        <w:gridCol w:w="1182"/>
        <w:gridCol w:w="1134"/>
        <w:gridCol w:w="1042"/>
      </w:tblGrid>
      <w:tr w:rsidR="00A01CDB" w:rsidRPr="00995BA4" w14:paraId="7A3E2B38" w14:textId="77777777" w:rsidTr="00C07B16">
        <w:trPr>
          <w:jc w:val="center"/>
        </w:trPr>
        <w:tc>
          <w:tcPr>
            <w:tcW w:w="1272" w:type="dxa"/>
          </w:tcPr>
          <w:p w14:paraId="3ACAB5E5"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Orden</w:t>
            </w:r>
          </w:p>
        </w:tc>
        <w:tc>
          <w:tcPr>
            <w:tcW w:w="1418" w:type="dxa"/>
          </w:tcPr>
          <w:p w14:paraId="0DB0F33A"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Alternativa</w:t>
            </w:r>
          </w:p>
        </w:tc>
        <w:tc>
          <w:tcPr>
            <w:tcW w:w="1275" w:type="dxa"/>
          </w:tcPr>
          <w:p w14:paraId="586FB429"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 xml:space="preserve">Frecuencia </w:t>
            </w:r>
          </w:p>
        </w:tc>
        <w:tc>
          <w:tcPr>
            <w:tcW w:w="1254" w:type="dxa"/>
          </w:tcPr>
          <w:p w14:paraId="505F7CA8"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Porciento</w:t>
            </w:r>
          </w:p>
        </w:tc>
      </w:tr>
      <w:tr w:rsidR="00A01CDB" w:rsidRPr="00995BA4" w14:paraId="7E60723F" w14:textId="77777777" w:rsidTr="00C07B16">
        <w:trPr>
          <w:jc w:val="center"/>
        </w:trPr>
        <w:tc>
          <w:tcPr>
            <w:tcW w:w="1272" w:type="dxa"/>
          </w:tcPr>
          <w:p w14:paraId="3E0CFCA7"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A</w:t>
            </w:r>
          </w:p>
        </w:tc>
        <w:tc>
          <w:tcPr>
            <w:tcW w:w="1418" w:type="dxa"/>
          </w:tcPr>
          <w:p w14:paraId="13456F82"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 xml:space="preserve">Todos </w:t>
            </w:r>
          </w:p>
        </w:tc>
        <w:tc>
          <w:tcPr>
            <w:tcW w:w="1275" w:type="dxa"/>
          </w:tcPr>
          <w:p w14:paraId="69D383B9"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0</w:t>
            </w:r>
          </w:p>
        </w:tc>
        <w:tc>
          <w:tcPr>
            <w:tcW w:w="1254" w:type="dxa"/>
          </w:tcPr>
          <w:p w14:paraId="72714491"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0%</w:t>
            </w:r>
          </w:p>
        </w:tc>
      </w:tr>
      <w:tr w:rsidR="00A01CDB" w:rsidRPr="00995BA4" w14:paraId="6943EA4C" w14:textId="77777777" w:rsidTr="00C07B16">
        <w:trPr>
          <w:jc w:val="center"/>
        </w:trPr>
        <w:tc>
          <w:tcPr>
            <w:tcW w:w="1272" w:type="dxa"/>
          </w:tcPr>
          <w:p w14:paraId="550BD997"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B</w:t>
            </w:r>
          </w:p>
        </w:tc>
        <w:tc>
          <w:tcPr>
            <w:tcW w:w="1418" w:type="dxa"/>
          </w:tcPr>
          <w:p w14:paraId="42A755B0"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Algunos</w:t>
            </w:r>
          </w:p>
        </w:tc>
        <w:tc>
          <w:tcPr>
            <w:tcW w:w="1275" w:type="dxa"/>
          </w:tcPr>
          <w:p w14:paraId="288F26FE"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20</w:t>
            </w:r>
          </w:p>
        </w:tc>
        <w:tc>
          <w:tcPr>
            <w:tcW w:w="1254" w:type="dxa"/>
          </w:tcPr>
          <w:p w14:paraId="16D7A0E3"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100%</w:t>
            </w:r>
          </w:p>
        </w:tc>
      </w:tr>
      <w:tr w:rsidR="00A01CDB" w:rsidRPr="00995BA4" w14:paraId="40FB96D9" w14:textId="77777777" w:rsidTr="00C07B16">
        <w:trPr>
          <w:jc w:val="center"/>
        </w:trPr>
        <w:tc>
          <w:tcPr>
            <w:tcW w:w="1272" w:type="dxa"/>
          </w:tcPr>
          <w:p w14:paraId="6D804A89"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C</w:t>
            </w:r>
          </w:p>
        </w:tc>
        <w:tc>
          <w:tcPr>
            <w:tcW w:w="1418" w:type="dxa"/>
          </w:tcPr>
          <w:p w14:paraId="6DB85D4E"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Ninguno</w:t>
            </w:r>
          </w:p>
        </w:tc>
        <w:tc>
          <w:tcPr>
            <w:tcW w:w="1275" w:type="dxa"/>
          </w:tcPr>
          <w:p w14:paraId="54E07D22"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0</w:t>
            </w:r>
          </w:p>
        </w:tc>
        <w:tc>
          <w:tcPr>
            <w:tcW w:w="1254" w:type="dxa"/>
          </w:tcPr>
          <w:p w14:paraId="432D6EAC"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0%</w:t>
            </w:r>
          </w:p>
        </w:tc>
      </w:tr>
      <w:tr w:rsidR="00A01CDB" w:rsidRPr="00995BA4" w14:paraId="517B510B" w14:textId="77777777" w:rsidTr="00C07B16">
        <w:trPr>
          <w:jc w:val="center"/>
        </w:trPr>
        <w:tc>
          <w:tcPr>
            <w:tcW w:w="2690" w:type="dxa"/>
            <w:gridSpan w:val="2"/>
          </w:tcPr>
          <w:p w14:paraId="0ED6DEEC"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Total</w:t>
            </w:r>
          </w:p>
        </w:tc>
        <w:tc>
          <w:tcPr>
            <w:tcW w:w="1275" w:type="dxa"/>
          </w:tcPr>
          <w:p w14:paraId="6432C046"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20</w:t>
            </w:r>
          </w:p>
        </w:tc>
        <w:tc>
          <w:tcPr>
            <w:tcW w:w="1254" w:type="dxa"/>
          </w:tcPr>
          <w:p w14:paraId="0A0734A5"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100%</w:t>
            </w:r>
          </w:p>
        </w:tc>
      </w:tr>
    </w:tbl>
    <w:p w14:paraId="02E0E832" w14:textId="28B7F352" w:rsidR="008272C1" w:rsidRPr="00995BA4" w:rsidRDefault="008272C1" w:rsidP="00995BA4">
      <w:pPr>
        <w:spacing w:after="240" w:line="240" w:lineRule="auto"/>
        <w:jc w:val="center"/>
        <w:rPr>
          <w:rFonts w:ascii="Times New Roman" w:hAnsi="Times New Roman" w:cs="Times New Roman"/>
          <w:sz w:val="20"/>
          <w:szCs w:val="20"/>
          <w:lang w:val="es-EC"/>
        </w:rPr>
      </w:pPr>
      <w:r w:rsidRPr="00995BA4">
        <w:rPr>
          <w:rFonts w:ascii="Times New Roman" w:hAnsi="Times New Roman" w:cs="Times New Roman"/>
          <w:sz w:val="20"/>
          <w:szCs w:val="20"/>
          <w:lang w:val="es-EC"/>
        </w:rPr>
        <w:t>Tabla 2.  ¿Conoce usted alguna otra alternativa de energía a parte de la eléctrica?</w:t>
      </w:r>
    </w:p>
    <w:p w14:paraId="09386770" w14:textId="42AB770B" w:rsidR="00A01CDB" w:rsidRPr="00995BA4" w:rsidRDefault="007C4A88" w:rsidP="00995BA4">
      <w:pPr>
        <w:spacing w:after="240" w:line="240" w:lineRule="auto"/>
        <w:jc w:val="both"/>
        <w:rPr>
          <w:rFonts w:ascii="Times New Roman" w:hAnsi="Times New Roman" w:cs="Times New Roman"/>
          <w:b/>
          <w:sz w:val="20"/>
          <w:szCs w:val="20"/>
          <w:lang w:val="es-EC"/>
        </w:rPr>
      </w:pPr>
      <w:r w:rsidRPr="00995BA4">
        <w:rPr>
          <w:rFonts w:ascii="Times New Roman" w:hAnsi="Times New Roman" w:cs="Times New Roman"/>
          <w:sz w:val="20"/>
          <w:szCs w:val="20"/>
          <w:lang w:val="es-EC"/>
        </w:rPr>
        <w:t>Los resultados reflejan que las</w:t>
      </w:r>
      <w:r w:rsidR="00A52242" w:rsidRPr="00995BA4">
        <w:rPr>
          <w:rFonts w:ascii="Times New Roman" w:hAnsi="Times New Roman" w:cs="Times New Roman"/>
          <w:sz w:val="20"/>
          <w:szCs w:val="20"/>
          <w:lang w:val="es-EC"/>
        </w:rPr>
        <w:t xml:space="preserve"> </w:t>
      </w:r>
      <w:r w:rsidR="00A01CDB" w:rsidRPr="00995BA4">
        <w:rPr>
          <w:rFonts w:ascii="Times New Roman" w:hAnsi="Times New Roman" w:cs="Times New Roman"/>
          <w:sz w:val="20"/>
          <w:szCs w:val="20"/>
          <w:lang w:val="es-EC"/>
        </w:rPr>
        <w:t>personas encuestadas</w:t>
      </w:r>
      <w:r w:rsidRPr="00995BA4">
        <w:rPr>
          <w:rFonts w:ascii="Times New Roman" w:hAnsi="Times New Roman" w:cs="Times New Roman"/>
          <w:sz w:val="20"/>
          <w:szCs w:val="20"/>
          <w:lang w:val="es-EC"/>
        </w:rPr>
        <w:t>,</w:t>
      </w:r>
      <w:r w:rsidR="00A01CDB" w:rsidRPr="00995BA4">
        <w:rPr>
          <w:rFonts w:ascii="Times New Roman" w:hAnsi="Times New Roman" w:cs="Times New Roman"/>
          <w:sz w:val="20"/>
          <w:szCs w:val="20"/>
          <w:lang w:val="es-EC"/>
        </w:rPr>
        <w:t xml:space="preserve"> tienen cierto conocimiento acerca del resto de alternativas de </w:t>
      </w:r>
      <w:r w:rsidR="00A52242" w:rsidRPr="00995BA4">
        <w:rPr>
          <w:rFonts w:ascii="Times New Roman" w:hAnsi="Times New Roman" w:cs="Times New Roman"/>
          <w:sz w:val="20"/>
          <w:szCs w:val="20"/>
          <w:lang w:val="es-EC"/>
        </w:rPr>
        <w:t>obtención de energía eléctrica, ya que en la actualidad es común escuchar acerca de estos sistemas que son aplicados en muchos países</w:t>
      </w:r>
      <w:r w:rsidRPr="00995BA4">
        <w:rPr>
          <w:rFonts w:ascii="Times New Roman" w:hAnsi="Times New Roman" w:cs="Times New Roman"/>
          <w:sz w:val="20"/>
          <w:szCs w:val="20"/>
          <w:lang w:val="es-EC"/>
        </w:rPr>
        <w:t>, los resultados se muestran en la tabla 3</w:t>
      </w:r>
      <w:r w:rsidR="00A52242" w:rsidRPr="00995BA4">
        <w:rPr>
          <w:rFonts w:ascii="Times New Roman" w:hAnsi="Times New Roman" w:cs="Times New Roman"/>
          <w:sz w:val="20"/>
          <w:szCs w:val="20"/>
          <w:lang w:val="es-EC"/>
        </w:rPr>
        <w:t>.</w:t>
      </w:r>
    </w:p>
    <w:tbl>
      <w:tblPr>
        <w:tblStyle w:val="Tablaconcuadrcula"/>
        <w:tblW w:w="0" w:type="auto"/>
        <w:jc w:val="center"/>
        <w:tblLook w:val="04A0" w:firstRow="1" w:lastRow="0" w:firstColumn="1" w:lastColumn="0" w:noHBand="0" w:noVBand="1"/>
      </w:tblPr>
      <w:tblGrid>
        <w:gridCol w:w="842"/>
        <w:gridCol w:w="1175"/>
        <w:gridCol w:w="1133"/>
        <w:gridCol w:w="1046"/>
      </w:tblGrid>
      <w:tr w:rsidR="00A01CDB" w:rsidRPr="00995BA4" w14:paraId="1EE288D6" w14:textId="77777777" w:rsidTr="009219A7">
        <w:trPr>
          <w:jc w:val="center"/>
        </w:trPr>
        <w:tc>
          <w:tcPr>
            <w:tcW w:w="1302" w:type="dxa"/>
          </w:tcPr>
          <w:p w14:paraId="3DF1EE0A"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Orden</w:t>
            </w:r>
          </w:p>
        </w:tc>
        <w:tc>
          <w:tcPr>
            <w:tcW w:w="1388" w:type="dxa"/>
          </w:tcPr>
          <w:p w14:paraId="0545C68F"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Alternativa</w:t>
            </w:r>
          </w:p>
        </w:tc>
        <w:tc>
          <w:tcPr>
            <w:tcW w:w="1275" w:type="dxa"/>
          </w:tcPr>
          <w:p w14:paraId="60DF1604"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 xml:space="preserve">Frecuencia </w:t>
            </w:r>
          </w:p>
        </w:tc>
        <w:tc>
          <w:tcPr>
            <w:tcW w:w="1276" w:type="dxa"/>
          </w:tcPr>
          <w:p w14:paraId="695C8EE3"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Porciento</w:t>
            </w:r>
          </w:p>
        </w:tc>
      </w:tr>
      <w:tr w:rsidR="00A01CDB" w:rsidRPr="00995BA4" w14:paraId="0928EF7A" w14:textId="77777777" w:rsidTr="009219A7">
        <w:trPr>
          <w:jc w:val="center"/>
        </w:trPr>
        <w:tc>
          <w:tcPr>
            <w:tcW w:w="1302" w:type="dxa"/>
          </w:tcPr>
          <w:p w14:paraId="73A84292"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A</w:t>
            </w:r>
          </w:p>
        </w:tc>
        <w:tc>
          <w:tcPr>
            <w:tcW w:w="1388" w:type="dxa"/>
          </w:tcPr>
          <w:p w14:paraId="190ECA29"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Mucho</w:t>
            </w:r>
          </w:p>
        </w:tc>
        <w:tc>
          <w:tcPr>
            <w:tcW w:w="1275" w:type="dxa"/>
          </w:tcPr>
          <w:p w14:paraId="676E48C1"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11</w:t>
            </w:r>
          </w:p>
        </w:tc>
        <w:tc>
          <w:tcPr>
            <w:tcW w:w="1276" w:type="dxa"/>
          </w:tcPr>
          <w:p w14:paraId="0CEA075B"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55%</w:t>
            </w:r>
          </w:p>
        </w:tc>
      </w:tr>
      <w:tr w:rsidR="00A01CDB" w:rsidRPr="00995BA4" w14:paraId="0FB271BC" w14:textId="77777777" w:rsidTr="009219A7">
        <w:trPr>
          <w:jc w:val="center"/>
        </w:trPr>
        <w:tc>
          <w:tcPr>
            <w:tcW w:w="1302" w:type="dxa"/>
          </w:tcPr>
          <w:p w14:paraId="0277BE64"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B</w:t>
            </w:r>
          </w:p>
        </w:tc>
        <w:tc>
          <w:tcPr>
            <w:tcW w:w="1388" w:type="dxa"/>
          </w:tcPr>
          <w:p w14:paraId="46CFB61A"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Poco</w:t>
            </w:r>
          </w:p>
        </w:tc>
        <w:tc>
          <w:tcPr>
            <w:tcW w:w="1275" w:type="dxa"/>
          </w:tcPr>
          <w:p w14:paraId="2989F0FF"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9</w:t>
            </w:r>
          </w:p>
        </w:tc>
        <w:tc>
          <w:tcPr>
            <w:tcW w:w="1276" w:type="dxa"/>
          </w:tcPr>
          <w:p w14:paraId="2BEF202F"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45%</w:t>
            </w:r>
          </w:p>
        </w:tc>
      </w:tr>
      <w:tr w:rsidR="00A01CDB" w:rsidRPr="00995BA4" w14:paraId="5A05F196" w14:textId="77777777" w:rsidTr="009219A7">
        <w:trPr>
          <w:jc w:val="center"/>
        </w:trPr>
        <w:tc>
          <w:tcPr>
            <w:tcW w:w="1302" w:type="dxa"/>
          </w:tcPr>
          <w:p w14:paraId="4BC1F7C9"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C</w:t>
            </w:r>
          </w:p>
        </w:tc>
        <w:tc>
          <w:tcPr>
            <w:tcW w:w="1388" w:type="dxa"/>
          </w:tcPr>
          <w:p w14:paraId="6B4BC697"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Nada</w:t>
            </w:r>
          </w:p>
        </w:tc>
        <w:tc>
          <w:tcPr>
            <w:tcW w:w="1275" w:type="dxa"/>
          </w:tcPr>
          <w:p w14:paraId="550E7043"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0</w:t>
            </w:r>
          </w:p>
        </w:tc>
        <w:tc>
          <w:tcPr>
            <w:tcW w:w="1276" w:type="dxa"/>
          </w:tcPr>
          <w:p w14:paraId="25F59947"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0%</w:t>
            </w:r>
          </w:p>
        </w:tc>
      </w:tr>
      <w:tr w:rsidR="00A01CDB" w:rsidRPr="00995BA4" w14:paraId="7AF5B13A" w14:textId="77777777" w:rsidTr="009219A7">
        <w:trPr>
          <w:jc w:val="center"/>
        </w:trPr>
        <w:tc>
          <w:tcPr>
            <w:tcW w:w="2690" w:type="dxa"/>
            <w:gridSpan w:val="2"/>
          </w:tcPr>
          <w:p w14:paraId="3111FB8F"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Total</w:t>
            </w:r>
          </w:p>
        </w:tc>
        <w:tc>
          <w:tcPr>
            <w:tcW w:w="1275" w:type="dxa"/>
          </w:tcPr>
          <w:p w14:paraId="19EC5E4A"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20</w:t>
            </w:r>
          </w:p>
        </w:tc>
        <w:tc>
          <w:tcPr>
            <w:tcW w:w="1276" w:type="dxa"/>
          </w:tcPr>
          <w:p w14:paraId="1BE9FF59"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100%</w:t>
            </w:r>
          </w:p>
        </w:tc>
      </w:tr>
    </w:tbl>
    <w:p w14:paraId="3E9CEB3E" w14:textId="42087744" w:rsidR="008272C1" w:rsidRPr="00995BA4" w:rsidRDefault="008272C1" w:rsidP="00995BA4">
      <w:pPr>
        <w:spacing w:after="240" w:line="240" w:lineRule="auto"/>
        <w:jc w:val="center"/>
        <w:rPr>
          <w:rFonts w:ascii="Times New Roman" w:hAnsi="Times New Roman" w:cs="Times New Roman"/>
          <w:sz w:val="20"/>
          <w:szCs w:val="20"/>
          <w:lang w:val="es-EC"/>
        </w:rPr>
      </w:pPr>
      <w:r w:rsidRPr="00995BA4">
        <w:rPr>
          <w:rFonts w:ascii="Times New Roman" w:hAnsi="Times New Roman" w:cs="Times New Roman"/>
          <w:sz w:val="20"/>
          <w:szCs w:val="20"/>
          <w:lang w:val="es-EC"/>
        </w:rPr>
        <w:t xml:space="preserve">Tabla </w:t>
      </w:r>
      <w:r w:rsidR="00C13A8F" w:rsidRPr="00995BA4">
        <w:rPr>
          <w:rFonts w:ascii="Times New Roman" w:hAnsi="Times New Roman" w:cs="Times New Roman"/>
          <w:sz w:val="20"/>
          <w:szCs w:val="20"/>
          <w:lang w:val="es-EC"/>
        </w:rPr>
        <w:t>3</w:t>
      </w:r>
      <w:r w:rsidRPr="00995BA4">
        <w:rPr>
          <w:rFonts w:ascii="Times New Roman" w:hAnsi="Times New Roman" w:cs="Times New Roman"/>
          <w:sz w:val="20"/>
          <w:szCs w:val="20"/>
          <w:lang w:val="es-EC"/>
        </w:rPr>
        <w:t>.- ¿Conoce usted los beneficios que tiene la energía solar?</w:t>
      </w:r>
    </w:p>
    <w:p w14:paraId="24F97607" w14:textId="623449B0" w:rsidR="00A01CDB" w:rsidRPr="00995BA4" w:rsidRDefault="007C4A88" w:rsidP="00995BA4">
      <w:pPr>
        <w:spacing w:after="240" w:line="240" w:lineRule="auto"/>
        <w:jc w:val="both"/>
        <w:rPr>
          <w:rFonts w:ascii="Times New Roman" w:hAnsi="Times New Roman" w:cs="Times New Roman"/>
          <w:sz w:val="20"/>
          <w:szCs w:val="20"/>
          <w:lang w:val="es-EC"/>
        </w:rPr>
      </w:pPr>
      <w:r w:rsidRPr="00995BA4">
        <w:rPr>
          <w:rFonts w:ascii="Times New Roman" w:hAnsi="Times New Roman" w:cs="Times New Roman"/>
          <w:sz w:val="20"/>
          <w:szCs w:val="20"/>
          <w:lang w:val="es-EC"/>
        </w:rPr>
        <w:t xml:space="preserve">En lo concerniente a la </w:t>
      </w:r>
      <w:proofErr w:type="spellStart"/>
      <w:r w:rsidRPr="00995BA4">
        <w:rPr>
          <w:rFonts w:ascii="Times New Roman" w:hAnsi="Times New Roman" w:cs="Times New Roman"/>
          <w:sz w:val="20"/>
          <w:szCs w:val="20"/>
          <w:lang w:val="es-EC"/>
        </w:rPr>
        <w:t>la</w:t>
      </w:r>
      <w:proofErr w:type="spellEnd"/>
      <w:r w:rsidRPr="00995BA4">
        <w:rPr>
          <w:rFonts w:ascii="Times New Roman" w:hAnsi="Times New Roman" w:cs="Times New Roman"/>
          <w:sz w:val="20"/>
          <w:szCs w:val="20"/>
          <w:lang w:val="es-EC"/>
        </w:rPr>
        <w:t xml:space="preserve"> </w:t>
      </w:r>
      <w:r w:rsidR="00A52242" w:rsidRPr="00995BA4">
        <w:rPr>
          <w:rFonts w:ascii="Times New Roman" w:hAnsi="Times New Roman" w:cs="Times New Roman"/>
          <w:sz w:val="20"/>
          <w:szCs w:val="20"/>
          <w:lang w:val="es-EC"/>
        </w:rPr>
        <w:t>información que tenemos a nuestra disposición sobre la energía solar ha sido de mucho interés, ya que podemos observar que con la encuesta aplicada este tema ha tenido gran apertura dentro de nuestra sociedad, enfocándonos a un grupo de estudiantes que de una u otra manera conoce ya los beneficios que trae la implementación de este sistema energético actualmente</w:t>
      </w:r>
      <w:r w:rsidRPr="00995BA4">
        <w:rPr>
          <w:rFonts w:ascii="Times New Roman" w:hAnsi="Times New Roman" w:cs="Times New Roman"/>
          <w:sz w:val="20"/>
          <w:szCs w:val="20"/>
          <w:lang w:val="es-EC"/>
        </w:rPr>
        <w:t>, los resultados se presentan en la tabla 4</w:t>
      </w:r>
      <w:r w:rsidR="00A52242" w:rsidRPr="00995BA4">
        <w:rPr>
          <w:rFonts w:ascii="Times New Roman" w:hAnsi="Times New Roman" w:cs="Times New Roman"/>
          <w:sz w:val="20"/>
          <w:szCs w:val="20"/>
          <w:lang w:val="es-EC"/>
        </w:rPr>
        <w:t xml:space="preserve">. </w:t>
      </w:r>
    </w:p>
    <w:tbl>
      <w:tblPr>
        <w:tblStyle w:val="Tablaconcuadrcula"/>
        <w:tblW w:w="0" w:type="auto"/>
        <w:jc w:val="center"/>
        <w:tblLook w:val="04A0" w:firstRow="1" w:lastRow="0" w:firstColumn="1" w:lastColumn="0" w:noHBand="0" w:noVBand="1"/>
      </w:tblPr>
      <w:tblGrid>
        <w:gridCol w:w="810"/>
        <w:gridCol w:w="1167"/>
        <w:gridCol w:w="1140"/>
        <w:gridCol w:w="1079"/>
      </w:tblGrid>
      <w:tr w:rsidR="00A01CDB" w:rsidRPr="00995BA4" w14:paraId="63EE58C1" w14:textId="77777777" w:rsidTr="001A3C3A">
        <w:trPr>
          <w:jc w:val="center"/>
        </w:trPr>
        <w:tc>
          <w:tcPr>
            <w:tcW w:w="1272" w:type="dxa"/>
          </w:tcPr>
          <w:p w14:paraId="1131AF7B"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Orden</w:t>
            </w:r>
          </w:p>
        </w:tc>
        <w:tc>
          <w:tcPr>
            <w:tcW w:w="1418" w:type="dxa"/>
          </w:tcPr>
          <w:p w14:paraId="3A25B95B"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Alternativa</w:t>
            </w:r>
          </w:p>
        </w:tc>
        <w:tc>
          <w:tcPr>
            <w:tcW w:w="1370" w:type="dxa"/>
          </w:tcPr>
          <w:p w14:paraId="5444B053"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 xml:space="preserve">Frecuencia </w:t>
            </w:r>
          </w:p>
        </w:tc>
        <w:tc>
          <w:tcPr>
            <w:tcW w:w="1557" w:type="dxa"/>
          </w:tcPr>
          <w:p w14:paraId="6A2D38F1"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Porciento</w:t>
            </w:r>
          </w:p>
        </w:tc>
      </w:tr>
      <w:tr w:rsidR="00A01CDB" w:rsidRPr="00995BA4" w14:paraId="172F8FE4" w14:textId="77777777" w:rsidTr="001A3C3A">
        <w:trPr>
          <w:jc w:val="center"/>
        </w:trPr>
        <w:tc>
          <w:tcPr>
            <w:tcW w:w="1272" w:type="dxa"/>
          </w:tcPr>
          <w:p w14:paraId="49CFD0D5"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A</w:t>
            </w:r>
          </w:p>
        </w:tc>
        <w:tc>
          <w:tcPr>
            <w:tcW w:w="1418" w:type="dxa"/>
          </w:tcPr>
          <w:p w14:paraId="448B6AB9"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Mucho</w:t>
            </w:r>
          </w:p>
        </w:tc>
        <w:tc>
          <w:tcPr>
            <w:tcW w:w="1370" w:type="dxa"/>
          </w:tcPr>
          <w:p w14:paraId="338A11E6"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16</w:t>
            </w:r>
          </w:p>
        </w:tc>
        <w:tc>
          <w:tcPr>
            <w:tcW w:w="1557" w:type="dxa"/>
          </w:tcPr>
          <w:p w14:paraId="52DD8476"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80%</w:t>
            </w:r>
          </w:p>
        </w:tc>
      </w:tr>
      <w:tr w:rsidR="00A01CDB" w:rsidRPr="00995BA4" w14:paraId="52303CB2" w14:textId="77777777" w:rsidTr="001A3C3A">
        <w:trPr>
          <w:jc w:val="center"/>
        </w:trPr>
        <w:tc>
          <w:tcPr>
            <w:tcW w:w="1272" w:type="dxa"/>
          </w:tcPr>
          <w:p w14:paraId="16AFDC52"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B</w:t>
            </w:r>
          </w:p>
        </w:tc>
        <w:tc>
          <w:tcPr>
            <w:tcW w:w="1418" w:type="dxa"/>
          </w:tcPr>
          <w:p w14:paraId="73A3FBFE"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Poco</w:t>
            </w:r>
          </w:p>
        </w:tc>
        <w:tc>
          <w:tcPr>
            <w:tcW w:w="1370" w:type="dxa"/>
          </w:tcPr>
          <w:p w14:paraId="7507470A"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4</w:t>
            </w:r>
          </w:p>
        </w:tc>
        <w:tc>
          <w:tcPr>
            <w:tcW w:w="1557" w:type="dxa"/>
          </w:tcPr>
          <w:p w14:paraId="333D4FEE"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20%</w:t>
            </w:r>
          </w:p>
        </w:tc>
      </w:tr>
      <w:tr w:rsidR="00A01CDB" w:rsidRPr="00995BA4" w14:paraId="5CB4848D" w14:textId="77777777" w:rsidTr="001A3C3A">
        <w:trPr>
          <w:jc w:val="center"/>
        </w:trPr>
        <w:tc>
          <w:tcPr>
            <w:tcW w:w="1272" w:type="dxa"/>
          </w:tcPr>
          <w:p w14:paraId="1F954D56"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C</w:t>
            </w:r>
          </w:p>
        </w:tc>
        <w:tc>
          <w:tcPr>
            <w:tcW w:w="1418" w:type="dxa"/>
          </w:tcPr>
          <w:p w14:paraId="3DC49976"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Nada</w:t>
            </w:r>
          </w:p>
        </w:tc>
        <w:tc>
          <w:tcPr>
            <w:tcW w:w="1370" w:type="dxa"/>
          </w:tcPr>
          <w:p w14:paraId="3A4006B4"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0</w:t>
            </w:r>
          </w:p>
        </w:tc>
        <w:tc>
          <w:tcPr>
            <w:tcW w:w="1557" w:type="dxa"/>
          </w:tcPr>
          <w:p w14:paraId="454E0221"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0%</w:t>
            </w:r>
          </w:p>
        </w:tc>
      </w:tr>
      <w:tr w:rsidR="00A01CDB" w:rsidRPr="00995BA4" w14:paraId="055F8F82" w14:textId="77777777" w:rsidTr="001A3C3A">
        <w:trPr>
          <w:jc w:val="center"/>
        </w:trPr>
        <w:tc>
          <w:tcPr>
            <w:tcW w:w="2690" w:type="dxa"/>
            <w:gridSpan w:val="2"/>
          </w:tcPr>
          <w:p w14:paraId="144E09E4"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Total</w:t>
            </w:r>
          </w:p>
        </w:tc>
        <w:tc>
          <w:tcPr>
            <w:tcW w:w="1370" w:type="dxa"/>
          </w:tcPr>
          <w:p w14:paraId="10DE1C30"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20</w:t>
            </w:r>
          </w:p>
        </w:tc>
        <w:tc>
          <w:tcPr>
            <w:tcW w:w="1557" w:type="dxa"/>
          </w:tcPr>
          <w:p w14:paraId="33EC254B" w14:textId="77777777" w:rsidR="00A01CDB" w:rsidRPr="00995BA4" w:rsidRDefault="00A01CDB"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100%</w:t>
            </w:r>
          </w:p>
        </w:tc>
      </w:tr>
    </w:tbl>
    <w:p w14:paraId="3E1118DC" w14:textId="1F762A5D" w:rsidR="008272C1" w:rsidRPr="00995BA4" w:rsidRDefault="00C13A8F" w:rsidP="00995BA4">
      <w:pPr>
        <w:spacing w:after="240" w:line="240" w:lineRule="auto"/>
        <w:jc w:val="center"/>
        <w:rPr>
          <w:rFonts w:ascii="Times New Roman" w:hAnsi="Times New Roman" w:cs="Times New Roman"/>
          <w:sz w:val="20"/>
          <w:szCs w:val="20"/>
          <w:lang w:val="es-EC"/>
        </w:rPr>
      </w:pPr>
      <w:r w:rsidRPr="00995BA4">
        <w:rPr>
          <w:rFonts w:ascii="Times New Roman" w:hAnsi="Times New Roman" w:cs="Times New Roman"/>
          <w:sz w:val="20"/>
          <w:szCs w:val="20"/>
          <w:lang w:val="es-EC"/>
        </w:rPr>
        <w:t>Tabla 4</w:t>
      </w:r>
      <w:r w:rsidR="008272C1" w:rsidRPr="00995BA4">
        <w:rPr>
          <w:rFonts w:ascii="Times New Roman" w:hAnsi="Times New Roman" w:cs="Times New Roman"/>
          <w:sz w:val="20"/>
          <w:szCs w:val="20"/>
          <w:lang w:val="es-EC"/>
        </w:rPr>
        <w:t>.- ¿Cree usted que ayuda al medio ambiente?</w:t>
      </w:r>
    </w:p>
    <w:p w14:paraId="335ACBEB" w14:textId="6474A49D" w:rsidR="00A01CDB" w:rsidRPr="00995BA4" w:rsidRDefault="007C4A88" w:rsidP="00995BA4">
      <w:pPr>
        <w:spacing w:after="240" w:line="240" w:lineRule="auto"/>
        <w:jc w:val="both"/>
        <w:rPr>
          <w:rFonts w:ascii="Times New Roman" w:hAnsi="Times New Roman" w:cs="Times New Roman"/>
          <w:sz w:val="20"/>
          <w:szCs w:val="20"/>
          <w:lang w:val="es-EC"/>
        </w:rPr>
      </w:pPr>
      <w:r w:rsidRPr="00995BA4">
        <w:rPr>
          <w:rFonts w:ascii="Times New Roman" w:hAnsi="Times New Roman" w:cs="Times New Roman"/>
          <w:sz w:val="20"/>
          <w:szCs w:val="20"/>
          <w:lang w:val="es-EC"/>
        </w:rPr>
        <w:t xml:space="preserve">La reflexión en torno así se </w:t>
      </w:r>
      <w:proofErr w:type="spellStart"/>
      <w:r w:rsidR="00A52242" w:rsidRPr="00995BA4">
        <w:rPr>
          <w:rFonts w:ascii="Times New Roman" w:hAnsi="Times New Roman" w:cs="Times New Roman"/>
          <w:sz w:val="20"/>
          <w:szCs w:val="20"/>
          <w:lang w:val="es-EC"/>
        </w:rPr>
        <w:t>se</w:t>
      </w:r>
      <w:proofErr w:type="spellEnd"/>
      <w:r w:rsidR="00A52242" w:rsidRPr="00995BA4">
        <w:rPr>
          <w:rFonts w:ascii="Times New Roman" w:hAnsi="Times New Roman" w:cs="Times New Roman"/>
          <w:sz w:val="20"/>
          <w:szCs w:val="20"/>
          <w:lang w:val="es-EC"/>
        </w:rPr>
        <w:t xml:space="preserve"> ha creado ya conciencia dentro de nuestra sociedad al tener presente que este es un sistema amigable con el amiente, debido a que e</w:t>
      </w:r>
      <w:r w:rsidR="00A01CDB" w:rsidRPr="00995BA4">
        <w:rPr>
          <w:rFonts w:ascii="Times New Roman" w:hAnsi="Times New Roman" w:cs="Times New Roman"/>
          <w:sz w:val="20"/>
          <w:szCs w:val="20"/>
          <w:lang w:val="es-EC"/>
        </w:rPr>
        <w:t>s la fuente de energía más limpia y no pone en peligro ni incrementa el calentamiento global</w:t>
      </w:r>
      <w:r w:rsidRPr="00995BA4">
        <w:rPr>
          <w:rFonts w:ascii="Times New Roman" w:hAnsi="Times New Roman" w:cs="Times New Roman"/>
          <w:sz w:val="20"/>
          <w:szCs w:val="20"/>
          <w:lang w:val="es-EC"/>
        </w:rPr>
        <w:t>, , los resultados se presentan en la tabla 5</w:t>
      </w:r>
      <w:r w:rsidR="0076319E" w:rsidRPr="00995BA4">
        <w:rPr>
          <w:rFonts w:ascii="Times New Roman" w:hAnsi="Times New Roman" w:cs="Times New Roman"/>
          <w:sz w:val="20"/>
          <w:szCs w:val="20"/>
          <w:lang w:val="es-EC"/>
        </w:rPr>
        <w:t>.</w:t>
      </w:r>
    </w:p>
    <w:p w14:paraId="6069FAB6" w14:textId="77777777" w:rsidR="0027654D" w:rsidRPr="00995BA4" w:rsidRDefault="0027654D" w:rsidP="00995BA4">
      <w:pPr>
        <w:spacing w:after="240" w:line="240" w:lineRule="auto"/>
        <w:jc w:val="both"/>
        <w:rPr>
          <w:rFonts w:ascii="Times New Roman" w:hAnsi="Times New Roman" w:cs="Times New Roman"/>
          <w:b/>
          <w:sz w:val="20"/>
          <w:szCs w:val="20"/>
          <w:lang w:val="es-EC"/>
        </w:rPr>
      </w:pPr>
      <w:r w:rsidRPr="00995BA4">
        <w:rPr>
          <w:rFonts w:ascii="Times New Roman" w:hAnsi="Times New Roman" w:cs="Times New Roman"/>
          <w:sz w:val="20"/>
          <w:szCs w:val="20"/>
          <w:lang w:val="es-EC"/>
        </w:rPr>
        <w:t>Gran parte de encuestados creen que la implementación de este sistema ayudaría efectivamente a reducir costos a diferencia de lo que gastamos en energía eléctrica que se nos provee actualmente.</w:t>
      </w:r>
    </w:p>
    <w:tbl>
      <w:tblPr>
        <w:tblStyle w:val="Tablaconcuadrcula"/>
        <w:tblW w:w="0" w:type="auto"/>
        <w:jc w:val="center"/>
        <w:tblLook w:val="04A0" w:firstRow="1" w:lastRow="0" w:firstColumn="1" w:lastColumn="0" w:noHBand="0" w:noVBand="1"/>
      </w:tblPr>
      <w:tblGrid>
        <w:gridCol w:w="789"/>
        <w:gridCol w:w="1182"/>
        <w:gridCol w:w="1157"/>
        <w:gridCol w:w="1068"/>
      </w:tblGrid>
      <w:tr w:rsidR="0076319E" w:rsidRPr="00995BA4" w14:paraId="187E43F1" w14:textId="77777777" w:rsidTr="0027654D">
        <w:trPr>
          <w:jc w:val="center"/>
        </w:trPr>
        <w:tc>
          <w:tcPr>
            <w:tcW w:w="953" w:type="dxa"/>
          </w:tcPr>
          <w:p w14:paraId="34530BA6" w14:textId="77777777" w:rsidR="0076319E" w:rsidRPr="00995BA4" w:rsidRDefault="0076319E"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Orden</w:t>
            </w:r>
          </w:p>
        </w:tc>
        <w:tc>
          <w:tcPr>
            <w:tcW w:w="1333" w:type="dxa"/>
          </w:tcPr>
          <w:p w14:paraId="70F29C98" w14:textId="77777777" w:rsidR="0076319E" w:rsidRPr="00995BA4" w:rsidRDefault="0076319E"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Alternativa</w:t>
            </w:r>
          </w:p>
        </w:tc>
        <w:tc>
          <w:tcPr>
            <w:tcW w:w="1299" w:type="dxa"/>
          </w:tcPr>
          <w:p w14:paraId="266E6363" w14:textId="77777777" w:rsidR="0076319E" w:rsidRPr="00995BA4" w:rsidRDefault="0076319E"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 xml:space="preserve">Frecuencia </w:t>
            </w:r>
          </w:p>
        </w:tc>
        <w:tc>
          <w:tcPr>
            <w:tcW w:w="1262" w:type="dxa"/>
          </w:tcPr>
          <w:p w14:paraId="73E7A3A7" w14:textId="77777777" w:rsidR="0076319E" w:rsidRPr="00995BA4" w:rsidRDefault="0076319E"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Porciento</w:t>
            </w:r>
          </w:p>
        </w:tc>
      </w:tr>
      <w:tr w:rsidR="0076319E" w:rsidRPr="00995BA4" w14:paraId="54982BE0" w14:textId="77777777" w:rsidTr="0027654D">
        <w:trPr>
          <w:jc w:val="center"/>
        </w:trPr>
        <w:tc>
          <w:tcPr>
            <w:tcW w:w="953" w:type="dxa"/>
          </w:tcPr>
          <w:p w14:paraId="3F013B35" w14:textId="195824EB" w:rsidR="0076319E" w:rsidRPr="00995BA4" w:rsidRDefault="0076319E"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A</w:t>
            </w:r>
          </w:p>
        </w:tc>
        <w:tc>
          <w:tcPr>
            <w:tcW w:w="1333" w:type="dxa"/>
          </w:tcPr>
          <w:p w14:paraId="2D49451C" w14:textId="6F080642" w:rsidR="0076319E" w:rsidRPr="00995BA4" w:rsidRDefault="0076319E"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Mucho</w:t>
            </w:r>
          </w:p>
        </w:tc>
        <w:tc>
          <w:tcPr>
            <w:tcW w:w="1299" w:type="dxa"/>
          </w:tcPr>
          <w:p w14:paraId="6EED0961" w14:textId="6928A0C9" w:rsidR="0076319E" w:rsidRPr="00995BA4" w:rsidRDefault="0076319E"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14</w:t>
            </w:r>
          </w:p>
        </w:tc>
        <w:tc>
          <w:tcPr>
            <w:tcW w:w="1262" w:type="dxa"/>
          </w:tcPr>
          <w:p w14:paraId="168DAFA6" w14:textId="4F849DB2" w:rsidR="0076319E" w:rsidRPr="00995BA4" w:rsidRDefault="0076319E"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70%</w:t>
            </w:r>
          </w:p>
        </w:tc>
      </w:tr>
      <w:tr w:rsidR="0076319E" w:rsidRPr="00995BA4" w14:paraId="3812EBB1" w14:textId="77777777" w:rsidTr="0027654D">
        <w:trPr>
          <w:jc w:val="center"/>
        </w:trPr>
        <w:tc>
          <w:tcPr>
            <w:tcW w:w="953" w:type="dxa"/>
          </w:tcPr>
          <w:p w14:paraId="6CD80F88" w14:textId="53CF1259" w:rsidR="0076319E" w:rsidRPr="00995BA4" w:rsidRDefault="0076319E"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B</w:t>
            </w:r>
          </w:p>
        </w:tc>
        <w:tc>
          <w:tcPr>
            <w:tcW w:w="1333" w:type="dxa"/>
          </w:tcPr>
          <w:p w14:paraId="37D8C879" w14:textId="751CBE8E" w:rsidR="0076319E" w:rsidRPr="00995BA4" w:rsidRDefault="0076319E"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Poco</w:t>
            </w:r>
          </w:p>
        </w:tc>
        <w:tc>
          <w:tcPr>
            <w:tcW w:w="1299" w:type="dxa"/>
          </w:tcPr>
          <w:p w14:paraId="128F8B5F" w14:textId="79F4BC3B" w:rsidR="0076319E" w:rsidRPr="00995BA4" w:rsidRDefault="0076319E"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6</w:t>
            </w:r>
          </w:p>
        </w:tc>
        <w:tc>
          <w:tcPr>
            <w:tcW w:w="1262" w:type="dxa"/>
          </w:tcPr>
          <w:p w14:paraId="27E284F1" w14:textId="602C216A" w:rsidR="0076319E" w:rsidRPr="00995BA4" w:rsidRDefault="0076319E"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30%</w:t>
            </w:r>
          </w:p>
        </w:tc>
      </w:tr>
      <w:tr w:rsidR="0076319E" w:rsidRPr="00995BA4" w14:paraId="2F4E5C49" w14:textId="77777777" w:rsidTr="0027654D">
        <w:trPr>
          <w:jc w:val="center"/>
        </w:trPr>
        <w:tc>
          <w:tcPr>
            <w:tcW w:w="953" w:type="dxa"/>
          </w:tcPr>
          <w:p w14:paraId="48E8AC7C" w14:textId="6FF96B8B" w:rsidR="0076319E" w:rsidRPr="00995BA4" w:rsidRDefault="0076319E"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C</w:t>
            </w:r>
          </w:p>
        </w:tc>
        <w:tc>
          <w:tcPr>
            <w:tcW w:w="1333" w:type="dxa"/>
          </w:tcPr>
          <w:p w14:paraId="212DD9F4" w14:textId="5CC9ADB6" w:rsidR="0076319E" w:rsidRPr="00995BA4" w:rsidRDefault="0076319E"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Nada</w:t>
            </w:r>
          </w:p>
        </w:tc>
        <w:tc>
          <w:tcPr>
            <w:tcW w:w="1299" w:type="dxa"/>
          </w:tcPr>
          <w:p w14:paraId="770F355C" w14:textId="40D230C5" w:rsidR="0076319E" w:rsidRPr="00995BA4" w:rsidRDefault="0076319E"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0</w:t>
            </w:r>
          </w:p>
        </w:tc>
        <w:tc>
          <w:tcPr>
            <w:tcW w:w="1262" w:type="dxa"/>
          </w:tcPr>
          <w:p w14:paraId="1D7F14D1" w14:textId="24C80954" w:rsidR="0076319E" w:rsidRPr="00995BA4" w:rsidRDefault="0076319E"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0%</w:t>
            </w:r>
          </w:p>
        </w:tc>
      </w:tr>
      <w:tr w:rsidR="0076319E" w:rsidRPr="00995BA4" w14:paraId="4D7D8DA5" w14:textId="77777777" w:rsidTr="0027654D">
        <w:trPr>
          <w:jc w:val="center"/>
        </w:trPr>
        <w:tc>
          <w:tcPr>
            <w:tcW w:w="2286" w:type="dxa"/>
            <w:gridSpan w:val="2"/>
          </w:tcPr>
          <w:p w14:paraId="6C37257F" w14:textId="7CE3814F" w:rsidR="0076319E" w:rsidRPr="00995BA4" w:rsidRDefault="0076319E"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Total</w:t>
            </w:r>
          </w:p>
        </w:tc>
        <w:tc>
          <w:tcPr>
            <w:tcW w:w="1299" w:type="dxa"/>
          </w:tcPr>
          <w:p w14:paraId="1AA67632" w14:textId="67ED4A0B" w:rsidR="0076319E" w:rsidRPr="00995BA4" w:rsidRDefault="0076319E"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20</w:t>
            </w:r>
          </w:p>
        </w:tc>
        <w:tc>
          <w:tcPr>
            <w:tcW w:w="1262" w:type="dxa"/>
          </w:tcPr>
          <w:p w14:paraId="7F1115C8" w14:textId="18809AC8" w:rsidR="0076319E" w:rsidRPr="00995BA4" w:rsidRDefault="0076319E" w:rsidP="00995BA4">
            <w:pPr>
              <w:spacing w:line="240" w:lineRule="auto"/>
              <w:rPr>
                <w:rFonts w:ascii="Times New Roman" w:hAnsi="Times New Roman" w:cs="Times New Roman"/>
                <w:sz w:val="20"/>
                <w:szCs w:val="20"/>
                <w:lang w:val="es-EC"/>
              </w:rPr>
            </w:pPr>
            <w:r w:rsidRPr="00995BA4">
              <w:rPr>
                <w:rFonts w:ascii="Times New Roman" w:hAnsi="Times New Roman" w:cs="Times New Roman"/>
                <w:sz w:val="20"/>
                <w:szCs w:val="20"/>
                <w:lang w:val="es-EC"/>
              </w:rPr>
              <w:t>100%</w:t>
            </w:r>
          </w:p>
        </w:tc>
      </w:tr>
    </w:tbl>
    <w:p w14:paraId="034690EC" w14:textId="12D65926" w:rsidR="008272C1" w:rsidRPr="00995BA4" w:rsidRDefault="00556EC2" w:rsidP="00995BA4">
      <w:pPr>
        <w:spacing w:after="240" w:line="240" w:lineRule="auto"/>
        <w:jc w:val="center"/>
        <w:rPr>
          <w:rFonts w:ascii="Times New Roman" w:hAnsi="Times New Roman" w:cs="Times New Roman"/>
          <w:sz w:val="20"/>
          <w:szCs w:val="20"/>
          <w:lang w:val="es-EC"/>
        </w:rPr>
      </w:pPr>
      <w:r w:rsidRPr="00995BA4">
        <w:rPr>
          <w:rFonts w:ascii="Times New Roman" w:hAnsi="Times New Roman" w:cs="Times New Roman"/>
          <w:sz w:val="20"/>
          <w:szCs w:val="20"/>
          <w:lang w:val="es-ES"/>
        </w:rPr>
        <w:t>T</w:t>
      </w:r>
      <w:proofErr w:type="spellStart"/>
      <w:r w:rsidR="008272C1" w:rsidRPr="00995BA4">
        <w:rPr>
          <w:rFonts w:ascii="Times New Roman" w:hAnsi="Times New Roman" w:cs="Times New Roman"/>
          <w:sz w:val="20"/>
          <w:szCs w:val="20"/>
          <w:lang w:val="es-EC"/>
        </w:rPr>
        <w:t>abla</w:t>
      </w:r>
      <w:proofErr w:type="spellEnd"/>
      <w:r w:rsidR="008272C1" w:rsidRPr="00995BA4">
        <w:rPr>
          <w:rFonts w:ascii="Times New Roman" w:hAnsi="Times New Roman" w:cs="Times New Roman"/>
          <w:sz w:val="20"/>
          <w:szCs w:val="20"/>
          <w:lang w:val="es-EC"/>
        </w:rPr>
        <w:t xml:space="preserve"> </w:t>
      </w:r>
      <w:r w:rsidR="00C13A8F" w:rsidRPr="00995BA4">
        <w:rPr>
          <w:rFonts w:ascii="Times New Roman" w:hAnsi="Times New Roman" w:cs="Times New Roman"/>
          <w:sz w:val="20"/>
          <w:szCs w:val="20"/>
          <w:lang w:val="es-EC"/>
        </w:rPr>
        <w:t>5</w:t>
      </w:r>
      <w:r w:rsidR="008272C1" w:rsidRPr="00995BA4">
        <w:rPr>
          <w:rFonts w:ascii="Times New Roman" w:hAnsi="Times New Roman" w:cs="Times New Roman"/>
          <w:sz w:val="20"/>
          <w:szCs w:val="20"/>
          <w:lang w:val="es-EC"/>
        </w:rPr>
        <w:t>.- ¿Cree usted que la implementación de este tipo de sistema energético ayudara a reducir costos?</w:t>
      </w:r>
    </w:p>
    <w:p w14:paraId="27FA02D4" w14:textId="4EA0439B" w:rsidR="00741397" w:rsidRPr="00995BA4" w:rsidRDefault="009E03E2" w:rsidP="00995BA4">
      <w:pPr>
        <w:spacing w:line="240" w:lineRule="auto"/>
        <w:rPr>
          <w:rFonts w:ascii="Times New Roman" w:hAnsi="Times New Roman" w:cs="Times New Roman"/>
          <w:sz w:val="20"/>
          <w:szCs w:val="20"/>
          <w:lang w:val="es-EC"/>
        </w:rPr>
      </w:pPr>
      <w:r w:rsidRPr="00995BA4">
        <w:rPr>
          <w:rFonts w:ascii="Times New Roman" w:hAnsi="Times New Roman" w:cs="Times New Roman"/>
          <w:b/>
          <w:sz w:val="20"/>
          <w:szCs w:val="20"/>
          <w:lang w:val="es-EC"/>
        </w:rPr>
        <w:t>Discusión</w:t>
      </w:r>
    </w:p>
    <w:p w14:paraId="3D4B3557" w14:textId="7EEA3174" w:rsidR="009E03E2" w:rsidRPr="00995BA4" w:rsidRDefault="000A3AA9" w:rsidP="00995BA4">
      <w:pPr>
        <w:spacing w:after="240" w:line="240" w:lineRule="auto"/>
        <w:jc w:val="both"/>
        <w:rPr>
          <w:rFonts w:ascii="Times New Roman" w:hAnsi="Times New Roman" w:cs="Times New Roman"/>
          <w:sz w:val="20"/>
          <w:szCs w:val="20"/>
          <w:lang w:val="es-EC"/>
        </w:rPr>
      </w:pPr>
      <w:r w:rsidRPr="00995BA4">
        <w:rPr>
          <w:rFonts w:ascii="Times New Roman" w:hAnsi="Times New Roman" w:cs="Times New Roman"/>
          <w:sz w:val="20"/>
          <w:szCs w:val="20"/>
          <w:lang w:val="es-EC"/>
        </w:rPr>
        <w:t xml:space="preserve">Podría considerar que el enfoque de las dos investigaciones está muy ligado al resultado que esperaba, el trabajo investigativo trata específicamente de energía y ambiente: pasado, presente y futuro, teniendo una segunda parte que trata de un sistema energético basado en energías alternativas, que a diferencia de mi artículo, este tiene un enfoque más preciso en explicar detalladamente el proceso de implementación de este sistema energético, que considero de suma importancia como un gran aporte a la sociedad, ya que es necesario tener a nuestra disposición temas más específicos a cerca de este sistema. </w:t>
      </w:r>
      <w:sdt>
        <w:sdtPr>
          <w:rPr>
            <w:rFonts w:ascii="Times New Roman" w:hAnsi="Times New Roman" w:cs="Times New Roman"/>
            <w:sz w:val="20"/>
            <w:szCs w:val="20"/>
            <w:lang w:val="es-EC"/>
          </w:rPr>
          <w:id w:val="667134577"/>
          <w:citation/>
        </w:sdtPr>
        <w:sdtEndPr/>
        <w:sdtContent>
          <w:r w:rsidR="00CE5567" w:rsidRPr="00995BA4">
            <w:rPr>
              <w:rFonts w:ascii="Times New Roman" w:hAnsi="Times New Roman" w:cs="Times New Roman"/>
              <w:sz w:val="20"/>
              <w:szCs w:val="20"/>
              <w:lang w:val="es-EC"/>
            </w:rPr>
            <w:fldChar w:fldCharType="begin"/>
          </w:r>
          <w:r w:rsidR="00CE5567" w:rsidRPr="00995BA4">
            <w:rPr>
              <w:rFonts w:ascii="Times New Roman" w:hAnsi="Times New Roman" w:cs="Times New Roman"/>
              <w:sz w:val="20"/>
              <w:szCs w:val="20"/>
              <w:lang w:val="es-EC"/>
            </w:rPr>
            <w:instrText xml:space="preserve"> CITATION Pos02 \l 12298 </w:instrText>
          </w:r>
          <w:r w:rsidR="00CE5567" w:rsidRPr="00995BA4">
            <w:rPr>
              <w:rFonts w:ascii="Times New Roman" w:hAnsi="Times New Roman" w:cs="Times New Roman"/>
              <w:sz w:val="20"/>
              <w:szCs w:val="20"/>
              <w:lang w:val="es-EC"/>
            </w:rPr>
            <w:fldChar w:fldCharType="separate"/>
          </w:r>
          <w:r w:rsidR="00A754A2" w:rsidRPr="00995BA4">
            <w:rPr>
              <w:rFonts w:ascii="Times New Roman" w:hAnsi="Times New Roman" w:cs="Times New Roman"/>
              <w:noProof/>
              <w:sz w:val="20"/>
              <w:szCs w:val="20"/>
              <w:lang w:val="es-EC"/>
            </w:rPr>
            <w:t>(Posso, 2002)</w:t>
          </w:r>
          <w:r w:rsidR="00CE5567" w:rsidRPr="00995BA4">
            <w:rPr>
              <w:rFonts w:ascii="Times New Roman" w:hAnsi="Times New Roman" w:cs="Times New Roman"/>
              <w:sz w:val="20"/>
              <w:szCs w:val="20"/>
              <w:lang w:val="es-EC"/>
            </w:rPr>
            <w:fldChar w:fldCharType="end"/>
          </w:r>
        </w:sdtContent>
      </w:sdt>
      <w:r w:rsidR="00FB6E60" w:rsidRPr="00995BA4">
        <w:rPr>
          <w:rFonts w:ascii="Times New Roman" w:hAnsi="Times New Roman" w:cs="Times New Roman"/>
          <w:sz w:val="20"/>
          <w:szCs w:val="20"/>
          <w:lang w:val="es-EC"/>
        </w:rPr>
        <w:t>.</w:t>
      </w:r>
    </w:p>
    <w:p w14:paraId="78017F97" w14:textId="0B5A43B6" w:rsidR="00312233" w:rsidRPr="00995BA4" w:rsidRDefault="00312233" w:rsidP="00995BA4">
      <w:pPr>
        <w:spacing w:after="240" w:line="240" w:lineRule="auto"/>
        <w:jc w:val="both"/>
        <w:rPr>
          <w:rFonts w:ascii="Times New Roman" w:hAnsi="Times New Roman" w:cs="Times New Roman"/>
          <w:sz w:val="20"/>
          <w:szCs w:val="20"/>
          <w:lang w:val="es-EC"/>
        </w:rPr>
      </w:pPr>
      <w:r w:rsidRPr="00995BA4">
        <w:rPr>
          <w:rFonts w:ascii="Times New Roman" w:hAnsi="Times New Roman" w:cs="Times New Roman"/>
          <w:sz w:val="20"/>
          <w:szCs w:val="20"/>
          <w:lang w:val="es-EC"/>
        </w:rPr>
        <w:t>En lo concerniente a la implementación de este sistema ayudaría efectivamente a reducir costos a diferencia de lo gastos en energía eléctrica en el país, se concuerda con otras investigaciones que señalan que los sistemas de energía solar son una fuente eficiente para la disminución de los costos operacionales po</w:t>
      </w:r>
      <w:r w:rsidR="00CF38D6" w:rsidRPr="00995BA4">
        <w:rPr>
          <w:rFonts w:ascii="Times New Roman" w:hAnsi="Times New Roman" w:cs="Times New Roman"/>
          <w:sz w:val="20"/>
          <w:szCs w:val="20"/>
          <w:lang w:val="es-EC"/>
        </w:rPr>
        <w:t>r concepto de energía eléctrica, también aluden que</w:t>
      </w:r>
      <w:r w:rsidRPr="00995BA4">
        <w:rPr>
          <w:rFonts w:ascii="Times New Roman" w:hAnsi="Times New Roman" w:cs="Times New Roman"/>
          <w:sz w:val="20"/>
          <w:szCs w:val="20"/>
          <w:lang w:val="es-EC"/>
        </w:rPr>
        <w:t>, por medio de esta tecnología se contribuye a la disminución de los gases de efecto invernade</w:t>
      </w:r>
      <w:r w:rsidR="00CF38D6" w:rsidRPr="00995BA4">
        <w:rPr>
          <w:rFonts w:ascii="Times New Roman" w:hAnsi="Times New Roman" w:cs="Times New Roman"/>
          <w:sz w:val="20"/>
          <w:szCs w:val="20"/>
          <w:lang w:val="es-EC"/>
        </w:rPr>
        <w:t>ro (Guzmán-Hernández et al. 2016)</w:t>
      </w:r>
      <w:r w:rsidRPr="00995BA4">
        <w:rPr>
          <w:rFonts w:ascii="Times New Roman" w:hAnsi="Times New Roman" w:cs="Times New Roman"/>
          <w:sz w:val="20"/>
          <w:szCs w:val="20"/>
          <w:lang w:val="es-EC"/>
        </w:rPr>
        <w:t>.</w:t>
      </w:r>
    </w:p>
    <w:p w14:paraId="58D41A0C" w14:textId="6CF7E901" w:rsidR="004B516F" w:rsidRPr="00995BA4" w:rsidRDefault="004B516F" w:rsidP="00995BA4">
      <w:pPr>
        <w:spacing w:after="240" w:line="240" w:lineRule="auto"/>
        <w:jc w:val="both"/>
        <w:rPr>
          <w:rFonts w:ascii="Times New Roman" w:hAnsi="Times New Roman" w:cs="Times New Roman"/>
          <w:sz w:val="20"/>
          <w:szCs w:val="20"/>
          <w:lang w:val="es-EC"/>
        </w:rPr>
      </w:pPr>
      <w:r w:rsidRPr="00995BA4">
        <w:rPr>
          <w:rFonts w:ascii="Times New Roman" w:hAnsi="Times New Roman" w:cs="Times New Roman"/>
          <w:sz w:val="20"/>
          <w:szCs w:val="20"/>
          <w:lang w:val="es-EC"/>
        </w:rPr>
        <w:t xml:space="preserve">Con el trabajo investigativo realizado puedo decir que hay una gran diferencia en cuento a la implementación de este tipo de sistemas dentro de nuestro país, al enfocarme específicamente a Ecuador, que a diferencia de otros países, aun se vuelve muy difícil el poder implementar ya como otra forma de obtención de energía para abastecimiento de forma masiva, en otros países el uso de este tipo de sistema tiene apoyo por parte del gobierno e incluso se ha tratado de buscar formas con las que se le pueda dar mayor apertura y el uso de este sistema sea mayor con medidas como dar  apoyo económico entre otras, garantizando que seas más </w:t>
      </w:r>
      <w:r w:rsidRPr="00995BA4">
        <w:rPr>
          <w:rFonts w:ascii="Times New Roman" w:hAnsi="Times New Roman" w:cs="Times New Roman"/>
          <w:sz w:val="20"/>
          <w:szCs w:val="20"/>
          <w:lang w:val="es-EC"/>
        </w:rPr>
        <w:lastRenderedPageBreak/>
        <w:t>personas las que decidan optar por implementar este tipo de sistema.</w:t>
      </w:r>
    </w:p>
    <w:p w14:paraId="094A1889" w14:textId="77777777" w:rsidR="00EE1E82" w:rsidRPr="00995BA4" w:rsidRDefault="000A3AA9" w:rsidP="00995BA4">
      <w:pPr>
        <w:spacing w:after="240" w:line="240" w:lineRule="auto"/>
        <w:jc w:val="both"/>
        <w:rPr>
          <w:rFonts w:ascii="Times New Roman" w:hAnsi="Times New Roman" w:cs="Times New Roman"/>
          <w:b/>
          <w:sz w:val="20"/>
          <w:szCs w:val="20"/>
          <w:lang w:val="es-EC"/>
        </w:rPr>
      </w:pPr>
      <w:r w:rsidRPr="00995BA4">
        <w:rPr>
          <w:rFonts w:ascii="Times New Roman" w:hAnsi="Times New Roman" w:cs="Times New Roman"/>
          <w:b/>
          <w:sz w:val="20"/>
          <w:szCs w:val="20"/>
          <w:lang w:val="es-EC"/>
        </w:rPr>
        <w:t>C</w:t>
      </w:r>
      <w:r w:rsidR="00EE1E82" w:rsidRPr="00995BA4">
        <w:rPr>
          <w:rFonts w:ascii="Times New Roman" w:hAnsi="Times New Roman" w:cs="Times New Roman"/>
          <w:b/>
          <w:sz w:val="20"/>
          <w:szCs w:val="20"/>
          <w:lang w:val="es-EC"/>
        </w:rPr>
        <w:t>onclusiones</w:t>
      </w:r>
    </w:p>
    <w:p w14:paraId="7A9BEFA5" w14:textId="77777777" w:rsidR="00AF5F36" w:rsidRPr="00995BA4" w:rsidRDefault="00AF5F36" w:rsidP="00995BA4">
      <w:pPr>
        <w:spacing w:after="240" w:line="240" w:lineRule="auto"/>
        <w:jc w:val="both"/>
        <w:rPr>
          <w:rFonts w:ascii="Times New Roman" w:hAnsi="Times New Roman" w:cs="Times New Roman"/>
          <w:sz w:val="20"/>
          <w:szCs w:val="20"/>
          <w:lang w:val="es-EC"/>
        </w:rPr>
      </w:pPr>
      <w:r w:rsidRPr="00995BA4">
        <w:rPr>
          <w:rFonts w:ascii="Times New Roman" w:hAnsi="Times New Roman" w:cs="Times New Roman"/>
          <w:sz w:val="20"/>
          <w:szCs w:val="20"/>
          <w:lang w:val="es-EC"/>
        </w:rPr>
        <w:t>La implementación de este sistema como alternativa de protección ambiental es de gran importancia al momento de querer contribuir de alguna manera con el medio amiente</w:t>
      </w:r>
      <w:r w:rsidR="00EF616D" w:rsidRPr="00995BA4">
        <w:rPr>
          <w:rFonts w:ascii="Times New Roman" w:hAnsi="Times New Roman" w:cs="Times New Roman"/>
          <w:sz w:val="20"/>
          <w:szCs w:val="20"/>
          <w:lang w:val="es-EC"/>
        </w:rPr>
        <w:t>, favoreciendo a un gran número de población, ya que por su factibilidad de instalación puede ser usado en zonas rurales o aisladas.</w:t>
      </w:r>
    </w:p>
    <w:p w14:paraId="4B458FC4" w14:textId="77777777" w:rsidR="00AF5F36" w:rsidRPr="00995BA4" w:rsidRDefault="00AF5F36" w:rsidP="00995BA4">
      <w:pPr>
        <w:spacing w:after="240" w:line="240" w:lineRule="auto"/>
        <w:jc w:val="both"/>
        <w:rPr>
          <w:rFonts w:ascii="Times New Roman" w:hAnsi="Times New Roman" w:cs="Times New Roman"/>
          <w:sz w:val="20"/>
          <w:szCs w:val="20"/>
          <w:lang w:val="es-EC"/>
        </w:rPr>
      </w:pPr>
      <w:r w:rsidRPr="00995BA4">
        <w:rPr>
          <w:rFonts w:ascii="Times New Roman" w:hAnsi="Times New Roman" w:cs="Times New Roman"/>
          <w:sz w:val="20"/>
          <w:szCs w:val="20"/>
          <w:lang w:val="es-EC"/>
        </w:rPr>
        <w:t xml:space="preserve">La acogida que ha tenido este sistema a nivel internacional es notoria, teniendo buenos resultados en distintos lugares, como una excelente alternativa para la producción de energía eléctrica con el uso de </w:t>
      </w:r>
      <w:proofErr w:type="gramStart"/>
      <w:r w:rsidRPr="00995BA4">
        <w:rPr>
          <w:rFonts w:ascii="Times New Roman" w:hAnsi="Times New Roman" w:cs="Times New Roman"/>
          <w:sz w:val="20"/>
          <w:szCs w:val="20"/>
          <w:lang w:val="es-EC"/>
        </w:rPr>
        <w:t xml:space="preserve">tecnología </w:t>
      </w:r>
      <w:r w:rsidR="00E51B7C" w:rsidRPr="00995BA4">
        <w:rPr>
          <w:rFonts w:ascii="Times New Roman" w:hAnsi="Times New Roman" w:cs="Times New Roman"/>
          <w:sz w:val="20"/>
          <w:szCs w:val="20"/>
          <w:lang w:val="es-EC"/>
        </w:rPr>
        <w:t>renovables</w:t>
      </w:r>
      <w:proofErr w:type="gramEnd"/>
      <w:r w:rsidR="00E51B7C" w:rsidRPr="00995BA4">
        <w:rPr>
          <w:rFonts w:ascii="Times New Roman" w:hAnsi="Times New Roman" w:cs="Times New Roman"/>
          <w:sz w:val="20"/>
          <w:szCs w:val="20"/>
          <w:lang w:val="es-EC"/>
        </w:rPr>
        <w:t>, contribuyendo al desarrollo sostenible de un país.</w:t>
      </w:r>
    </w:p>
    <w:p w14:paraId="34B615E4" w14:textId="21925717" w:rsidR="00A754A2" w:rsidRPr="00995BA4" w:rsidRDefault="00833C6E" w:rsidP="00995BA4">
      <w:pPr>
        <w:spacing w:after="240" w:line="240" w:lineRule="auto"/>
        <w:jc w:val="both"/>
        <w:rPr>
          <w:rFonts w:ascii="Times New Roman" w:hAnsi="Times New Roman" w:cs="Times New Roman"/>
          <w:sz w:val="20"/>
          <w:szCs w:val="20"/>
          <w:lang w:val="es-EC"/>
        </w:rPr>
      </w:pPr>
      <w:r w:rsidRPr="00995BA4">
        <w:rPr>
          <w:rFonts w:ascii="Times New Roman" w:hAnsi="Times New Roman" w:cs="Times New Roman"/>
          <w:sz w:val="20"/>
          <w:szCs w:val="20"/>
          <w:lang w:val="es-EC"/>
        </w:rPr>
        <w:t>Es muy importante dar a conocer empresas que puedan ofertar este servicio en nuestro país, incentivando su uso e implementación dentro de instituciones públicas, privadas y en los hogares, con ayuda del gobierno contribuir a que este sistema se siga implementando en muchos sectores productivos del país.</w:t>
      </w:r>
    </w:p>
    <w:p w14:paraId="09889505" w14:textId="77777777" w:rsidR="00722F28" w:rsidRPr="00995BA4" w:rsidRDefault="002762B0" w:rsidP="00995BA4">
      <w:pPr>
        <w:spacing w:after="240" w:line="240" w:lineRule="auto"/>
        <w:jc w:val="both"/>
        <w:rPr>
          <w:rFonts w:ascii="Times New Roman" w:hAnsi="Times New Roman" w:cs="Times New Roman"/>
          <w:b/>
          <w:sz w:val="20"/>
          <w:szCs w:val="20"/>
          <w:lang w:val="es-EC"/>
        </w:rPr>
      </w:pPr>
      <w:r w:rsidRPr="00995BA4">
        <w:rPr>
          <w:rFonts w:ascii="Times New Roman" w:hAnsi="Times New Roman" w:cs="Times New Roman"/>
          <w:b/>
          <w:sz w:val="20"/>
          <w:szCs w:val="20"/>
          <w:lang w:val="es-EC"/>
        </w:rPr>
        <w:t>Bibliografía</w:t>
      </w:r>
      <w:r w:rsidR="00A754A2" w:rsidRPr="00995BA4">
        <w:rPr>
          <w:rFonts w:ascii="Times New Roman" w:hAnsi="Times New Roman" w:cs="Times New Roman"/>
          <w:b/>
          <w:sz w:val="20"/>
          <w:szCs w:val="20"/>
          <w:lang w:val="es-EC"/>
        </w:rPr>
        <w:t xml:space="preserve"> </w:t>
      </w:r>
    </w:p>
    <w:p w14:paraId="1BD58FC6" w14:textId="2107CBC2" w:rsidR="00D937E0" w:rsidRPr="00995BA4" w:rsidRDefault="00D937E0" w:rsidP="00995BA4">
      <w:pPr>
        <w:spacing w:after="240" w:line="240" w:lineRule="auto"/>
        <w:ind w:left="567" w:hanging="567"/>
        <w:jc w:val="both"/>
        <w:rPr>
          <w:rFonts w:ascii="Times New Roman" w:hAnsi="Times New Roman" w:cs="Times New Roman"/>
          <w:bCs/>
          <w:sz w:val="20"/>
          <w:szCs w:val="20"/>
          <w:lang w:val="es-EC"/>
        </w:rPr>
      </w:pPr>
      <w:r w:rsidRPr="00995BA4">
        <w:rPr>
          <w:rFonts w:ascii="Times New Roman" w:hAnsi="Times New Roman" w:cs="Times New Roman"/>
          <w:bCs/>
          <w:sz w:val="20"/>
          <w:szCs w:val="20"/>
          <w:lang w:val="es-EC"/>
        </w:rPr>
        <w:t xml:space="preserve">Agencia Provincial de la Energía de Granada. </w:t>
      </w:r>
      <w:r w:rsidR="00722F28" w:rsidRPr="00995BA4">
        <w:rPr>
          <w:rFonts w:ascii="Times New Roman" w:hAnsi="Times New Roman" w:cs="Times New Roman"/>
          <w:bCs/>
          <w:sz w:val="20"/>
          <w:szCs w:val="20"/>
          <w:lang w:val="es-EC"/>
        </w:rPr>
        <w:t>(2019</w:t>
      </w:r>
      <w:r w:rsidRPr="00995BA4">
        <w:rPr>
          <w:rFonts w:ascii="Times New Roman" w:hAnsi="Times New Roman" w:cs="Times New Roman"/>
          <w:bCs/>
          <w:sz w:val="20"/>
          <w:szCs w:val="20"/>
          <w:lang w:val="es-EC"/>
        </w:rPr>
        <w:t>).</w:t>
      </w:r>
      <w:r w:rsidR="00722F28" w:rsidRPr="00995BA4">
        <w:rPr>
          <w:rFonts w:ascii="Times New Roman" w:hAnsi="Times New Roman" w:cs="Times New Roman"/>
          <w:bCs/>
          <w:sz w:val="20"/>
          <w:szCs w:val="20"/>
          <w:lang w:val="es-EC"/>
        </w:rPr>
        <w:t xml:space="preserve"> </w:t>
      </w:r>
      <w:proofErr w:type="spellStart"/>
      <w:r w:rsidR="00722F28" w:rsidRPr="00995BA4">
        <w:rPr>
          <w:rFonts w:ascii="Times New Roman" w:hAnsi="Times New Roman" w:cs="Times New Roman"/>
          <w:bCs/>
          <w:sz w:val="20"/>
          <w:szCs w:val="20"/>
          <w:lang w:val="es-EC"/>
        </w:rPr>
        <w:t>Curriculo</w:t>
      </w:r>
      <w:proofErr w:type="spellEnd"/>
      <w:r w:rsidR="00722F28" w:rsidRPr="00995BA4">
        <w:rPr>
          <w:rFonts w:ascii="Times New Roman" w:hAnsi="Times New Roman" w:cs="Times New Roman"/>
          <w:bCs/>
          <w:sz w:val="20"/>
          <w:szCs w:val="20"/>
          <w:lang w:val="es-EC"/>
        </w:rPr>
        <w:t xml:space="preserve"> de</w:t>
      </w:r>
      <w:r w:rsidR="00FE34D3" w:rsidRPr="00995BA4">
        <w:rPr>
          <w:rFonts w:ascii="Times New Roman" w:hAnsi="Times New Roman" w:cs="Times New Roman"/>
          <w:bCs/>
          <w:sz w:val="20"/>
          <w:szCs w:val="20"/>
          <w:lang w:val="es-EC"/>
        </w:rPr>
        <w:t xml:space="preserve"> Aire Limpio como base para un </w:t>
      </w:r>
      <w:r w:rsidR="00722F28" w:rsidRPr="00995BA4">
        <w:rPr>
          <w:rFonts w:ascii="Times New Roman" w:hAnsi="Times New Roman" w:cs="Times New Roman"/>
          <w:bCs/>
          <w:sz w:val="20"/>
          <w:szCs w:val="20"/>
          <w:lang w:val="es-EC"/>
        </w:rPr>
        <w:t xml:space="preserve">medio ambiente limpio. Recuperado de </w:t>
      </w:r>
      <w:hyperlink r:id="rId14" w:history="1">
        <w:r w:rsidR="00312233" w:rsidRPr="00995BA4">
          <w:rPr>
            <w:rStyle w:val="Hipervnculo"/>
            <w:rFonts w:ascii="Times New Roman" w:hAnsi="Times New Roman" w:cs="Times New Roman"/>
            <w:bCs/>
            <w:sz w:val="20"/>
            <w:szCs w:val="20"/>
            <w:lang w:val="es-EC"/>
          </w:rPr>
          <w:t>http://www.apegr.org/index.php/es/</w:t>
        </w:r>
      </w:hyperlink>
    </w:p>
    <w:p w14:paraId="61063AB5" w14:textId="77777777" w:rsidR="00FE34D3" w:rsidRPr="00995BA4" w:rsidRDefault="00312233" w:rsidP="00995BA4">
      <w:pPr>
        <w:spacing w:after="240" w:line="240" w:lineRule="auto"/>
        <w:ind w:left="567" w:hanging="567"/>
        <w:jc w:val="both"/>
        <w:rPr>
          <w:rFonts w:ascii="Times New Roman" w:hAnsi="Times New Roman" w:cs="Times New Roman"/>
          <w:sz w:val="20"/>
          <w:szCs w:val="20"/>
          <w:lang w:val="es-EC"/>
        </w:rPr>
      </w:pPr>
      <w:r w:rsidRPr="00995BA4">
        <w:rPr>
          <w:rFonts w:ascii="Times New Roman" w:hAnsi="Times New Roman" w:cs="Times New Roman"/>
          <w:sz w:val="20"/>
          <w:szCs w:val="20"/>
          <w:lang w:val="es-EC"/>
        </w:rPr>
        <w:t>Alcor, E. (2011). Instalaciones Solares Fotovoltaica. Ed. Promotora General De Estudios, España.</w:t>
      </w:r>
    </w:p>
    <w:p w14:paraId="0DC4EF6B" w14:textId="0B7CCEE2" w:rsidR="00312233" w:rsidRPr="00995BA4" w:rsidRDefault="00312233" w:rsidP="00995BA4">
      <w:pPr>
        <w:spacing w:after="240" w:line="240" w:lineRule="auto"/>
        <w:ind w:left="567" w:hanging="567"/>
        <w:jc w:val="both"/>
        <w:rPr>
          <w:rFonts w:ascii="Times New Roman" w:hAnsi="Times New Roman" w:cs="Times New Roman"/>
          <w:sz w:val="20"/>
          <w:szCs w:val="20"/>
          <w:lang w:val="es-EC"/>
        </w:rPr>
      </w:pPr>
      <w:r w:rsidRPr="00995BA4">
        <w:rPr>
          <w:rFonts w:ascii="Times New Roman" w:hAnsi="Times New Roman" w:cs="Times New Roman"/>
          <w:sz w:val="20"/>
          <w:szCs w:val="20"/>
          <w:lang w:val="es-EC"/>
        </w:rPr>
        <w:t>Alonso-Abella, M. (2005). Sistemas Fotovoltaicos. Introducción al diseño y dimensionado de</w:t>
      </w:r>
      <w:r w:rsidR="00FE34D3" w:rsidRPr="00995BA4">
        <w:rPr>
          <w:rFonts w:ascii="Times New Roman" w:hAnsi="Times New Roman" w:cs="Times New Roman"/>
          <w:sz w:val="20"/>
          <w:szCs w:val="20"/>
          <w:lang w:val="es-419"/>
        </w:rPr>
        <w:t xml:space="preserve"> </w:t>
      </w:r>
      <w:r w:rsidRPr="00995BA4">
        <w:rPr>
          <w:rFonts w:ascii="Times New Roman" w:hAnsi="Times New Roman" w:cs="Times New Roman"/>
          <w:sz w:val="20"/>
          <w:szCs w:val="20"/>
          <w:lang w:val="es-EC"/>
        </w:rPr>
        <w:t xml:space="preserve">instalaciones de energía solar fotovoltaica. </w:t>
      </w:r>
      <w:r w:rsidRPr="00995BA4">
        <w:rPr>
          <w:rFonts w:ascii="Times New Roman" w:hAnsi="Times New Roman" w:cs="Times New Roman"/>
          <w:sz w:val="20"/>
          <w:szCs w:val="20"/>
          <w:lang w:val="es-ES"/>
        </w:rPr>
        <w:t xml:space="preserve">Ed. </w:t>
      </w:r>
      <w:hyperlink r:id="rId15" w:tooltip="Mostrar todos los libros de la editorial" w:history="1">
        <w:r w:rsidRPr="00995BA4">
          <w:rPr>
            <w:rFonts w:ascii="Times New Roman" w:hAnsi="Times New Roman" w:cs="Times New Roman"/>
            <w:sz w:val="20"/>
            <w:szCs w:val="20"/>
            <w:lang w:val="es-EC"/>
          </w:rPr>
          <w:t xml:space="preserve">Sociedad Anónima Publicaciones </w:t>
        </w:r>
        <w:proofErr w:type="spellStart"/>
        <w:r w:rsidRPr="00995BA4">
          <w:rPr>
            <w:rFonts w:ascii="Times New Roman" w:hAnsi="Times New Roman" w:cs="Times New Roman"/>
            <w:sz w:val="20"/>
            <w:szCs w:val="20"/>
            <w:lang w:val="es-EC"/>
          </w:rPr>
          <w:t>Tecn</w:t>
        </w:r>
        <w:proofErr w:type="spellEnd"/>
      </w:hyperlink>
      <w:r w:rsidRPr="00995BA4">
        <w:rPr>
          <w:rFonts w:ascii="Times New Roman" w:hAnsi="Times New Roman" w:cs="Times New Roman"/>
          <w:sz w:val="20"/>
          <w:szCs w:val="20"/>
          <w:lang w:val="es-EC"/>
        </w:rPr>
        <w:t>. España</w:t>
      </w:r>
    </w:p>
    <w:p w14:paraId="5B0F3222" w14:textId="77C00D4C" w:rsidR="00312233" w:rsidRPr="00995BA4" w:rsidRDefault="00312233" w:rsidP="00995BA4">
      <w:pPr>
        <w:spacing w:after="240" w:line="240" w:lineRule="auto"/>
        <w:ind w:left="567" w:hanging="567"/>
        <w:jc w:val="both"/>
        <w:rPr>
          <w:rFonts w:ascii="Times New Roman" w:hAnsi="Times New Roman" w:cs="Times New Roman"/>
          <w:sz w:val="20"/>
          <w:szCs w:val="20"/>
          <w:lang w:val="es-ES"/>
        </w:rPr>
      </w:pPr>
      <w:r w:rsidRPr="00995BA4">
        <w:rPr>
          <w:rFonts w:ascii="Times New Roman" w:hAnsi="Times New Roman" w:cs="Times New Roman"/>
          <w:sz w:val="20"/>
          <w:szCs w:val="20"/>
          <w:lang w:val="es-EC"/>
        </w:rPr>
        <w:t>Díaz, T. &amp; Carmona, G.  (2010). Instalaciones Solares Fotovoltaicas.  Ed. McGraw-Hill /  Interamericana  de España, S.A.</w:t>
      </w:r>
    </w:p>
    <w:p w14:paraId="4AFE2719" w14:textId="429E484C" w:rsidR="002762B0" w:rsidRPr="00995BA4" w:rsidRDefault="001F752A" w:rsidP="00995BA4">
      <w:pPr>
        <w:spacing w:after="240" w:line="240" w:lineRule="auto"/>
        <w:ind w:left="567" w:hanging="567"/>
        <w:jc w:val="both"/>
        <w:rPr>
          <w:rFonts w:ascii="Times New Roman" w:hAnsi="Times New Roman" w:cs="Times New Roman"/>
          <w:sz w:val="20"/>
          <w:szCs w:val="20"/>
          <w:lang w:val="es-EC"/>
        </w:rPr>
      </w:pPr>
      <w:r w:rsidRPr="00995BA4">
        <w:rPr>
          <w:rFonts w:ascii="Times New Roman" w:hAnsi="Times New Roman" w:cs="Times New Roman"/>
          <w:sz w:val="20"/>
          <w:szCs w:val="20"/>
          <w:lang w:val="es-EC"/>
        </w:rPr>
        <w:t xml:space="preserve">Gea, M.,  Montero, T. &amp; Cadena, </w:t>
      </w:r>
      <w:r w:rsidR="002762B0" w:rsidRPr="00995BA4">
        <w:rPr>
          <w:rFonts w:ascii="Times New Roman" w:hAnsi="Times New Roman" w:cs="Times New Roman"/>
          <w:sz w:val="20"/>
          <w:szCs w:val="20"/>
          <w:lang w:val="es-EC"/>
        </w:rPr>
        <w:t xml:space="preserve">C. (2006). </w:t>
      </w:r>
      <w:r w:rsidRPr="00995BA4">
        <w:rPr>
          <w:rFonts w:ascii="Times New Roman" w:hAnsi="Times New Roman" w:cs="Times New Roman"/>
          <w:sz w:val="20"/>
          <w:szCs w:val="20"/>
          <w:lang w:val="es-EC"/>
        </w:rPr>
        <w:t>Simulación eléctrica y térmica de paneles fotovoltaicos</w:t>
      </w:r>
      <w:r w:rsidR="002762B0" w:rsidRPr="00995BA4">
        <w:rPr>
          <w:rFonts w:ascii="Times New Roman" w:hAnsi="Times New Roman" w:cs="Times New Roman"/>
          <w:sz w:val="20"/>
          <w:szCs w:val="20"/>
          <w:lang w:val="es-EC"/>
        </w:rPr>
        <w:t>.</w:t>
      </w:r>
      <w:r w:rsidR="00FE34D3" w:rsidRPr="00995BA4">
        <w:rPr>
          <w:rFonts w:ascii="Times New Roman" w:hAnsi="Times New Roman" w:cs="Times New Roman"/>
          <w:sz w:val="20"/>
          <w:szCs w:val="20"/>
          <w:lang w:val="es-419"/>
        </w:rPr>
        <w:t xml:space="preserve"> </w:t>
      </w:r>
      <w:r w:rsidRPr="00995BA4">
        <w:rPr>
          <w:rFonts w:ascii="Times New Roman" w:hAnsi="Times New Roman" w:cs="Times New Roman"/>
          <w:sz w:val="20"/>
          <w:szCs w:val="20"/>
          <w:lang w:val="es-EC"/>
        </w:rPr>
        <w:t xml:space="preserve">Rev. Avances en    Energías Renovables y Medio Ambiente, 10. Recuperado de </w:t>
      </w:r>
      <w:r w:rsidR="00A05A41" w:rsidRPr="00995BA4">
        <w:rPr>
          <w:rFonts w:ascii="Times New Roman" w:hAnsi="Times New Roman" w:cs="Times New Roman"/>
          <w:sz w:val="20"/>
          <w:szCs w:val="20"/>
          <w:lang w:val="es-EC"/>
        </w:rPr>
        <w:t xml:space="preserve"> </w:t>
      </w:r>
      <w:hyperlink r:id="rId16" w:history="1">
        <w:r w:rsidR="00312233" w:rsidRPr="00995BA4">
          <w:rPr>
            <w:rStyle w:val="Hipervnculo"/>
            <w:rFonts w:ascii="Times New Roman" w:hAnsi="Times New Roman" w:cs="Times New Roman"/>
            <w:sz w:val="20"/>
            <w:szCs w:val="20"/>
            <w:lang w:val="es-EC"/>
          </w:rPr>
          <w:t>http://sedici.unlp.edu.ar/bitstream/handle/10915/87733/Documento_completo.pdf-PDFA.pdf?sequence=1&amp;isAllowed=y</w:t>
        </w:r>
      </w:hyperlink>
    </w:p>
    <w:p w14:paraId="6930144D" w14:textId="5B64E422" w:rsidR="00CF38D6" w:rsidRPr="00995BA4" w:rsidRDefault="00CF38D6" w:rsidP="00995BA4">
      <w:pPr>
        <w:spacing w:after="240" w:line="240" w:lineRule="auto"/>
        <w:ind w:left="567" w:hanging="567"/>
        <w:jc w:val="both"/>
        <w:rPr>
          <w:rFonts w:ascii="Times New Roman" w:hAnsi="Times New Roman" w:cs="Times New Roman"/>
          <w:sz w:val="20"/>
          <w:szCs w:val="20"/>
          <w:lang w:val="es-EC"/>
        </w:rPr>
      </w:pPr>
      <w:r w:rsidRPr="00995BA4">
        <w:rPr>
          <w:rFonts w:ascii="Times New Roman" w:hAnsi="Times New Roman" w:cs="Times New Roman"/>
          <w:sz w:val="20"/>
          <w:szCs w:val="20"/>
          <w:lang w:val="es-EC"/>
        </w:rPr>
        <w:t xml:space="preserve">Guzmán-Hernández, T.,  Araya, F; Castro, G; Obando, J. (2016).  Uso de la energía solar en sistemas </w:t>
      </w:r>
      <w:r w:rsidR="00FE34D3" w:rsidRPr="00995BA4">
        <w:rPr>
          <w:rFonts w:ascii="Times New Roman" w:hAnsi="Times New Roman" w:cs="Times New Roman"/>
          <w:sz w:val="20"/>
          <w:szCs w:val="20"/>
          <w:lang w:val="es-419"/>
        </w:rPr>
        <w:t>de</w:t>
      </w:r>
      <w:r w:rsidRPr="00995BA4">
        <w:rPr>
          <w:rFonts w:ascii="Times New Roman" w:hAnsi="Times New Roman" w:cs="Times New Roman"/>
          <w:sz w:val="20"/>
          <w:szCs w:val="20"/>
          <w:lang w:val="es-EC"/>
        </w:rPr>
        <w:t xml:space="preserve"> producción agropecuaria: producción más limpia y eficiencia energética. Tecnología en </w:t>
      </w:r>
      <w:r w:rsidR="00A05A41" w:rsidRPr="00995BA4">
        <w:rPr>
          <w:rFonts w:ascii="Times New Roman" w:hAnsi="Times New Roman" w:cs="Times New Roman"/>
          <w:sz w:val="20"/>
          <w:szCs w:val="20"/>
          <w:lang w:val="es-EC"/>
        </w:rPr>
        <w:t xml:space="preserve"> </w:t>
      </w:r>
      <w:r w:rsidR="003519E0" w:rsidRPr="00995BA4">
        <w:rPr>
          <w:rFonts w:ascii="Times New Roman" w:hAnsi="Times New Roman" w:cs="Times New Roman"/>
          <w:sz w:val="20"/>
          <w:szCs w:val="20"/>
          <w:lang w:val="es-EC"/>
        </w:rPr>
        <w:t>m</w:t>
      </w:r>
      <w:r w:rsidRPr="00995BA4">
        <w:rPr>
          <w:rFonts w:ascii="Times New Roman" w:hAnsi="Times New Roman" w:cs="Times New Roman"/>
          <w:sz w:val="20"/>
          <w:szCs w:val="20"/>
          <w:lang w:val="es-EC"/>
        </w:rPr>
        <w:t>archa. Encuentro de Investigación y Extensión, 46-56. Recuperado de  DOI: 10.18845/tm.v29i8.2984</w:t>
      </w:r>
    </w:p>
    <w:p w14:paraId="49083C81" w14:textId="76FE8864" w:rsidR="00312233" w:rsidRPr="00995BA4" w:rsidRDefault="00312233" w:rsidP="00995BA4">
      <w:pPr>
        <w:spacing w:after="240" w:line="240" w:lineRule="auto"/>
        <w:ind w:left="567" w:hanging="567"/>
        <w:jc w:val="both"/>
        <w:rPr>
          <w:rFonts w:ascii="Times New Roman" w:hAnsi="Times New Roman" w:cs="Times New Roman"/>
          <w:sz w:val="20"/>
          <w:szCs w:val="20"/>
          <w:lang w:val="es-ES"/>
        </w:rPr>
      </w:pPr>
      <w:proofErr w:type="spellStart"/>
      <w:r w:rsidRPr="00995BA4">
        <w:rPr>
          <w:rFonts w:ascii="Times New Roman" w:hAnsi="Times New Roman" w:cs="Times New Roman"/>
          <w:sz w:val="20"/>
          <w:szCs w:val="20"/>
        </w:rPr>
        <w:t>Luque</w:t>
      </w:r>
      <w:proofErr w:type="spellEnd"/>
      <w:r w:rsidRPr="00995BA4">
        <w:rPr>
          <w:rFonts w:ascii="Times New Roman" w:hAnsi="Times New Roman" w:cs="Times New Roman"/>
          <w:sz w:val="20"/>
          <w:szCs w:val="20"/>
        </w:rPr>
        <w:t xml:space="preserve">, A. &amp; </w:t>
      </w:r>
      <w:proofErr w:type="spellStart"/>
      <w:r w:rsidRPr="00995BA4">
        <w:rPr>
          <w:rFonts w:ascii="Times New Roman" w:hAnsi="Times New Roman" w:cs="Times New Roman"/>
          <w:sz w:val="20"/>
          <w:szCs w:val="20"/>
        </w:rPr>
        <w:t>Hegedus</w:t>
      </w:r>
      <w:proofErr w:type="spellEnd"/>
      <w:r w:rsidRPr="00995BA4">
        <w:rPr>
          <w:rFonts w:ascii="Times New Roman" w:hAnsi="Times New Roman" w:cs="Times New Roman"/>
          <w:sz w:val="20"/>
          <w:szCs w:val="20"/>
        </w:rPr>
        <w:t xml:space="preserve"> S. (2010). Handbook of Photovoltaic Science and Engineering, Ed. </w:t>
      </w:r>
      <w:proofErr w:type="spellStart"/>
      <w:r w:rsidRPr="00995BA4">
        <w:rPr>
          <w:rFonts w:ascii="Times New Roman" w:hAnsi="Times New Roman" w:cs="Times New Roman"/>
          <w:sz w:val="20"/>
          <w:szCs w:val="20"/>
          <w:lang w:val="es-ES"/>
        </w:rPr>
        <w:t>Wihey</w:t>
      </w:r>
      <w:proofErr w:type="spellEnd"/>
      <w:r w:rsidR="00FE34D3" w:rsidRPr="00995BA4">
        <w:rPr>
          <w:rFonts w:ascii="Times New Roman" w:hAnsi="Times New Roman" w:cs="Times New Roman"/>
          <w:sz w:val="20"/>
          <w:szCs w:val="20"/>
          <w:lang w:val="es-419"/>
        </w:rPr>
        <w:t xml:space="preserve">. </w:t>
      </w:r>
      <w:r w:rsidRPr="00995BA4">
        <w:rPr>
          <w:rFonts w:ascii="Times New Roman" w:hAnsi="Times New Roman" w:cs="Times New Roman"/>
          <w:sz w:val="20"/>
          <w:szCs w:val="20"/>
          <w:lang w:val="es-ES"/>
        </w:rPr>
        <w:t xml:space="preserve">Recuperado de </w:t>
      </w:r>
      <w:hyperlink r:id="rId17" w:history="1">
        <w:r w:rsidRPr="00995BA4">
          <w:rPr>
            <w:rStyle w:val="Hipervnculo"/>
            <w:rFonts w:ascii="Times New Roman" w:hAnsi="Times New Roman" w:cs="Times New Roman"/>
            <w:sz w:val="20"/>
            <w:szCs w:val="20"/>
            <w:lang w:val="es-ES"/>
          </w:rPr>
          <w:t>https://kashanu.ac.ir/Files/Content/Handbook.pdf</w:t>
        </w:r>
      </w:hyperlink>
    </w:p>
    <w:p w14:paraId="38267315" w14:textId="6D6D1649" w:rsidR="00312233" w:rsidRPr="00995BA4" w:rsidRDefault="00312233" w:rsidP="00995BA4">
      <w:pPr>
        <w:spacing w:after="240" w:line="240" w:lineRule="auto"/>
        <w:ind w:left="567" w:hanging="567"/>
        <w:jc w:val="both"/>
        <w:rPr>
          <w:rFonts w:ascii="Times New Roman" w:hAnsi="Times New Roman" w:cs="Times New Roman"/>
          <w:sz w:val="20"/>
          <w:szCs w:val="20"/>
          <w:lang w:val="es-EC"/>
        </w:rPr>
      </w:pPr>
      <w:proofErr w:type="spellStart"/>
      <w:r w:rsidRPr="00995BA4">
        <w:rPr>
          <w:rFonts w:ascii="Times New Roman" w:hAnsi="Times New Roman" w:cs="Times New Roman"/>
          <w:sz w:val="20"/>
          <w:szCs w:val="20"/>
          <w:lang w:val="es-EC"/>
        </w:rPr>
        <w:t>Posso</w:t>
      </w:r>
      <w:proofErr w:type="spellEnd"/>
      <w:r w:rsidRPr="00995BA4">
        <w:rPr>
          <w:rFonts w:ascii="Times New Roman" w:hAnsi="Times New Roman" w:cs="Times New Roman"/>
          <w:sz w:val="20"/>
          <w:szCs w:val="20"/>
          <w:lang w:val="es-EC"/>
        </w:rPr>
        <w:t>, F. (2002). Energía y ambiente: pasado, presente y futuro. Parte dos: Sistema energético basado</w:t>
      </w:r>
      <w:r w:rsidR="00FE34D3" w:rsidRPr="00995BA4">
        <w:rPr>
          <w:rFonts w:ascii="Times New Roman" w:hAnsi="Times New Roman" w:cs="Times New Roman"/>
          <w:sz w:val="20"/>
          <w:szCs w:val="20"/>
          <w:lang w:val="es-419"/>
        </w:rPr>
        <w:t xml:space="preserve"> </w:t>
      </w:r>
      <w:r w:rsidRPr="00995BA4">
        <w:rPr>
          <w:rFonts w:ascii="Times New Roman" w:hAnsi="Times New Roman" w:cs="Times New Roman"/>
          <w:sz w:val="20"/>
          <w:szCs w:val="20"/>
          <w:lang w:val="es-EC"/>
        </w:rPr>
        <w:t xml:space="preserve">en energías alternativas </w:t>
      </w:r>
      <w:proofErr w:type="spellStart"/>
      <w:r w:rsidRPr="00995BA4">
        <w:rPr>
          <w:rFonts w:ascii="Times New Roman" w:hAnsi="Times New Roman" w:cs="Times New Roman"/>
          <w:sz w:val="20"/>
          <w:szCs w:val="20"/>
          <w:lang w:val="es-EC"/>
        </w:rPr>
        <w:t>Geoenseñanza</w:t>
      </w:r>
      <w:proofErr w:type="spellEnd"/>
      <w:r w:rsidRPr="00995BA4">
        <w:rPr>
          <w:rFonts w:ascii="Times New Roman" w:hAnsi="Times New Roman" w:cs="Times New Roman"/>
          <w:sz w:val="20"/>
          <w:szCs w:val="20"/>
          <w:lang w:val="es-EC"/>
        </w:rPr>
        <w:t>, 7, (1-2), 54-73.</w:t>
      </w:r>
    </w:p>
    <w:p w14:paraId="06948A16" w14:textId="0A5CC0FD" w:rsidR="002762B0" w:rsidRPr="00995BA4" w:rsidRDefault="002762B0" w:rsidP="00995BA4">
      <w:pPr>
        <w:spacing w:after="240" w:line="240" w:lineRule="auto"/>
        <w:ind w:left="567" w:hanging="567"/>
        <w:jc w:val="both"/>
        <w:rPr>
          <w:rFonts w:ascii="Times New Roman" w:hAnsi="Times New Roman" w:cs="Times New Roman"/>
          <w:sz w:val="20"/>
          <w:szCs w:val="20"/>
          <w:lang w:val="es-EC"/>
        </w:rPr>
      </w:pPr>
      <w:r w:rsidRPr="00995BA4">
        <w:rPr>
          <w:rFonts w:ascii="Times New Roman" w:hAnsi="Times New Roman" w:cs="Times New Roman"/>
          <w:sz w:val="20"/>
          <w:szCs w:val="20"/>
          <w:lang w:val="es-EC"/>
        </w:rPr>
        <w:t>Marcos, S. R. (2001). Aprovechamiento Eléctrico de la Energía Solar. Cataluña, España.</w:t>
      </w:r>
    </w:p>
    <w:p w14:paraId="0B82333B" w14:textId="5A3A50C0" w:rsidR="002762B0" w:rsidRPr="00995BA4" w:rsidRDefault="002762B0" w:rsidP="00995BA4">
      <w:pPr>
        <w:spacing w:after="240" w:line="240" w:lineRule="auto"/>
        <w:ind w:left="567" w:hanging="567"/>
        <w:jc w:val="both"/>
        <w:rPr>
          <w:rFonts w:ascii="Times New Roman" w:hAnsi="Times New Roman" w:cs="Times New Roman"/>
          <w:sz w:val="20"/>
          <w:szCs w:val="20"/>
          <w:lang w:val="es-EC"/>
        </w:rPr>
      </w:pPr>
      <w:proofErr w:type="spellStart"/>
      <w:r w:rsidRPr="00995BA4">
        <w:rPr>
          <w:rFonts w:ascii="Times New Roman" w:hAnsi="Times New Roman" w:cs="Times New Roman"/>
          <w:sz w:val="20"/>
          <w:szCs w:val="20"/>
          <w:lang w:val="es-EC"/>
        </w:rPr>
        <w:t>Matsumoto</w:t>
      </w:r>
      <w:proofErr w:type="spellEnd"/>
      <w:r w:rsidRPr="00995BA4">
        <w:rPr>
          <w:rFonts w:ascii="Times New Roman" w:hAnsi="Times New Roman" w:cs="Times New Roman"/>
          <w:sz w:val="20"/>
          <w:szCs w:val="20"/>
          <w:lang w:val="es-EC"/>
        </w:rPr>
        <w:t xml:space="preserve">. (2011). </w:t>
      </w:r>
      <w:r w:rsidR="00FC6408" w:rsidRPr="00995BA4">
        <w:rPr>
          <w:rFonts w:ascii="Times New Roman" w:hAnsi="Times New Roman" w:cs="Times New Roman"/>
          <w:sz w:val="20"/>
          <w:szCs w:val="20"/>
          <w:lang w:val="es-EC"/>
        </w:rPr>
        <w:t>Celdas solares de silicio: fundamento y tendencia. Rev. Caos Conciencia, 5, 32-44.</w:t>
      </w:r>
      <w:r w:rsidR="00FE34D3" w:rsidRPr="00995BA4">
        <w:rPr>
          <w:rFonts w:ascii="Times New Roman" w:hAnsi="Times New Roman" w:cs="Times New Roman"/>
          <w:sz w:val="20"/>
          <w:szCs w:val="20"/>
          <w:lang w:val="es-419"/>
        </w:rPr>
        <w:t xml:space="preserve"> </w:t>
      </w:r>
      <w:r w:rsidR="00FC6408" w:rsidRPr="00995BA4">
        <w:rPr>
          <w:rFonts w:ascii="Times New Roman" w:hAnsi="Times New Roman" w:cs="Times New Roman"/>
          <w:sz w:val="20"/>
          <w:szCs w:val="20"/>
          <w:lang w:val="es-EC"/>
        </w:rPr>
        <w:t>Recuperado de http://dci.uqroo.mx/RevistaCaos/2011/3-RCC-11-YMK.pdf</w:t>
      </w:r>
    </w:p>
    <w:p w14:paraId="589991BD" w14:textId="3BA6A62D" w:rsidR="00110F99" w:rsidRPr="00995BA4" w:rsidRDefault="00110F99" w:rsidP="00995BA4">
      <w:pPr>
        <w:spacing w:after="240" w:line="240" w:lineRule="auto"/>
        <w:ind w:left="567" w:hanging="567"/>
        <w:jc w:val="both"/>
        <w:rPr>
          <w:rFonts w:ascii="Times New Roman" w:hAnsi="Times New Roman" w:cs="Times New Roman"/>
          <w:sz w:val="20"/>
          <w:szCs w:val="20"/>
          <w:lang w:val="es-EC"/>
        </w:rPr>
      </w:pPr>
      <w:proofErr w:type="spellStart"/>
      <w:r w:rsidRPr="00995BA4">
        <w:rPr>
          <w:rFonts w:ascii="Times New Roman" w:hAnsi="Times New Roman" w:cs="Times New Roman"/>
          <w:sz w:val="20"/>
          <w:szCs w:val="20"/>
          <w:lang w:val="es-EC"/>
        </w:rPr>
        <w:t>Medallo</w:t>
      </w:r>
      <w:proofErr w:type="spellEnd"/>
      <w:r w:rsidRPr="00995BA4">
        <w:rPr>
          <w:rFonts w:ascii="Times New Roman" w:hAnsi="Times New Roman" w:cs="Times New Roman"/>
          <w:sz w:val="20"/>
          <w:szCs w:val="20"/>
          <w:lang w:val="es-EC"/>
        </w:rPr>
        <w:t>-</w:t>
      </w:r>
      <w:r w:rsidR="002762B0" w:rsidRPr="00995BA4">
        <w:rPr>
          <w:rFonts w:ascii="Times New Roman" w:hAnsi="Times New Roman" w:cs="Times New Roman"/>
          <w:sz w:val="20"/>
          <w:szCs w:val="20"/>
          <w:lang w:val="es-EC"/>
        </w:rPr>
        <w:t>García</w:t>
      </w:r>
      <w:r w:rsidRPr="00995BA4">
        <w:rPr>
          <w:rFonts w:ascii="Times New Roman" w:hAnsi="Times New Roman" w:cs="Times New Roman"/>
          <w:sz w:val="20"/>
          <w:szCs w:val="20"/>
          <w:lang w:val="es-EC"/>
        </w:rPr>
        <w:t>, F.</w:t>
      </w:r>
      <w:r w:rsidR="002762B0" w:rsidRPr="00995BA4">
        <w:rPr>
          <w:rFonts w:ascii="Times New Roman" w:hAnsi="Times New Roman" w:cs="Times New Roman"/>
          <w:sz w:val="20"/>
          <w:szCs w:val="20"/>
          <w:lang w:val="es-EC"/>
        </w:rPr>
        <w:t xml:space="preserve"> (2002). Energía Solar Fotovoltaica</w:t>
      </w:r>
      <w:r w:rsidRPr="00995BA4">
        <w:rPr>
          <w:rFonts w:ascii="Times New Roman" w:hAnsi="Times New Roman" w:cs="Times New Roman"/>
          <w:sz w:val="20"/>
          <w:szCs w:val="20"/>
          <w:lang w:val="es-EC"/>
        </w:rPr>
        <w:t>. Ed. Colegio Oficial de Ingenieros en</w:t>
      </w:r>
      <w:r w:rsidR="00FE34D3" w:rsidRPr="00995BA4">
        <w:rPr>
          <w:rFonts w:ascii="Times New Roman" w:hAnsi="Times New Roman" w:cs="Times New Roman"/>
          <w:sz w:val="20"/>
          <w:szCs w:val="20"/>
          <w:lang w:val="es-419"/>
        </w:rPr>
        <w:t xml:space="preserve"> </w:t>
      </w:r>
      <w:r w:rsidRPr="00995BA4">
        <w:rPr>
          <w:rFonts w:ascii="Times New Roman" w:hAnsi="Times New Roman" w:cs="Times New Roman"/>
          <w:sz w:val="20"/>
          <w:szCs w:val="20"/>
          <w:lang w:val="es-EC"/>
        </w:rPr>
        <w:t>Telecomunicación, Madrid, España.</w:t>
      </w:r>
    </w:p>
    <w:p w14:paraId="73DBCBE5" w14:textId="00EC92D3" w:rsidR="00110F99" w:rsidRPr="00995BA4" w:rsidRDefault="00110F99" w:rsidP="00995BA4">
      <w:pPr>
        <w:spacing w:after="240" w:line="240" w:lineRule="auto"/>
        <w:ind w:left="567" w:hanging="567"/>
        <w:jc w:val="both"/>
        <w:rPr>
          <w:rFonts w:ascii="Times New Roman" w:hAnsi="Times New Roman" w:cs="Times New Roman"/>
          <w:sz w:val="20"/>
          <w:szCs w:val="20"/>
          <w:lang w:val="es-EC"/>
        </w:rPr>
      </w:pPr>
      <w:r w:rsidRPr="00995BA4">
        <w:rPr>
          <w:rFonts w:ascii="Times New Roman" w:hAnsi="Times New Roman" w:cs="Times New Roman"/>
          <w:sz w:val="20"/>
          <w:szCs w:val="20"/>
          <w:lang w:val="es-EC"/>
        </w:rPr>
        <w:t>Méndez-Muñiz,  R.</w:t>
      </w:r>
      <w:r w:rsidR="002762B0" w:rsidRPr="00995BA4">
        <w:rPr>
          <w:rFonts w:ascii="Times New Roman" w:hAnsi="Times New Roman" w:cs="Times New Roman"/>
          <w:sz w:val="20"/>
          <w:szCs w:val="20"/>
          <w:lang w:val="es-EC"/>
        </w:rPr>
        <w:t xml:space="preserve"> (2011)</w:t>
      </w:r>
      <w:r w:rsidR="0041328D" w:rsidRPr="00995BA4">
        <w:rPr>
          <w:rFonts w:ascii="Times New Roman" w:hAnsi="Times New Roman" w:cs="Times New Roman"/>
          <w:sz w:val="20"/>
          <w:szCs w:val="20"/>
          <w:lang w:val="es-EC"/>
        </w:rPr>
        <w:t>.</w:t>
      </w:r>
      <w:r w:rsidR="002762B0" w:rsidRPr="00995BA4">
        <w:rPr>
          <w:rFonts w:ascii="Times New Roman" w:hAnsi="Times New Roman" w:cs="Times New Roman"/>
          <w:sz w:val="20"/>
          <w:szCs w:val="20"/>
          <w:lang w:val="es-EC"/>
        </w:rPr>
        <w:t xml:space="preserve"> Energía Solar Fotovoltaica</w:t>
      </w:r>
      <w:r w:rsidRPr="00995BA4">
        <w:rPr>
          <w:rFonts w:ascii="Times New Roman" w:hAnsi="Times New Roman" w:cs="Times New Roman"/>
          <w:sz w:val="20"/>
          <w:szCs w:val="20"/>
          <w:lang w:val="es-EC"/>
        </w:rPr>
        <w:t xml:space="preserve">, Ed. </w:t>
      </w:r>
      <w:hyperlink r:id="rId18" w:history="1">
        <w:r w:rsidRPr="00995BA4">
          <w:rPr>
            <w:rFonts w:ascii="Times New Roman" w:hAnsi="Times New Roman" w:cs="Times New Roman"/>
            <w:sz w:val="20"/>
            <w:szCs w:val="20"/>
            <w:lang w:val="es-EC"/>
          </w:rPr>
          <w:t xml:space="preserve">Fundación </w:t>
        </w:r>
        <w:proofErr w:type="spellStart"/>
        <w:r w:rsidRPr="00995BA4">
          <w:rPr>
            <w:rFonts w:ascii="Times New Roman" w:hAnsi="Times New Roman" w:cs="Times New Roman"/>
            <w:sz w:val="20"/>
            <w:szCs w:val="20"/>
            <w:lang w:val="es-EC"/>
          </w:rPr>
          <w:t>Confemetal</w:t>
        </w:r>
        <w:proofErr w:type="spellEnd"/>
      </w:hyperlink>
      <w:r w:rsidRPr="00995BA4">
        <w:rPr>
          <w:rFonts w:ascii="Times New Roman" w:hAnsi="Times New Roman" w:cs="Times New Roman"/>
          <w:sz w:val="20"/>
          <w:szCs w:val="20"/>
          <w:lang w:val="es-EC"/>
        </w:rPr>
        <w:t>, Madrid, España.</w:t>
      </w:r>
    </w:p>
    <w:p w14:paraId="5318BE10" w14:textId="40E8856A" w:rsidR="00110F99" w:rsidRPr="00995BA4" w:rsidRDefault="0041328D" w:rsidP="00995BA4">
      <w:pPr>
        <w:spacing w:after="240" w:line="240" w:lineRule="auto"/>
        <w:ind w:left="567" w:hanging="567"/>
        <w:jc w:val="both"/>
        <w:rPr>
          <w:rFonts w:ascii="Times New Roman" w:hAnsi="Times New Roman" w:cs="Times New Roman"/>
          <w:sz w:val="20"/>
          <w:szCs w:val="20"/>
          <w:lang w:val="es-EC"/>
        </w:rPr>
      </w:pPr>
      <w:r w:rsidRPr="00995BA4">
        <w:rPr>
          <w:rFonts w:ascii="Times New Roman" w:hAnsi="Times New Roman" w:cs="Times New Roman"/>
          <w:sz w:val="20"/>
          <w:szCs w:val="20"/>
          <w:lang w:val="es-EC"/>
        </w:rPr>
        <w:t>Sánchez, M.</w:t>
      </w:r>
      <w:r w:rsidR="002762B0" w:rsidRPr="00995BA4">
        <w:rPr>
          <w:rFonts w:ascii="Times New Roman" w:hAnsi="Times New Roman" w:cs="Times New Roman"/>
          <w:sz w:val="20"/>
          <w:szCs w:val="20"/>
          <w:lang w:val="es-EC"/>
        </w:rPr>
        <w:t xml:space="preserve"> (2013)</w:t>
      </w:r>
      <w:r w:rsidRPr="00995BA4">
        <w:rPr>
          <w:rFonts w:ascii="Times New Roman" w:hAnsi="Times New Roman" w:cs="Times New Roman"/>
          <w:sz w:val="20"/>
          <w:szCs w:val="20"/>
          <w:lang w:val="es-EC"/>
        </w:rPr>
        <w:t>.</w:t>
      </w:r>
      <w:r w:rsidR="002762B0" w:rsidRPr="00995BA4">
        <w:rPr>
          <w:rFonts w:ascii="Times New Roman" w:hAnsi="Times New Roman" w:cs="Times New Roman"/>
          <w:sz w:val="20"/>
          <w:szCs w:val="20"/>
          <w:lang w:val="es-EC"/>
        </w:rPr>
        <w:t xml:space="preserve"> Energía </w:t>
      </w:r>
      <w:r w:rsidR="00110F99" w:rsidRPr="00995BA4">
        <w:rPr>
          <w:rFonts w:ascii="Times New Roman" w:hAnsi="Times New Roman" w:cs="Times New Roman"/>
          <w:sz w:val="20"/>
          <w:szCs w:val="20"/>
          <w:lang w:val="es-EC"/>
        </w:rPr>
        <w:t xml:space="preserve">Solar </w:t>
      </w:r>
      <w:r w:rsidR="002762B0" w:rsidRPr="00995BA4">
        <w:rPr>
          <w:rFonts w:ascii="Times New Roman" w:hAnsi="Times New Roman" w:cs="Times New Roman"/>
          <w:sz w:val="20"/>
          <w:szCs w:val="20"/>
          <w:lang w:val="es-EC"/>
        </w:rPr>
        <w:t>Fotovoltaica</w:t>
      </w:r>
      <w:r w:rsidR="00110F99" w:rsidRPr="00995BA4">
        <w:rPr>
          <w:rFonts w:ascii="Times New Roman" w:hAnsi="Times New Roman" w:cs="Times New Roman"/>
          <w:sz w:val="20"/>
          <w:szCs w:val="20"/>
          <w:lang w:val="es-EC"/>
        </w:rPr>
        <w:t xml:space="preserve">, Ed. </w:t>
      </w:r>
      <w:proofErr w:type="spellStart"/>
      <w:r w:rsidR="00110F99" w:rsidRPr="00995BA4">
        <w:rPr>
          <w:rFonts w:ascii="Times New Roman" w:hAnsi="Times New Roman" w:cs="Times New Roman"/>
          <w:sz w:val="20"/>
          <w:szCs w:val="20"/>
          <w:lang w:val="es-EC"/>
        </w:rPr>
        <w:t>Limusa</w:t>
      </w:r>
      <w:proofErr w:type="spellEnd"/>
      <w:r w:rsidR="00110F99" w:rsidRPr="00995BA4">
        <w:rPr>
          <w:rFonts w:ascii="Times New Roman" w:hAnsi="Times New Roman" w:cs="Times New Roman"/>
          <w:sz w:val="20"/>
          <w:szCs w:val="20"/>
          <w:lang w:val="es-EC"/>
        </w:rPr>
        <w:t>, México</w:t>
      </w:r>
      <w:r w:rsidRPr="00995BA4">
        <w:rPr>
          <w:rFonts w:ascii="Times New Roman" w:hAnsi="Times New Roman" w:cs="Times New Roman"/>
          <w:sz w:val="20"/>
          <w:szCs w:val="20"/>
          <w:lang w:val="es-EC"/>
        </w:rPr>
        <w:t>.</w:t>
      </w:r>
    </w:p>
    <w:p w14:paraId="65740B06" w14:textId="0F6E108A" w:rsidR="002762B0" w:rsidRPr="00995BA4" w:rsidRDefault="0084699F" w:rsidP="00995BA4">
      <w:pPr>
        <w:pStyle w:val="Ttulo3"/>
        <w:shd w:val="clear" w:color="auto" w:fill="FFFFFF"/>
        <w:spacing w:before="0" w:after="240" w:line="240" w:lineRule="auto"/>
        <w:ind w:left="567" w:hanging="567"/>
        <w:jc w:val="both"/>
        <w:textAlignment w:val="baseline"/>
        <w:rPr>
          <w:rFonts w:ascii="Times New Roman" w:eastAsiaTheme="minorHAnsi" w:hAnsi="Times New Roman" w:cs="Times New Roman"/>
          <w:b w:val="0"/>
          <w:bCs w:val="0"/>
          <w:color w:val="auto"/>
          <w:sz w:val="20"/>
          <w:szCs w:val="20"/>
          <w:lang w:val="es-ES"/>
        </w:rPr>
      </w:pPr>
      <w:hyperlink r:id="rId19" w:tooltip="Falk Antony" w:history="1">
        <w:r w:rsidR="00A36DB5" w:rsidRPr="00995BA4">
          <w:rPr>
            <w:rFonts w:ascii="Times New Roman" w:eastAsiaTheme="minorHAnsi" w:hAnsi="Times New Roman" w:cs="Times New Roman"/>
            <w:b w:val="0"/>
            <w:bCs w:val="0"/>
            <w:color w:val="auto"/>
            <w:sz w:val="20"/>
            <w:szCs w:val="20"/>
          </w:rPr>
          <w:t>Falk</w:t>
        </w:r>
        <w:proofErr w:type="gramStart"/>
        <w:r w:rsidR="00A36DB5" w:rsidRPr="00995BA4">
          <w:rPr>
            <w:rFonts w:ascii="Times New Roman" w:eastAsiaTheme="minorHAnsi" w:hAnsi="Times New Roman" w:cs="Times New Roman"/>
            <w:b w:val="0"/>
            <w:bCs w:val="0"/>
            <w:color w:val="auto"/>
            <w:sz w:val="20"/>
            <w:szCs w:val="20"/>
          </w:rPr>
          <w:t xml:space="preserve">, </w:t>
        </w:r>
        <w:r w:rsidR="00312233" w:rsidRPr="00995BA4">
          <w:rPr>
            <w:rFonts w:ascii="Times New Roman" w:eastAsiaTheme="minorHAnsi" w:hAnsi="Times New Roman" w:cs="Times New Roman"/>
            <w:b w:val="0"/>
            <w:bCs w:val="0"/>
            <w:color w:val="auto"/>
            <w:sz w:val="20"/>
            <w:szCs w:val="20"/>
          </w:rPr>
          <w:t xml:space="preserve"> </w:t>
        </w:r>
        <w:r w:rsidR="00A36DB5" w:rsidRPr="00995BA4">
          <w:rPr>
            <w:rFonts w:ascii="Times New Roman" w:eastAsiaTheme="minorHAnsi" w:hAnsi="Times New Roman" w:cs="Times New Roman"/>
            <w:b w:val="0"/>
            <w:bCs w:val="0"/>
            <w:color w:val="auto"/>
            <w:sz w:val="20"/>
            <w:szCs w:val="20"/>
          </w:rPr>
          <w:t>A</w:t>
        </w:r>
        <w:proofErr w:type="gramEnd"/>
        <w:r w:rsidR="00A36DB5" w:rsidRPr="00995BA4">
          <w:rPr>
            <w:rFonts w:ascii="Times New Roman" w:eastAsiaTheme="minorHAnsi" w:hAnsi="Times New Roman" w:cs="Times New Roman"/>
            <w:b w:val="0"/>
            <w:bCs w:val="0"/>
            <w:color w:val="auto"/>
            <w:sz w:val="20"/>
            <w:szCs w:val="20"/>
          </w:rPr>
          <w:t>.,</w:t>
        </w:r>
      </w:hyperlink>
      <w:r w:rsidR="00A36DB5" w:rsidRPr="00995BA4">
        <w:rPr>
          <w:rFonts w:ascii="Times New Roman" w:eastAsiaTheme="minorHAnsi" w:hAnsi="Times New Roman" w:cs="Times New Roman"/>
          <w:b w:val="0"/>
          <w:bCs w:val="0"/>
          <w:color w:val="auto"/>
          <w:sz w:val="20"/>
          <w:szCs w:val="20"/>
        </w:rPr>
        <w:t xml:space="preserve"> </w:t>
      </w:r>
      <w:proofErr w:type="spellStart"/>
      <w:r w:rsidR="00A36DB5" w:rsidRPr="00995BA4">
        <w:rPr>
          <w:rFonts w:ascii="Times New Roman" w:eastAsiaTheme="minorHAnsi" w:hAnsi="Times New Roman" w:cs="Times New Roman"/>
          <w:b w:val="0"/>
          <w:bCs w:val="0"/>
          <w:color w:val="auto"/>
          <w:sz w:val="20"/>
          <w:szCs w:val="20"/>
        </w:rPr>
        <w:t>Durschner</w:t>
      </w:r>
      <w:proofErr w:type="spellEnd"/>
      <w:r w:rsidR="00A36DB5" w:rsidRPr="00995BA4">
        <w:rPr>
          <w:rFonts w:ascii="Times New Roman" w:eastAsiaTheme="minorHAnsi" w:hAnsi="Times New Roman" w:cs="Times New Roman"/>
          <w:b w:val="0"/>
          <w:bCs w:val="0"/>
          <w:color w:val="auto"/>
          <w:sz w:val="20"/>
          <w:szCs w:val="20"/>
        </w:rPr>
        <w:t xml:space="preserve">, C. &amp; </w:t>
      </w:r>
      <w:proofErr w:type="spellStart"/>
      <w:r w:rsidR="00A36DB5" w:rsidRPr="00995BA4">
        <w:rPr>
          <w:rFonts w:ascii="Times New Roman" w:eastAsiaTheme="minorHAnsi" w:hAnsi="Times New Roman" w:cs="Times New Roman"/>
          <w:b w:val="0"/>
          <w:bCs w:val="0"/>
          <w:color w:val="auto"/>
          <w:sz w:val="20"/>
          <w:szCs w:val="20"/>
        </w:rPr>
        <w:t>Remmers</w:t>
      </w:r>
      <w:proofErr w:type="spellEnd"/>
      <w:r w:rsidR="00A36DB5" w:rsidRPr="00995BA4">
        <w:rPr>
          <w:rFonts w:ascii="Times New Roman" w:eastAsiaTheme="minorHAnsi" w:hAnsi="Times New Roman" w:cs="Times New Roman"/>
          <w:b w:val="0"/>
          <w:bCs w:val="0"/>
          <w:color w:val="auto"/>
          <w:sz w:val="20"/>
          <w:szCs w:val="20"/>
        </w:rPr>
        <w:t xml:space="preserve">, K. </w:t>
      </w:r>
      <w:r w:rsidR="002762B0" w:rsidRPr="00995BA4">
        <w:rPr>
          <w:rFonts w:ascii="Times New Roman" w:eastAsiaTheme="minorHAnsi" w:hAnsi="Times New Roman" w:cs="Times New Roman"/>
          <w:b w:val="0"/>
          <w:bCs w:val="0"/>
          <w:color w:val="auto"/>
          <w:sz w:val="20"/>
          <w:szCs w:val="20"/>
        </w:rPr>
        <w:t>(2008)</w:t>
      </w:r>
      <w:r w:rsidR="007A1A65" w:rsidRPr="00995BA4">
        <w:rPr>
          <w:rFonts w:ascii="Times New Roman" w:eastAsiaTheme="minorHAnsi" w:hAnsi="Times New Roman" w:cs="Times New Roman"/>
          <w:b w:val="0"/>
          <w:bCs w:val="0"/>
          <w:color w:val="auto"/>
          <w:sz w:val="20"/>
          <w:szCs w:val="20"/>
        </w:rPr>
        <w:t>.</w:t>
      </w:r>
      <w:r w:rsidR="002762B0" w:rsidRPr="00995BA4">
        <w:rPr>
          <w:rFonts w:ascii="Times New Roman" w:eastAsiaTheme="minorHAnsi" w:hAnsi="Times New Roman" w:cs="Times New Roman"/>
          <w:b w:val="0"/>
          <w:bCs w:val="0"/>
          <w:color w:val="auto"/>
          <w:sz w:val="20"/>
          <w:szCs w:val="20"/>
        </w:rPr>
        <w:t xml:space="preserve"> </w:t>
      </w:r>
      <w:r w:rsidR="00A36DB5" w:rsidRPr="00995BA4">
        <w:rPr>
          <w:rFonts w:ascii="Times New Roman" w:eastAsiaTheme="minorHAnsi" w:hAnsi="Times New Roman" w:cs="Times New Roman"/>
          <w:b w:val="0"/>
          <w:bCs w:val="0"/>
          <w:color w:val="auto"/>
          <w:sz w:val="20"/>
          <w:szCs w:val="20"/>
        </w:rPr>
        <w:t xml:space="preserve"> </w:t>
      </w:r>
      <w:r w:rsidR="002762B0" w:rsidRPr="00995BA4">
        <w:rPr>
          <w:rFonts w:ascii="Times New Roman" w:eastAsiaTheme="minorHAnsi" w:hAnsi="Times New Roman" w:cs="Times New Roman"/>
          <w:b w:val="0"/>
          <w:bCs w:val="0"/>
          <w:color w:val="auto"/>
          <w:sz w:val="20"/>
          <w:szCs w:val="20"/>
          <w:lang w:val="es-ES"/>
        </w:rPr>
        <w:t>Fotovoltaica para Profesionales</w:t>
      </w:r>
      <w:r w:rsidR="00A36DB5" w:rsidRPr="00995BA4">
        <w:rPr>
          <w:rFonts w:ascii="Times New Roman" w:eastAsiaTheme="minorHAnsi" w:hAnsi="Times New Roman" w:cs="Times New Roman"/>
          <w:b w:val="0"/>
          <w:bCs w:val="0"/>
          <w:color w:val="auto"/>
          <w:sz w:val="20"/>
          <w:szCs w:val="20"/>
          <w:lang w:val="es-ES"/>
        </w:rPr>
        <w:t xml:space="preserve">, Ed. </w:t>
      </w:r>
      <w:proofErr w:type="spellStart"/>
      <w:r w:rsidR="00A36DB5" w:rsidRPr="00995BA4">
        <w:rPr>
          <w:rFonts w:ascii="Times New Roman" w:eastAsiaTheme="minorHAnsi" w:hAnsi="Times New Roman" w:cs="Times New Roman"/>
          <w:b w:val="0"/>
          <w:bCs w:val="0"/>
          <w:color w:val="auto"/>
          <w:sz w:val="20"/>
          <w:szCs w:val="20"/>
          <w:lang w:val="es-ES"/>
        </w:rPr>
        <w:t>Solarpraxis</w:t>
      </w:r>
      <w:proofErr w:type="spellEnd"/>
      <w:r w:rsidR="00A36DB5" w:rsidRPr="00995BA4">
        <w:rPr>
          <w:rFonts w:ascii="Times New Roman" w:eastAsiaTheme="minorHAnsi" w:hAnsi="Times New Roman" w:cs="Times New Roman"/>
          <w:b w:val="0"/>
          <w:bCs w:val="0"/>
          <w:color w:val="auto"/>
          <w:sz w:val="20"/>
          <w:szCs w:val="20"/>
          <w:lang w:val="es-ES"/>
        </w:rPr>
        <w:t xml:space="preserve"> /</w:t>
      </w:r>
      <w:r w:rsidR="00FE34D3" w:rsidRPr="00995BA4">
        <w:rPr>
          <w:rFonts w:ascii="Times New Roman" w:eastAsiaTheme="minorHAnsi" w:hAnsi="Times New Roman" w:cs="Times New Roman"/>
          <w:b w:val="0"/>
          <w:bCs w:val="0"/>
          <w:color w:val="auto"/>
          <w:sz w:val="20"/>
          <w:szCs w:val="20"/>
          <w:lang w:val="es-419"/>
        </w:rPr>
        <w:t xml:space="preserve"> </w:t>
      </w:r>
      <w:proofErr w:type="spellStart"/>
      <w:r w:rsidR="00A36DB5" w:rsidRPr="00995BA4">
        <w:rPr>
          <w:rFonts w:ascii="Times New Roman" w:eastAsiaTheme="minorHAnsi" w:hAnsi="Times New Roman" w:cs="Times New Roman"/>
          <w:b w:val="0"/>
          <w:bCs w:val="0"/>
          <w:color w:val="auto"/>
          <w:sz w:val="20"/>
          <w:szCs w:val="20"/>
          <w:lang w:val="es-ES"/>
        </w:rPr>
        <w:t>Censolar</w:t>
      </w:r>
      <w:proofErr w:type="spellEnd"/>
      <w:r w:rsidR="00A36DB5" w:rsidRPr="00995BA4">
        <w:rPr>
          <w:rFonts w:ascii="Times New Roman" w:eastAsiaTheme="minorHAnsi" w:hAnsi="Times New Roman" w:cs="Times New Roman"/>
          <w:b w:val="0"/>
          <w:bCs w:val="0"/>
          <w:color w:val="auto"/>
          <w:sz w:val="20"/>
          <w:szCs w:val="20"/>
          <w:lang w:val="es-ES"/>
        </w:rPr>
        <w:t>.</w:t>
      </w:r>
    </w:p>
    <w:p w14:paraId="0D215CD8" w14:textId="63849584" w:rsidR="00CE5567" w:rsidRPr="00995BA4" w:rsidRDefault="00A36DB5" w:rsidP="00995BA4">
      <w:pPr>
        <w:pStyle w:val="Ttulo3"/>
        <w:shd w:val="clear" w:color="auto" w:fill="FFFFFF"/>
        <w:spacing w:before="0" w:after="240" w:line="240" w:lineRule="auto"/>
        <w:ind w:left="567" w:hanging="567"/>
        <w:jc w:val="both"/>
        <w:textAlignment w:val="baseline"/>
        <w:rPr>
          <w:rFonts w:ascii="Times New Roman" w:eastAsiaTheme="minorHAnsi" w:hAnsi="Times New Roman" w:cs="Times New Roman"/>
          <w:b w:val="0"/>
          <w:bCs w:val="0"/>
          <w:color w:val="auto"/>
          <w:sz w:val="20"/>
          <w:szCs w:val="20"/>
          <w:lang w:val="es-ES"/>
        </w:rPr>
      </w:pPr>
      <w:r w:rsidRPr="00995BA4">
        <w:rPr>
          <w:rFonts w:ascii="Times New Roman" w:eastAsiaTheme="minorHAnsi" w:hAnsi="Times New Roman" w:cs="Times New Roman"/>
          <w:b w:val="0"/>
          <w:bCs w:val="0"/>
          <w:color w:val="auto"/>
          <w:sz w:val="20"/>
          <w:szCs w:val="20"/>
          <w:lang w:val="es-ES"/>
        </w:rPr>
        <w:t xml:space="preserve">Pareja, </w:t>
      </w:r>
      <w:r w:rsidR="002762B0" w:rsidRPr="00995BA4">
        <w:rPr>
          <w:rFonts w:ascii="Times New Roman" w:eastAsiaTheme="minorHAnsi" w:hAnsi="Times New Roman" w:cs="Times New Roman"/>
          <w:b w:val="0"/>
          <w:bCs w:val="0"/>
          <w:color w:val="auto"/>
          <w:sz w:val="20"/>
          <w:szCs w:val="20"/>
          <w:lang w:val="es-ES"/>
        </w:rPr>
        <w:t>M</w:t>
      </w:r>
      <w:r w:rsidRPr="00995BA4">
        <w:rPr>
          <w:rFonts w:ascii="Times New Roman" w:eastAsiaTheme="minorHAnsi" w:hAnsi="Times New Roman" w:cs="Times New Roman"/>
          <w:b w:val="0"/>
          <w:bCs w:val="0"/>
          <w:color w:val="auto"/>
          <w:sz w:val="20"/>
          <w:szCs w:val="20"/>
          <w:lang w:val="es-ES"/>
        </w:rPr>
        <w:t>.</w:t>
      </w:r>
      <w:r w:rsidR="002762B0" w:rsidRPr="00995BA4">
        <w:rPr>
          <w:rFonts w:ascii="Times New Roman" w:eastAsiaTheme="minorHAnsi" w:hAnsi="Times New Roman" w:cs="Times New Roman"/>
          <w:b w:val="0"/>
          <w:bCs w:val="0"/>
          <w:color w:val="auto"/>
          <w:sz w:val="20"/>
          <w:szCs w:val="20"/>
          <w:lang w:val="es-ES"/>
        </w:rPr>
        <w:t xml:space="preserve"> (2010)</w:t>
      </w:r>
      <w:r w:rsidRPr="00995BA4">
        <w:rPr>
          <w:rFonts w:ascii="Times New Roman" w:eastAsiaTheme="minorHAnsi" w:hAnsi="Times New Roman" w:cs="Times New Roman"/>
          <w:b w:val="0"/>
          <w:bCs w:val="0"/>
          <w:color w:val="auto"/>
          <w:sz w:val="20"/>
          <w:szCs w:val="20"/>
          <w:lang w:val="es-ES"/>
        </w:rPr>
        <w:t>.</w:t>
      </w:r>
      <w:r w:rsidR="002762B0" w:rsidRPr="00995BA4">
        <w:rPr>
          <w:rFonts w:ascii="Times New Roman" w:eastAsiaTheme="minorHAnsi" w:hAnsi="Times New Roman" w:cs="Times New Roman"/>
          <w:b w:val="0"/>
          <w:bCs w:val="0"/>
          <w:color w:val="auto"/>
          <w:sz w:val="20"/>
          <w:szCs w:val="20"/>
          <w:lang w:val="es-ES"/>
        </w:rPr>
        <w:t xml:space="preserve"> Energía Solar </w:t>
      </w:r>
      <w:proofErr w:type="gramStart"/>
      <w:r w:rsidR="002762B0" w:rsidRPr="00995BA4">
        <w:rPr>
          <w:rFonts w:ascii="Times New Roman" w:eastAsiaTheme="minorHAnsi" w:hAnsi="Times New Roman" w:cs="Times New Roman"/>
          <w:b w:val="0"/>
          <w:bCs w:val="0"/>
          <w:color w:val="auto"/>
          <w:sz w:val="20"/>
          <w:szCs w:val="20"/>
          <w:lang w:val="es-ES"/>
        </w:rPr>
        <w:t>Fotovoltaica</w:t>
      </w:r>
      <w:r w:rsidRPr="00995BA4">
        <w:rPr>
          <w:rFonts w:ascii="Times New Roman" w:eastAsiaTheme="minorHAnsi" w:hAnsi="Times New Roman" w:cs="Times New Roman"/>
          <w:b w:val="0"/>
          <w:bCs w:val="0"/>
          <w:color w:val="auto"/>
          <w:sz w:val="20"/>
          <w:szCs w:val="20"/>
          <w:lang w:val="es-ES"/>
        </w:rPr>
        <w:t xml:space="preserve"> :</w:t>
      </w:r>
      <w:proofErr w:type="gramEnd"/>
      <w:r w:rsidRPr="00995BA4">
        <w:rPr>
          <w:rFonts w:ascii="Times New Roman" w:eastAsiaTheme="minorHAnsi" w:hAnsi="Times New Roman" w:cs="Times New Roman"/>
          <w:b w:val="0"/>
          <w:bCs w:val="0"/>
          <w:color w:val="auto"/>
          <w:sz w:val="20"/>
          <w:szCs w:val="20"/>
          <w:lang w:val="es-ES"/>
        </w:rPr>
        <w:t xml:space="preserve"> Cálculo de una instalación aislada</w:t>
      </w:r>
      <w:r w:rsidR="00DF2A63" w:rsidRPr="00995BA4">
        <w:rPr>
          <w:rFonts w:ascii="Times New Roman" w:eastAsiaTheme="minorHAnsi" w:hAnsi="Times New Roman" w:cs="Times New Roman"/>
          <w:b w:val="0"/>
          <w:bCs w:val="0"/>
          <w:color w:val="auto"/>
          <w:sz w:val="20"/>
          <w:szCs w:val="20"/>
          <w:lang w:val="es-ES"/>
        </w:rPr>
        <w:t xml:space="preserve">. Ed. </w:t>
      </w:r>
      <w:proofErr w:type="spellStart"/>
      <w:r w:rsidR="00DF2A63" w:rsidRPr="00995BA4">
        <w:rPr>
          <w:rFonts w:ascii="Times New Roman" w:eastAsiaTheme="minorHAnsi" w:hAnsi="Times New Roman" w:cs="Times New Roman"/>
          <w:b w:val="0"/>
          <w:bCs w:val="0"/>
          <w:color w:val="auto"/>
          <w:sz w:val="20"/>
          <w:szCs w:val="20"/>
          <w:lang w:val="es-ES"/>
        </w:rPr>
        <w:t>Marcombo</w:t>
      </w:r>
      <w:proofErr w:type="spellEnd"/>
      <w:r w:rsidR="00DF2A63" w:rsidRPr="00995BA4">
        <w:rPr>
          <w:rFonts w:ascii="Times New Roman" w:eastAsiaTheme="minorHAnsi" w:hAnsi="Times New Roman" w:cs="Times New Roman"/>
          <w:b w:val="0"/>
          <w:bCs w:val="0"/>
          <w:color w:val="auto"/>
          <w:sz w:val="20"/>
          <w:szCs w:val="20"/>
          <w:lang w:val="es-ES"/>
        </w:rPr>
        <w:t>,</w:t>
      </w:r>
      <w:r w:rsidR="00FE34D3" w:rsidRPr="00995BA4">
        <w:rPr>
          <w:rFonts w:ascii="Times New Roman" w:eastAsiaTheme="minorHAnsi" w:hAnsi="Times New Roman" w:cs="Times New Roman"/>
          <w:b w:val="0"/>
          <w:bCs w:val="0"/>
          <w:color w:val="auto"/>
          <w:sz w:val="20"/>
          <w:szCs w:val="20"/>
          <w:lang w:val="es-419"/>
        </w:rPr>
        <w:t xml:space="preserve"> </w:t>
      </w:r>
      <w:r w:rsidR="00DF2A63" w:rsidRPr="00995BA4">
        <w:rPr>
          <w:rFonts w:ascii="Times New Roman" w:eastAsiaTheme="minorHAnsi" w:hAnsi="Times New Roman" w:cs="Times New Roman"/>
          <w:b w:val="0"/>
          <w:bCs w:val="0"/>
          <w:color w:val="auto"/>
          <w:sz w:val="20"/>
          <w:szCs w:val="20"/>
          <w:lang w:val="es-ES"/>
        </w:rPr>
        <w:t>España.</w:t>
      </w:r>
    </w:p>
    <w:sectPr w:rsidR="00CE5567" w:rsidRPr="00995BA4" w:rsidSect="00995BA4">
      <w:type w:val="continuous"/>
      <w:pgSz w:w="12240" w:h="15840"/>
      <w:pgMar w:top="1418" w:right="1418" w:bottom="1418"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D3AD2" w14:textId="77777777" w:rsidR="0084699F" w:rsidRDefault="0084699F" w:rsidP="008272C1">
      <w:pPr>
        <w:spacing w:after="0" w:line="240" w:lineRule="auto"/>
      </w:pPr>
      <w:r>
        <w:separator/>
      </w:r>
    </w:p>
  </w:endnote>
  <w:endnote w:type="continuationSeparator" w:id="0">
    <w:p w14:paraId="4BBFA9D2" w14:textId="77777777" w:rsidR="0084699F" w:rsidRDefault="0084699F" w:rsidP="00827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4A353" w14:textId="77777777" w:rsidR="008272C1" w:rsidRPr="00B748A8" w:rsidRDefault="008272C1" w:rsidP="008272C1">
    <w:pPr>
      <w:pStyle w:val="Piedepgina"/>
      <w:jc w:val="right"/>
      <w:rPr>
        <w:rFonts w:ascii="Times New Roman" w:hAnsi="Times New Roman" w:cs="Times New Roman"/>
        <w:i/>
      </w:rPr>
    </w:pPr>
    <w:r w:rsidRPr="00B748A8">
      <w:rPr>
        <w:rFonts w:ascii="Times New Roman" w:hAnsi="Times New Roman" w:cs="Times New Roman"/>
        <w:i/>
      </w:rPr>
      <w:t>https://www.itsup.edu.ec/sinapsis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6A96E" w14:textId="77777777" w:rsidR="0084699F" w:rsidRDefault="0084699F" w:rsidP="008272C1">
      <w:pPr>
        <w:spacing w:after="0" w:line="240" w:lineRule="auto"/>
      </w:pPr>
      <w:r>
        <w:separator/>
      </w:r>
    </w:p>
  </w:footnote>
  <w:footnote w:type="continuationSeparator" w:id="0">
    <w:p w14:paraId="78722574" w14:textId="77777777" w:rsidR="0084699F" w:rsidRDefault="0084699F" w:rsidP="008272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0C280" w14:textId="77777777" w:rsidR="00995BA4" w:rsidRDefault="00995BA4" w:rsidP="00995BA4">
    <w:pPr>
      <w:pStyle w:val="Encabezado"/>
      <w:jc w:val="right"/>
    </w:pPr>
    <w:proofErr w:type="spellStart"/>
    <w:r>
      <w:rPr>
        <w:rFonts w:ascii="Times New Roman" w:hAnsi="Times New Roman"/>
        <w:i/>
        <w:sz w:val="20"/>
      </w:rPr>
      <w:t>Revista</w:t>
    </w:r>
    <w:proofErr w:type="spellEnd"/>
    <w:r>
      <w:rPr>
        <w:rFonts w:ascii="Times New Roman" w:hAnsi="Times New Roman"/>
        <w:i/>
        <w:sz w:val="20"/>
      </w:rPr>
      <w:t xml:space="preserve"> </w:t>
    </w:r>
    <w:proofErr w:type="spellStart"/>
    <w:r>
      <w:rPr>
        <w:rFonts w:ascii="Times New Roman" w:hAnsi="Times New Roman"/>
        <w:i/>
        <w:sz w:val="20"/>
      </w:rPr>
      <w:t>Sinapsis</w:t>
    </w:r>
    <w:proofErr w:type="spellEnd"/>
    <w:r>
      <w:rPr>
        <w:rFonts w:ascii="Times New Roman" w:hAnsi="Times New Roman"/>
        <w:i/>
        <w:sz w:val="20"/>
      </w:rPr>
      <w:t xml:space="preserve">. </w:t>
    </w:r>
    <w:r>
      <w:rPr>
        <w:rStyle w:val="gridcellcontainer"/>
        <w:rFonts w:ascii="Times New Roman" w:hAnsi="Times New Roman"/>
        <w:i/>
        <w:sz w:val="20"/>
      </w:rPr>
      <w:t xml:space="preserve">Vol 1, </w:t>
    </w:r>
    <w:proofErr w:type="spellStart"/>
    <w:r>
      <w:rPr>
        <w:rStyle w:val="gridcellcontainer"/>
        <w:rFonts w:ascii="Times New Roman" w:hAnsi="Times New Roman"/>
        <w:i/>
        <w:sz w:val="20"/>
      </w:rPr>
      <w:t>N</w:t>
    </w:r>
    <w:r>
      <w:rPr>
        <w:rStyle w:val="gridcellcontainer"/>
        <w:rFonts w:ascii="Times New Roman" w:hAnsi="Times New Roman"/>
        <w:i/>
        <w:sz w:val="20"/>
        <w:vertAlign w:val="superscript"/>
      </w:rPr>
      <w:t>ro</w:t>
    </w:r>
    <w:proofErr w:type="spellEnd"/>
    <w:r>
      <w:rPr>
        <w:rStyle w:val="gridcellcontainer"/>
        <w:rFonts w:ascii="Times New Roman" w:hAnsi="Times New Roman"/>
        <w:i/>
        <w:sz w:val="20"/>
      </w:rPr>
      <w:t xml:space="preserve"> 16</w:t>
    </w:r>
    <w:r>
      <w:rPr>
        <w:rFonts w:ascii="Times New Roman" w:hAnsi="Times New Roman"/>
        <w:i/>
        <w:sz w:val="20"/>
      </w:rPr>
      <w:t xml:space="preserve">, </w:t>
    </w:r>
    <w:proofErr w:type="spellStart"/>
    <w:r>
      <w:rPr>
        <w:rFonts w:ascii="Times New Roman" w:hAnsi="Times New Roman"/>
        <w:i/>
        <w:sz w:val="20"/>
      </w:rPr>
      <w:t>junio</w:t>
    </w:r>
    <w:proofErr w:type="spellEnd"/>
    <w:r>
      <w:rPr>
        <w:rFonts w:ascii="Times New Roman" w:hAnsi="Times New Roman"/>
        <w:i/>
        <w:sz w:val="20"/>
      </w:rPr>
      <w:t xml:space="preserve"> de </w:t>
    </w:r>
    <w:proofErr w:type="gramStart"/>
    <w:r>
      <w:rPr>
        <w:rFonts w:ascii="Times New Roman" w:hAnsi="Times New Roman"/>
        <w:i/>
        <w:sz w:val="20"/>
      </w:rPr>
      <w:t>2020  |</w:t>
    </w:r>
    <w:proofErr w:type="gramEnd"/>
    <w:r>
      <w:rPr>
        <w:rFonts w:ascii="Times New Roman" w:hAnsi="Times New Roman"/>
        <w:i/>
        <w:sz w:val="20"/>
        <w:lang w:val="es-MX"/>
      </w:rPr>
      <w:t xml:space="preserve"> </w:t>
    </w:r>
    <w:r>
      <w:rPr>
        <w:rFonts w:ascii="Times New Roman" w:hAnsi="Times New Roman"/>
        <w:bCs/>
        <w:i/>
        <w:sz w:val="20"/>
      </w:rPr>
      <w:t>ISSN 1390 – 9770</w:t>
    </w:r>
  </w:p>
  <w:p w14:paraId="0ACDFD92" w14:textId="77777777" w:rsidR="008272C1" w:rsidRPr="008272C1" w:rsidRDefault="008272C1">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C5F3B"/>
    <w:multiLevelType w:val="hybridMultilevel"/>
    <w:tmpl w:val="6A5E0D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E9C1A61"/>
    <w:multiLevelType w:val="hybridMultilevel"/>
    <w:tmpl w:val="5492FD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95508E6"/>
    <w:multiLevelType w:val="multilevel"/>
    <w:tmpl w:val="28E2C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6DB"/>
    <w:rsid w:val="00005C91"/>
    <w:rsid w:val="0002305D"/>
    <w:rsid w:val="00024ECB"/>
    <w:rsid w:val="00092BEA"/>
    <w:rsid w:val="000A3AA9"/>
    <w:rsid w:val="000B37A3"/>
    <w:rsid w:val="000B6308"/>
    <w:rsid w:val="000E4DC8"/>
    <w:rsid w:val="00110F99"/>
    <w:rsid w:val="001151E7"/>
    <w:rsid w:val="001658CD"/>
    <w:rsid w:val="00175F60"/>
    <w:rsid w:val="001A3C3A"/>
    <w:rsid w:val="001F752A"/>
    <w:rsid w:val="00235CE5"/>
    <w:rsid w:val="002762B0"/>
    <w:rsid w:val="0027654D"/>
    <w:rsid w:val="002B0199"/>
    <w:rsid w:val="00302842"/>
    <w:rsid w:val="00312233"/>
    <w:rsid w:val="003519E0"/>
    <w:rsid w:val="00374633"/>
    <w:rsid w:val="00385FE2"/>
    <w:rsid w:val="003A79E9"/>
    <w:rsid w:val="003B2359"/>
    <w:rsid w:val="0041328D"/>
    <w:rsid w:val="00434041"/>
    <w:rsid w:val="0047326F"/>
    <w:rsid w:val="004B516F"/>
    <w:rsid w:val="004E4607"/>
    <w:rsid w:val="005118F4"/>
    <w:rsid w:val="00542135"/>
    <w:rsid w:val="00556EC2"/>
    <w:rsid w:val="00565909"/>
    <w:rsid w:val="005665A6"/>
    <w:rsid w:val="00574D64"/>
    <w:rsid w:val="005A548A"/>
    <w:rsid w:val="005E7854"/>
    <w:rsid w:val="00667409"/>
    <w:rsid w:val="006836DB"/>
    <w:rsid w:val="006B56BB"/>
    <w:rsid w:val="006F6A5C"/>
    <w:rsid w:val="0070701A"/>
    <w:rsid w:val="00722F28"/>
    <w:rsid w:val="00730768"/>
    <w:rsid w:val="00741397"/>
    <w:rsid w:val="0076319E"/>
    <w:rsid w:val="007747E5"/>
    <w:rsid w:val="007A1A65"/>
    <w:rsid w:val="007C4633"/>
    <w:rsid w:val="007C4A88"/>
    <w:rsid w:val="007F5EA3"/>
    <w:rsid w:val="008048C8"/>
    <w:rsid w:val="008272C1"/>
    <w:rsid w:val="00833C6E"/>
    <w:rsid w:val="0084699F"/>
    <w:rsid w:val="008A6493"/>
    <w:rsid w:val="008C0EC3"/>
    <w:rsid w:val="008D145C"/>
    <w:rsid w:val="008D25CD"/>
    <w:rsid w:val="009219A7"/>
    <w:rsid w:val="00995BA4"/>
    <w:rsid w:val="009E03E2"/>
    <w:rsid w:val="00A01CDB"/>
    <w:rsid w:val="00A05A41"/>
    <w:rsid w:val="00A36DB5"/>
    <w:rsid w:val="00A52242"/>
    <w:rsid w:val="00A56C88"/>
    <w:rsid w:val="00A754A2"/>
    <w:rsid w:val="00A912BC"/>
    <w:rsid w:val="00AD11E4"/>
    <w:rsid w:val="00AD141D"/>
    <w:rsid w:val="00AE0C70"/>
    <w:rsid w:val="00AF5F36"/>
    <w:rsid w:val="00B20EB3"/>
    <w:rsid w:val="00B82EAC"/>
    <w:rsid w:val="00BB393B"/>
    <w:rsid w:val="00BD1194"/>
    <w:rsid w:val="00BD4B0A"/>
    <w:rsid w:val="00BE0958"/>
    <w:rsid w:val="00BF71BD"/>
    <w:rsid w:val="00C07B16"/>
    <w:rsid w:val="00C11E96"/>
    <w:rsid w:val="00C12AD4"/>
    <w:rsid w:val="00C13A8F"/>
    <w:rsid w:val="00CA2CCA"/>
    <w:rsid w:val="00CE5567"/>
    <w:rsid w:val="00CF0324"/>
    <w:rsid w:val="00CF38D6"/>
    <w:rsid w:val="00D1524F"/>
    <w:rsid w:val="00D214CC"/>
    <w:rsid w:val="00D70663"/>
    <w:rsid w:val="00D87DA8"/>
    <w:rsid w:val="00D937E0"/>
    <w:rsid w:val="00DB5306"/>
    <w:rsid w:val="00DF2A63"/>
    <w:rsid w:val="00E03A9E"/>
    <w:rsid w:val="00E42B29"/>
    <w:rsid w:val="00E51B7C"/>
    <w:rsid w:val="00E6241E"/>
    <w:rsid w:val="00EA28AC"/>
    <w:rsid w:val="00EB6C60"/>
    <w:rsid w:val="00EC43F8"/>
    <w:rsid w:val="00EE1E82"/>
    <w:rsid w:val="00EF616D"/>
    <w:rsid w:val="00F02CD6"/>
    <w:rsid w:val="00F53BFA"/>
    <w:rsid w:val="00F61D34"/>
    <w:rsid w:val="00F86F3E"/>
    <w:rsid w:val="00FB6E60"/>
    <w:rsid w:val="00FC1B27"/>
    <w:rsid w:val="00FC6408"/>
    <w:rsid w:val="00FD2B68"/>
    <w:rsid w:val="00FE3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43E17"/>
  <w15:docId w15:val="{4E54DE4F-F6BE-4D20-AC09-192B7BD20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6DB"/>
    <w:pPr>
      <w:spacing w:line="256" w:lineRule="auto"/>
    </w:pPr>
  </w:style>
  <w:style w:type="paragraph" w:styleId="Ttulo1">
    <w:name w:val="heading 1"/>
    <w:basedOn w:val="Normal"/>
    <w:next w:val="Normal"/>
    <w:link w:val="Ttulo1Car"/>
    <w:uiPriority w:val="9"/>
    <w:qFormat/>
    <w:rsid w:val="00CE5567"/>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722F2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A36DB5"/>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836DB"/>
    <w:rPr>
      <w:color w:val="0000FF"/>
      <w:u w:val="single"/>
    </w:rPr>
  </w:style>
  <w:style w:type="table" w:customStyle="1" w:styleId="Tablanormal21">
    <w:name w:val="Tabla normal 21"/>
    <w:basedOn w:val="Tablanormal"/>
    <w:uiPriority w:val="42"/>
    <w:rsid w:val="00A01CD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conformatoprevio">
    <w:name w:val="HTML Preformatted"/>
    <w:basedOn w:val="Normal"/>
    <w:link w:val="HTMLconformatoprevioCar"/>
    <w:uiPriority w:val="99"/>
    <w:unhideWhenUsed/>
    <w:rsid w:val="00C1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C12AD4"/>
    <w:rPr>
      <w:rFonts w:ascii="Courier New" w:eastAsia="Times New Roman" w:hAnsi="Courier New" w:cs="Courier New"/>
      <w:sz w:val="20"/>
      <w:szCs w:val="20"/>
    </w:rPr>
  </w:style>
  <w:style w:type="character" w:customStyle="1" w:styleId="tlid-translation">
    <w:name w:val="tlid-translation"/>
    <w:basedOn w:val="Fuentedeprrafopredeter"/>
    <w:rsid w:val="00F86F3E"/>
  </w:style>
  <w:style w:type="character" w:customStyle="1" w:styleId="Ttulo1Car">
    <w:name w:val="Título 1 Car"/>
    <w:basedOn w:val="Fuentedeprrafopredeter"/>
    <w:link w:val="Ttulo1"/>
    <w:uiPriority w:val="9"/>
    <w:rsid w:val="00CE5567"/>
    <w:rPr>
      <w:rFonts w:asciiTheme="majorHAnsi" w:eastAsiaTheme="majorEastAsia" w:hAnsiTheme="majorHAnsi" w:cstheme="majorBidi"/>
      <w:color w:val="2E74B5" w:themeColor="accent1" w:themeShade="BF"/>
      <w:sz w:val="32"/>
      <w:szCs w:val="32"/>
    </w:rPr>
  </w:style>
  <w:style w:type="paragraph" w:styleId="Bibliografa">
    <w:name w:val="Bibliography"/>
    <w:basedOn w:val="Normal"/>
    <w:next w:val="Normal"/>
    <w:uiPriority w:val="37"/>
    <w:unhideWhenUsed/>
    <w:rsid w:val="00CE5567"/>
  </w:style>
  <w:style w:type="paragraph" w:styleId="Textodeglobo">
    <w:name w:val="Balloon Text"/>
    <w:basedOn w:val="Normal"/>
    <w:link w:val="TextodegloboCar"/>
    <w:uiPriority w:val="99"/>
    <w:semiHidden/>
    <w:unhideWhenUsed/>
    <w:rsid w:val="008D25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25CD"/>
    <w:rPr>
      <w:rFonts w:ascii="Tahoma" w:hAnsi="Tahoma" w:cs="Tahoma"/>
      <w:sz w:val="16"/>
      <w:szCs w:val="16"/>
    </w:rPr>
  </w:style>
  <w:style w:type="paragraph" w:styleId="Encabezado">
    <w:name w:val="header"/>
    <w:basedOn w:val="Normal"/>
    <w:link w:val="EncabezadoCar"/>
    <w:unhideWhenUsed/>
    <w:rsid w:val="008272C1"/>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8272C1"/>
  </w:style>
  <w:style w:type="paragraph" w:styleId="Piedepgina">
    <w:name w:val="footer"/>
    <w:basedOn w:val="Normal"/>
    <w:link w:val="PiedepginaCar"/>
    <w:uiPriority w:val="99"/>
    <w:unhideWhenUsed/>
    <w:rsid w:val="008272C1"/>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8272C1"/>
  </w:style>
  <w:style w:type="paragraph" w:styleId="Prrafodelista">
    <w:name w:val="List Paragraph"/>
    <w:basedOn w:val="Normal"/>
    <w:uiPriority w:val="34"/>
    <w:qFormat/>
    <w:rsid w:val="008272C1"/>
    <w:pPr>
      <w:ind w:left="720"/>
      <w:contextualSpacing/>
    </w:pPr>
  </w:style>
  <w:style w:type="table" w:styleId="Tablaconcuadrcula">
    <w:name w:val="Table Grid"/>
    <w:basedOn w:val="Tablanormal"/>
    <w:uiPriority w:val="39"/>
    <w:rsid w:val="00B82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B37A3"/>
    <w:rPr>
      <w:sz w:val="16"/>
      <w:szCs w:val="16"/>
    </w:rPr>
  </w:style>
  <w:style w:type="paragraph" w:styleId="Textocomentario">
    <w:name w:val="annotation text"/>
    <w:basedOn w:val="Normal"/>
    <w:link w:val="TextocomentarioCar"/>
    <w:uiPriority w:val="99"/>
    <w:semiHidden/>
    <w:unhideWhenUsed/>
    <w:rsid w:val="000B37A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B37A3"/>
    <w:rPr>
      <w:sz w:val="20"/>
      <w:szCs w:val="20"/>
    </w:rPr>
  </w:style>
  <w:style w:type="paragraph" w:styleId="Asuntodelcomentario">
    <w:name w:val="annotation subject"/>
    <w:basedOn w:val="Textocomentario"/>
    <w:next w:val="Textocomentario"/>
    <w:link w:val="AsuntodelcomentarioCar"/>
    <w:uiPriority w:val="99"/>
    <w:semiHidden/>
    <w:unhideWhenUsed/>
    <w:rsid w:val="000B37A3"/>
    <w:rPr>
      <w:b/>
      <w:bCs/>
    </w:rPr>
  </w:style>
  <w:style w:type="character" w:customStyle="1" w:styleId="AsuntodelcomentarioCar">
    <w:name w:val="Asunto del comentario Car"/>
    <w:basedOn w:val="TextocomentarioCar"/>
    <w:link w:val="Asuntodelcomentario"/>
    <w:uiPriority w:val="99"/>
    <w:semiHidden/>
    <w:rsid w:val="000B37A3"/>
    <w:rPr>
      <w:b/>
      <w:bCs/>
      <w:sz w:val="20"/>
      <w:szCs w:val="20"/>
    </w:rPr>
  </w:style>
  <w:style w:type="character" w:customStyle="1" w:styleId="accent-text">
    <w:name w:val="accent-text"/>
    <w:basedOn w:val="Fuentedeprrafopredeter"/>
    <w:rsid w:val="00110F99"/>
  </w:style>
  <w:style w:type="character" w:customStyle="1" w:styleId="apple-converted-space">
    <w:name w:val="apple-converted-space"/>
    <w:basedOn w:val="Fuentedeprrafopredeter"/>
    <w:rsid w:val="00110F99"/>
  </w:style>
  <w:style w:type="character" w:customStyle="1" w:styleId="Puesto1">
    <w:name w:val="Puesto1"/>
    <w:basedOn w:val="Fuentedeprrafopredeter"/>
    <w:rsid w:val="007A1A65"/>
  </w:style>
  <w:style w:type="character" w:customStyle="1" w:styleId="Ttulo3Car">
    <w:name w:val="Título 3 Car"/>
    <w:basedOn w:val="Fuentedeprrafopredeter"/>
    <w:link w:val="Ttulo3"/>
    <w:uiPriority w:val="9"/>
    <w:rsid w:val="00A36DB5"/>
    <w:rPr>
      <w:rFonts w:asciiTheme="majorHAnsi" w:eastAsiaTheme="majorEastAsia" w:hAnsiTheme="majorHAnsi" w:cstheme="majorBidi"/>
      <w:b/>
      <w:bCs/>
      <w:color w:val="5B9BD5" w:themeColor="accent1"/>
    </w:rPr>
  </w:style>
  <w:style w:type="character" w:customStyle="1" w:styleId="Ttulo2Car">
    <w:name w:val="Título 2 Car"/>
    <w:basedOn w:val="Fuentedeprrafopredeter"/>
    <w:link w:val="Ttulo2"/>
    <w:uiPriority w:val="9"/>
    <w:semiHidden/>
    <w:rsid w:val="00722F28"/>
    <w:rPr>
      <w:rFonts w:asciiTheme="majorHAnsi" w:eastAsiaTheme="majorEastAsia" w:hAnsiTheme="majorHAnsi" w:cstheme="majorBidi"/>
      <w:b/>
      <w:bCs/>
      <w:color w:val="5B9BD5" w:themeColor="accent1"/>
      <w:sz w:val="26"/>
      <w:szCs w:val="26"/>
    </w:rPr>
  </w:style>
  <w:style w:type="paragraph" w:styleId="Sinespaciado">
    <w:name w:val="No Spacing"/>
    <w:uiPriority w:val="1"/>
    <w:qFormat/>
    <w:rsid w:val="00995BA4"/>
    <w:pPr>
      <w:spacing w:after="0" w:line="240" w:lineRule="auto"/>
    </w:pPr>
  </w:style>
  <w:style w:type="character" w:customStyle="1" w:styleId="gridcellcontainer">
    <w:name w:val="gridcellcontainer"/>
    <w:rsid w:val="00995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20047">
      <w:bodyDiv w:val="1"/>
      <w:marLeft w:val="0"/>
      <w:marRight w:val="0"/>
      <w:marTop w:val="0"/>
      <w:marBottom w:val="0"/>
      <w:divBdr>
        <w:top w:val="none" w:sz="0" w:space="0" w:color="auto"/>
        <w:left w:val="none" w:sz="0" w:space="0" w:color="auto"/>
        <w:bottom w:val="none" w:sz="0" w:space="0" w:color="auto"/>
        <w:right w:val="none" w:sz="0" w:space="0" w:color="auto"/>
      </w:divBdr>
    </w:div>
    <w:div w:id="140662717">
      <w:bodyDiv w:val="1"/>
      <w:marLeft w:val="0"/>
      <w:marRight w:val="0"/>
      <w:marTop w:val="0"/>
      <w:marBottom w:val="0"/>
      <w:divBdr>
        <w:top w:val="none" w:sz="0" w:space="0" w:color="auto"/>
        <w:left w:val="none" w:sz="0" w:space="0" w:color="auto"/>
        <w:bottom w:val="none" w:sz="0" w:space="0" w:color="auto"/>
        <w:right w:val="none" w:sz="0" w:space="0" w:color="auto"/>
      </w:divBdr>
    </w:div>
    <w:div w:id="200559931">
      <w:bodyDiv w:val="1"/>
      <w:marLeft w:val="0"/>
      <w:marRight w:val="0"/>
      <w:marTop w:val="0"/>
      <w:marBottom w:val="0"/>
      <w:divBdr>
        <w:top w:val="none" w:sz="0" w:space="0" w:color="auto"/>
        <w:left w:val="none" w:sz="0" w:space="0" w:color="auto"/>
        <w:bottom w:val="none" w:sz="0" w:space="0" w:color="auto"/>
        <w:right w:val="none" w:sz="0" w:space="0" w:color="auto"/>
      </w:divBdr>
    </w:div>
    <w:div w:id="204559603">
      <w:bodyDiv w:val="1"/>
      <w:marLeft w:val="0"/>
      <w:marRight w:val="0"/>
      <w:marTop w:val="0"/>
      <w:marBottom w:val="0"/>
      <w:divBdr>
        <w:top w:val="none" w:sz="0" w:space="0" w:color="auto"/>
        <w:left w:val="none" w:sz="0" w:space="0" w:color="auto"/>
        <w:bottom w:val="none" w:sz="0" w:space="0" w:color="auto"/>
        <w:right w:val="none" w:sz="0" w:space="0" w:color="auto"/>
      </w:divBdr>
    </w:div>
    <w:div w:id="208540256">
      <w:bodyDiv w:val="1"/>
      <w:marLeft w:val="0"/>
      <w:marRight w:val="0"/>
      <w:marTop w:val="0"/>
      <w:marBottom w:val="0"/>
      <w:divBdr>
        <w:top w:val="none" w:sz="0" w:space="0" w:color="auto"/>
        <w:left w:val="none" w:sz="0" w:space="0" w:color="auto"/>
        <w:bottom w:val="none" w:sz="0" w:space="0" w:color="auto"/>
        <w:right w:val="none" w:sz="0" w:space="0" w:color="auto"/>
      </w:divBdr>
    </w:div>
    <w:div w:id="392893789">
      <w:bodyDiv w:val="1"/>
      <w:marLeft w:val="0"/>
      <w:marRight w:val="0"/>
      <w:marTop w:val="0"/>
      <w:marBottom w:val="0"/>
      <w:divBdr>
        <w:top w:val="none" w:sz="0" w:space="0" w:color="auto"/>
        <w:left w:val="none" w:sz="0" w:space="0" w:color="auto"/>
        <w:bottom w:val="none" w:sz="0" w:space="0" w:color="auto"/>
        <w:right w:val="none" w:sz="0" w:space="0" w:color="auto"/>
      </w:divBdr>
    </w:div>
    <w:div w:id="422260833">
      <w:bodyDiv w:val="1"/>
      <w:marLeft w:val="0"/>
      <w:marRight w:val="0"/>
      <w:marTop w:val="0"/>
      <w:marBottom w:val="0"/>
      <w:divBdr>
        <w:top w:val="none" w:sz="0" w:space="0" w:color="auto"/>
        <w:left w:val="none" w:sz="0" w:space="0" w:color="auto"/>
        <w:bottom w:val="none" w:sz="0" w:space="0" w:color="auto"/>
        <w:right w:val="none" w:sz="0" w:space="0" w:color="auto"/>
      </w:divBdr>
    </w:div>
    <w:div w:id="562329645">
      <w:bodyDiv w:val="1"/>
      <w:marLeft w:val="0"/>
      <w:marRight w:val="0"/>
      <w:marTop w:val="0"/>
      <w:marBottom w:val="0"/>
      <w:divBdr>
        <w:top w:val="none" w:sz="0" w:space="0" w:color="auto"/>
        <w:left w:val="none" w:sz="0" w:space="0" w:color="auto"/>
        <w:bottom w:val="none" w:sz="0" w:space="0" w:color="auto"/>
        <w:right w:val="none" w:sz="0" w:space="0" w:color="auto"/>
      </w:divBdr>
    </w:div>
    <w:div w:id="665788202">
      <w:bodyDiv w:val="1"/>
      <w:marLeft w:val="0"/>
      <w:marRight w:val="0"/>
      <w:marTop w:val="0"/>
      <w:marBottom w:val="0"/>
      <w:divBdr>
        <w:top w:val="none" w:sz="0" w:space="0" w:color="auto"/>
        <w:left w:val="none" w:sz="0" w:space="0" w:color="auto"/>
        <w:bottom w:val="none" w:sz="0" w:space="0" w:color="auto"/>
        <w:right w:val="none" w:sz="0" w:space="0" w:color="auto"/>
      </w:divBdr>
    </w:div>
    <w:div w:id="716704326">
      <w:bodyDiv w:val="1"/>
      <w:marLeft w:val="0"/>
      <w:marRight w:val="0"/>
      <w:marTop w:val="0"/>
      <w:marBottom w:val="0"/>
      <w:divBdr>
        <w:top w:val="none" w:sz="0" w:space="0" w:color="auto"/>
        <w:left w:val="none" w:sz="0" w:space="0" w:color="auto"/>
        <w:bottom w:val="none" w:sz="0" w:space="0" w:color="auto"/>
        <w:right w:val="none" w:sz="0" w:space="0" w:color="auto"/>
      </w:divBdr>
    </w:div>
    <w:div w:id="760301775">
      <w:bodyDiv w:val="1"/>
      <w:marLeft w:val="0"/>
      <w:marRight w:val="0"/>
      <w:marTop w:val="0"/>
      <w:marBottom w:val="0"/>
      <w:divBdr>
        <w:top w:val="none" w:sz="0" w:space="0" w:color="auto"/>
        <w:left w:val="none" w:sz="0" w:space="0" w:color="auto"/>
        <w:bottom w:val="none" w:sz="0" w:space="0" w:color="auto"/>
        <w:right w:val="none" w:sz="0" w:space="0" w:color="auto"/>
      </w:divBdr>
    </w:div>
    <w:div w:id="787701847">
      <w:bodyDiv w:val="1"/>
      <w:marLeft w:val="0"/>
      <w:marRight w:val="0"/>
      <w:marTop w:val="0"/>
      <w:marBottom w:val="0"/>
      <w:divBdr>
        <w:top w:val="none" w:sz="0" w:space="0" w:color="auto"/>
        <w:left w:val="none" w:sz="0" w:space="0" w:color="auto"/>
        <w:bottom w:val="none" w:sz="0" w:space="0" w:color="auto"/>
        <w:right w:val="none" w:sz="0" w:space="0" w:color="auto"/>
      </w:divBdr>
    </w:div>
    <w:div w:id="793643211">
      <w:bodyDiv w:val="1"/>
      <w:marLeft w:val="0"/>
      <w:marRight w:val="0"/>
      <w:marTop w:val="0"/>
      <w:marBottom w:val="0"/>
      <w:divBdr>
        <w:top w:val="none" w:sz="0" w:space="0" w:color="auto"/>
        <w:left w:val="none" w:sz="0" w:space="0" w:color="auto"/>
        <w:bottom w:val="none" w:sz="0" w:space="0" w:color="auto"/>
        <w:right w:val="none" w:sz="0" w:space="0" w:color="auto"/>
      </w:divBdr>
    </w:div>
    <w:div w:id="805704330">
      <w:bodyDiv w:val="1"/>
      <w:marLeft w:val="0"/>
      <w:marRight w:val="0"/>
      <w:marTop w:val="0"/>
      <w:marBottom w:val="0"/>
      <w:divBdr>
        <w:top w:val="none" w:sz="0" w:space="0" w:color="auto"/>
        <w:left w:val="none" w:sz="0" w:space="0" w:color="auto"/>
        <w:bottom w:val="none" w:sz="0" w:space="0" w:color="auto"/>
        <w:right w:val="none" w:sz="0" w:space="0" w:color="auto"/>
      </w:divBdr>
    </w:div>
    <w:div w:id="828860536">
      <w:bodyDiv w:val="1"/>
      <w:marLeft w:val="0"/>
      <w:marRight w:val="0"/>
      <w:marTop w:val="0"/>
      <w:marBottom w:val="0"/>
      <w:divBdr>
        <w:top w:val="none" w:sz="0" w:space="0" w:color="auto"/>
        <w:left w:val="none" w:sz="0" w:space="0" w:color="auto"/>
        <w:bottom w:val="none" w:sz="0" w:space="0" w:color="auto"/>
        <w:right w:val="none" w:sz="0" w:space="0" w:color="auto"/>
      </w:divBdr>
    </w:div>
    <w:div w:id="887565928">
      <w:bodyDiv w:val="1"/>
      <w:marLeft w:val="0"/>
      <w:marRight w:val="0"/>
      <w:marTop w:val="0"/>
      <w:marBottom w:val="0"/>
      <w:divBdr>
        <w:top w:val="none" w:sz="0" w:space="0" w:color="auto"/>
        <w:left w:val="none" w:sz="0" w:space="0" w:color="auto"/>
        <w:bottom w:val="none" w:sz="0" w:space="0" w:color="auto"/>
        <w:right w:val="none" w:sz="0" w:space="0" w:color="auto"/>
      </w:divBdr>
    </w:div>
    <w:div w:id="891967322">
      <w:bodyDiv w:val="1"/>
      <w:marLeft w:val="0"/>
      <w:marRight w:val="0"/>
      <w:marTop w:val="0"/>
      <w:marBottom w:val="0"/>
      <w:divBdr>
        <w:top w:val="none" w:sz="0" w:space="0" w:color="auto"/>
        <w:left w:val="none" w:sz="0" w:space="0" w:color="auto"/>
        <w:bottom w:val="none" w:sz="0" w:space="0" w:color="auto"/>
        <w:right w:val="none" w:sz="0" w:space="0" w:color="auto"/>
      </w:divBdr>
    </w:div>
    <w:div w:id="913591731">
      <w:bodyDiv w:val="1"/>
      <w:marLeft w:val="0"/>
      <w:marRight w:val="0"/>
      <w:marTop w:val="0"/>
      <w:marBottom w:val="0"/>
      <w:divBdr>
        <w:top w:val="none" w:sz="0" w:space="0" w:color="auto"/>
        <w:left w:val="none" w:sz="0" w:space="0" w:color="auto"/>
        <w:bottom w:val="none" w:sz="0" w:space="0" w:color="auto"/>
        <w:right w:val="none" w:sz="0" w:space="0" w:color="auto"/>
      </w:divBdr>
    </w:div>
    <w:div w:id="925267570">
      <w:bodyDiv w:val="1"/>
      <w:marLeft w:val="0"/>
      <w:marRight w:val="0"/>
      <w:marTop w:val="0"/>
      <w:marBottom w:val="0"/>
      <w:divBdr>
        <w:top w:val="none" w:sz="0" w:space="0" w:color="auto"/>
        <w:left w:val="none" w:sz="0" w:space="0" w:color="auto"/>
        <w:bottom w:val="none" w:sz="0" w:space="0" w:color="auto"/>
        <w:right w:val="none" w:sz="0" w:space="0" w:color="auto"/>
      </w:divBdr>
    </w:div>
    <w:div w:id="926767188">
      <w:bodyDiv w:val="1"/>
      <w:marLeft w:val="0"/>
      <w:marRight w:val="0"/>
      <w:marTop w:val="0"/>
      <w:marBottom w:val="0"/>
      <w:divBdr>
        <w:top w:val="none" w:sz="0" w:space="0" w:color="auto"/>
        <w:left w:val="none" w:sz="0" w:space="0" w:color="auto"/>
        <w:bottom w:val="none" w:sz="0" w:space="0" w:color="auto"/>
        <w:right w:val="none" w:sz="0" w:space="0" w:color="auto"/>
      </w:divBdr>
    </w:div>
    <w:div w:id="1002006463">
      <w:bodyDiv w:val="1"/>
      <w:marLeft w:val="0"/>
      <w:marRight w:val="0"/>
      <w:marTop w:val="0"/>
      <w:marBottom w:val="0"/>
      <w:divBdr>
        <w:top w:val="none" w:sz="0" w:space="0" w:color="auto"/>
        <w:left w:val="none" w:sz="0" w:space="0" w:color="auto"/>
        <w:bottom w:val="none" w:sz="0" w:space="0" w:color="auto"/>
        <w:right w:val="none" w:sz="0" w:space="0" w:color="auto"/>
      </w:divBdr>
    </w:div>
    <w:div w:id="1007098289">
      <w:bodyDiv w:val="1"/>
      <w:marLeft w:val="0"/>
      <w:marRight w:val="0"/>
      <w:marTop w:val="0"/>
      <w:marBottom w:val="0"/>
      <w:divBdr>
        <w:top w:val="none" w:sz="0" w:space="0" w:color="auto"/>
        <w:left w:val="none" w:sz="0" w:space="0" w:color="auto"/>
        <w:bottom w:val="none" w:sz="0" w:space="0" w:color="auto"/>
        <w:right w:val="none" w:sz="0" w:space="0" w:color="auto"/>
      </w:divBdr>
    </w:div>
    <w:div w:id="1056702664">
      <w:bodyDiv w:val="1"/>
      <w:marLeft w:val="0"/>
      <w:marRight w:val="0"/>
      <w:marTop w:val="0"/>
      <w:marBottom w:val="0"/>
      <w:divBdr>
        <w:top w:val="none" w:sz="0" w:space="0" w:color="auto"/>
        <w:left w:val="none" w:sz="0" w:space="0" w:color="auto"/>
        <w:bottom w:val="none" w:sz="0" w:space="0" w:color="auto"/>
        <w:right w:val="none" w:sz="0" w:space="0" w:color="auto"/>
      </w:divBdr>
    </w:div>
    <w:div w:id="1229539931">
      <w:bodyDiv w:val="1"/>
      <w:marLeft w:val="0"/>
      <w:marRight w:val="0"/>
      <w:marTop w:val="0"/>
      <w:marBottom w:val="0"/>
      <w:divBdr>
        <w:top w:val="none" w:sz="0" w:space="0" w:color="auto"/>
        <w:left w:val="none" w:sz="0" w:space="0" w:color="auto"/>
        <w:bottom w:val="none" w:sz="0" w:space="0" w:color="auto"/>
        <w:right w:val="none" w:sz="0" w:space="0" w:color="auto"/>
      </w:divBdr>
    </w:div>
    <w:div w:id="1338924769">
      <w:bodyDiv w:val="1"/>
      <w:marLeft w:val="0"/>
      <w:marRight w:val="0"/>
      <w:marTop w:val="0"/>
      <w:marBottom w:val="0"/>
      <w:divBdr>
        <w:top w:val="none" w:sz="0" w:space="0" w:color="auto"/>
        <w:left w:val="none" w:sz="0" w:space="0" w:color="auto"/>
        <w:bottom w:val="none" w:sz="0" w:space="0" w:color="auto"/>
        <w:right w:val="none" w:sz="0" w:space="0" w:color="auto"/>
      </w:divBdr>
    </w:div>
    <w:div w:id="1355185989">
      <w:bodyDiv w:val="1"/>
      <w:marLeft w:val="0"/>
      <w:marRight w:val="0"/>
      <w:marTop w:val="0"/>
      <w:marBottom w:val="0"/>
      <w:divBdr>
        <w:top w:val="none" w:sz="0" w:space="0" w:color="auto"/>
        <w:left w:val="none" w:sz="0" w:space="0" w:color="auto"/>
        <w:bottom w:val="none" w:sz="0" w:space="0" w:color="auto"/>
        <w:right w:val="none" w:sz="0" w:space="0" w:color="auto"/>
      </w:divBdr>
    </w:div>
    <w:div w:id="1482036794">
      <w:bodyDiv w:val="1"/>
      <w:marLeft w:val="0"/>
      <w:marRight w:val="0"/>
      <w:marTop w:val="0"/>
      <w:marBottom w:val="0"/>
      <w:divBdr>
        <w:top w:val="none" w:sz="0" w:space="0" w:color="auto"/>
        <w:left w:val="none" w:sz="0" w:space="0" w:color="auto"/>
        <w:bottom w:val="none" w:sz="0" w:space="0" w:color="auto"/>
        <w:right w:val="none" w:sz="0" w:space="0" w:color="auto"/>
      </w:divBdr>
    </w:div>
    <w:div w:id="1498108497">
      <w:bodyDiv w:val="1"/>
      <w:marLeft w:val="0"/>
      <w:marRight w:val="0"/>
      <w:marTop w:val="0"/>
      <w:marBottom w:val="0"/>
      <w:divBdr>
        <w:top w:val="none" w:sz="0" w:space="0" w:color="auto"/>
        <w:left w:val="none" w:sz="0" w:space="0" w:color="auto"/>
        <w:bottom w:val="none" w:sz="0" w:space="0" w:color="auto"/>
        <w:right w:val="none" w:sz="0" w:space="0" w:color="auto"/>
      </w:divBdr>
    </w:div>
    <w:div w:id="1538933131">
      <w:bodyDiv w:val="1"/>
      <w:marLeft w:val="0"/>
      <w:marRight w:val="0"/>
      <w:marTop w:val="0"/>
      <w:marBottom w:val="0"/>
      <w:divBdr>
        <w:top w:val="none" w:sz="0" w:space="0" w:color="auto"/>
        <w:left w:val="none" w:sz="0" w:space="0" w:color="auto"/>
        <w:bottom w:val="none" w:sz="0" w:space="0" w:color="auto"/>
        <w:right w:val="none" w:sz="0" w:space="0" w:color="auto"/>
      </w:divBdr>
    </w:div>
    <w:div w:id="1648778478">
      <w:bodyDiv w:val="1"/>
      <w:marLeft w:val="0"/>
      <w:marRight w:val="0"/>
      <w:marTop w:val="0"/>
      <w:marBottom w:val="0"/>
      <w:divBdr>
        <w:top w:val="none" w:sz="0" w:space="0" w:color="auto"/>
        <w:left w:val="none" w:sz="0" w:space="0" w:color="auto"/>
        <w:bottom w:val="none" w:sz="0" w:space="0" w:color="auto"/>
        <w:right w:val="none" w:sz="0" w:space="0" w:color="auto"/>
      </w:divBdr>
    </w:div>
    <w:div w:id="1652293865">
      <w:bodyDiv w:val="1"/>
      <w:marLeft w:val="0"/>
      <w:marRight w:val="0"/>
      <w:marTop w:val="0"/>
      <w:marBottom w:val="0"/>
      <w:divBdr>
        <w:top w:val="none" w:sz="0" w:space="0" w:color="auto"/>
        <w:left w:val="none" w:sz="0" w:space="0" w:color="auto"/>
        <w:bottom w:val="none" w:sz="0" w:space="0" w:color="auto"/>
        <w:right w:val="none" w:sz="0" w:space="0" w:color="auto"/>
      </w:divBdr>
    </w:div>
    <w:div w:id="1655983320">
      <w:bodyDiv w:val="1"/>
      <w:marLeft w:val="0"/>
      <w:marRight w:val="0"/>
      <w:marTop w:val="0"/>
      <w:marBottom w:val="0"/>
      <w:divBdr>
        <w:top w:val="none" w:sz="0" w:space="0" w:color="auto"/>
        <w:left w:val="none" w:sz="0" w:space="0" w:color="auto"/>
        <w:bottom w:val="none" w:sz="0" w:space="0" w:color="auto"/>
        <w:right w:val="none" w:sz="0" w:space="0" w:color="auto"/>
      </w:divBdr>
    </w:div>
    <w:div w:id="1693412293">
      <w:bodyDiv w:val="1"/>
      <w:marLeft w:val="0"/>
      <w:marRight w:val="0"/>
      <w:marTop w:val="0"/>
      <w:marBottom w:val="0"/>
      <w:divBdr>
        <w:top w:val="none" w:sz="0" w:space="0" w:color="auto"/>
        <w:left w:val="none" w:sz="0" w:space="0" w:color="auto"/>
        <w:bottom w:val="none" w:sz="0" w:space="0" w:color="auto"/>
        <w:right w:val="none" w:sz="0" w:space="0" w:color="auto"/>
      </w:divBdr>
    </w:div>
    <w:div w:id="1781292341">
      <w:bodyDiv w:val="1"/>
      <w:marLeft w:val="0"/>
      <w:marRight w:val="0"/>
      <w:marTop w:val="0"/>
      <w:marBottom w:val="0"/>
      <w:divBdr>
        <w:top w:val="none" w:sz="0" w:space="0" w:color="auto"/>
        <w:left w:val="none" w:sz="0" w:space="0" w:color="auto"/>
        <w:bottom w:val="none" w:sz="0" w:space="0" w:color="auto"/>
        <w:right w:val="none" w:sz="0" w:space="0" w:color="auto"/>
      </w:divBdr>
    </w:div>
    <w:div w:id="1797597868">
      <w:bodyDiv w:val="1"/>
      <w:marLeft w:val="0"/>
      <w:marRight w:val="0"/>
      <w:marTop w:val="0"/>
      <w:marBottom w:val="0"/>
      <w:divBdr>
        <w:top w:val="none" w:sz="0" w:space="0" w:color="auto"/>
        <w:left w:val="none" w:sz="0" w:space="0" w:color="auto"/>
        <w:bottom w:val="none" w:sz="0" w:space="0" w:color="auto"/>
        <w:right w:val="none" w:sz="0" w:space="0" w:color="auto"/>
      </w:divBdr>
      <w:divsChild>
        <w:div w:id="231818951">
          <w:marLeft w:val="0"/>
          <w:marRight w:val="0"/>
          <w:marTop w:val="0"/>
          <w:marBottom w:val="0"/>
          <w:divBdr>
            <w:top w:val="none" w:sz="0" w:space="0" w:color="auto"/>
            <w:left w:val="none" w:sz="0" w:space="0" w:color="auto"/>
            <w:bottom w:val="none" w:sz="0" w:space="0" w:color="auto"/>
            <w:right w:val="none" w:sz="0" w:space="0" w:color="auto"/>
          </w:divBdr>
          <w:divsChild>
            <w:div w:id="1593583055">
              <w:marLeft w:val="0"/>
              <w:marRight w:val="0"/>
              <w:marTop w:val="0"/>
              <w:marBottom w:val="0"/>
              <w:divBdr>
                <w:top w:val="none" w:sz="0" w:space="0" w:color="auto"/>
                <w:left w:val="none" w:sz="0" w:space="0" w:color="auto"/>
                <w:bottom w:val="none" w:sz="0" w:space="0" w:color="auto"/>
                <w:right w:val="none" w:sz="0" w:space="0" w:color="auto"/>
              </w:divBdr>
              <w:divsChild>
                <w:div w:id="818380531">
                  <w:marLeft w:val="0"/>
                  <w:marRight w:val="0"/>
                  <w:marTop w:val="0"/>
                  <w:marBottom w:val="0"/>
                  <w:divBdr>
                    <w:top w:val="none" w:sz="0" w:space="0" w:color="auto"/>
                    <w:left w:val="none" w:sz="0" w:space="0" w:color="auto"/>
                    <w:bottom w:val="none" w:sz="0" w:space="0" w:color="auto"/>
                    <w:right w:val="none" w:sz="0" w:space="0" w:color="auto"/>
                  </w:divBdr>
                  <w:divsChild>
                    <w:div w:id="206513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999934">
      <w:bodyDiv w:val="1"/>
      <w:marLeft w:val="0"/>
      <w:marRight w:val="0"/>
      <w:marTop w:val="0"/>
      <w:marBottom w:val="0"/>
      <w:divBdr>
        <w:top w:val="none" w:sz="0" w:space="0" w:color="auto"/>
        <w:left w:val="none" w:sz="0" w:space="0" w:color="auto"/>
        <w:bottom w:val="none" w:sz="0" w:space="0" w:color="auto"/>
        <w:right w:val="none" w:sz="0" w:space="0" w:color="auto"/>
      </w:divBdr>
    </w:div>
    <w:div w:id="1866211404">
      <w:bodyDiv w:val="1"/>
      <w:marLeft w:val="0"/>
      <w:marRight w:val="0"/>
      <w:marTop w:val="0"/>
      <w:marBottom w:val="0"/>
      <w:divBdr>
        <w:top w:val="none" w:sz="0" w:space="0" w:color="auto"/>
        <w:left w:val="none" w:sz="0" w:space="0" w:color="auto"/>
        <w:bottom w:val="none" w:sz="0" w:space="0" w:color="auto"/>
        <w:right w:val="none" w:sz="0" w:space="0" w:color="auto"/>
      </w:divBdr>
    </w:div>
    <w:div w:id="1940062620">
      <w:bodyDiv w:val="1"/>
      <w:marLeft w:val="0"/>
      <w:marRight w:val="0"/>
      <w:marTop w:val="0"/>
      <w:marBottom w:val="0"/>
      <w:divBdr>
        <w:top w:val="none" w:sz="0" w:space="0" w:color="auto"/>
        <w:left w:val="none" w:sz="0" w:space="0" w:color="auto"/>
        <w:bottom w:val="none" w:sz="0" w:space="0" w:color="auto"/>
        <w:right w:val="none" w:sz="0" w:space="0" w:color="auto"/>
      </w:divBdr>
    </w:div>
    <w:div w:id="1971476523">
      <w:bodyDiv w:val="1"/>
      <w:marLeft w:val="0"/>
      <w:marRight w:val="0"/>
      <w:marTop w:val="0"/>
      <w:marBottom w:val="0"/>
      <w:divBdr>
        <w:top w:val="none" w:sz="0" w:space="0" w:color="auto"/>
        <w:left w:val="none" w:sz="0" w:space="0" w:color="auto"/>
        <w:bottom w:val="none" w:sz="0" w:space="0" w:color="auto"/>
        <w:right w:val="none" w:sz="0" w:space="0" w:color="auto"/>
      </w:divBdr>
    </w:div>
    <w:div w:id="2019458552">
      <w:bodyDiv w:val="1"/>
      <w:marLeft w:val="0"/>
      <w:marRight w:val="0"/>
      <w:marTop w:val="0"/>
      <w:marBottom w:val="0"/>
      <w:divBdr>
        <w:top w:val="none" w:sz="0" w:space="0" w:color="auto"/>
        <w:left w:val="none" w:sz="0" w:space="0" w:color="auto"/>
        <w:bottom w:val="none" w:sz="0" w:space="0" w:color="auto"/>
        <w:right w:val="none" w:sz="0" w:space="0" w:color="auto"/>
      </w:divBdr>
    </w:div>
    <w:div w:id="2027558488">
      <w:bodyDiv w:val="1"/>
      <w:marLeft w:val="0"/>
      <w:marRight w:val="0"/>
      <w:marTop w:val="0"/>
      <w:marBottom w:val="0"/>
      <w:divBdr>
        <w:top w:val="none" w:sz="0" w:space="0" w:color="auto"/>
        <w:left w:val="none" w:sz="0" w:space="0" w:color="auto"/>
        <w:bottom w:val="none" w:sz="0" w:space="0" w:color="auto"/>
        <w:right w:val="none" w:sz="0" w:space="0" w:color="auto"/>
      </w:divBdr>
    </w:div>
    <w:div w:id="206158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_demera98@hotmail.es" TargetMode="External"/><Relationship Id="rId13" Type="http://schemas.openxmlformats.org/officeDocument/2006/relationships/footer" Target="footer1.xml"/><Relationship Id="rId18" Type="http://schemas.openxmlformats.org/officeDocument/2006/relationships/hyperlink" Target="https://www.marcialpons.es/editoriales/fc-editorial-fundacion-confemetal/47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kashanu.ac.ir/Files/Content/Handbook.pdf" TargetMode="External"/><Relationship Id="rId2" Type="http://schemas.openxmlformats.org/officeDocument/2006/relationships/numbering" Target="numbering.xml"/><Relationship Id="rId16" Type="http://schemas.openxmlformats.org/officeDocument/2006/relationships/hyperlink" Target="http://sedici.unlp.edu.ar/bitstream/handle/10915/87733/Documento_completo.pdf-PDFA.pdf?sequence=1&amp;isAllowed=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e_demera98@hotmail.es" TargetMode="External"/><Relationship Id="rId5" Type="http://schemas.openxmlformats.org/officeDocument/2006/relationships/webSettings" Target="webSettings.xml"/><Relationship Id="rId15" Type="http://schemas.openxmlformats.org/officeDocument/2006/relationships/hyperlink" Target="https://www.popularlibros.com/editorial/sociedad-anonima-publicaciones-tecn/4932/" TargetMode="External"/><Relationship Id="rId10" Type="http://schemas.openxmlformats.org/officeDocument/2006/relationships/hyperlink" Target="mailto:orlandokoka1980@outlook.com" TargetMode="External"/><Relationship Id="rId19" Type="http://schemas.openxmlformats.org/officeDocument/2006/relationships/hyperlink" Target="https://www.abebooks.com/servlet/SearchResults?an=falk%20antony&amp;cm_sp=det-_-plp-_-author" TargetMode="External"/><Relationship Id="rId4" Type="http://schemas.openxmlformats.org/officeDocument/2006/relationships/settings" Target="settings.xml"/><Relationship Id="rId9" Type="http://schemas.openxmlformats.org/officeDocument/2006/relationships/hyperlink" Target="https://orcid.org/0000-0002-5873-933X" TargetMode="External"/><Relationship Id="rId14" Type="http://schemas.openxmlformats.org/officeDocument/2006/relationships/hyperlink" Target="http://www.apegr.org/index.php/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Age19</b:Tag>
    <b:SourceType>InternetSite</b:SourceType>
    <b:Guid>{087C7F52-3F67-4330-BF89-3B1A42134D20}</b:Guid>
    <b:Title>Agencia Provincial de la Energía de Granada</b:Title>
    <b:Year>2019</b:Year>
    <b:Month>Diciembre </b:Month>
    <b:Day>16</b:Day>
    <b:URL>http://www.apegr.org/index.php/es/sistema-energetico</b:URL>
    <b:RefOrder>1</b:RefOrder>
  </b:Source>
  <b:Source>
    <b:Tag>Mat11</b:Tag>
    <b:SourceType>DocumentFromInternetSite</b:SourceType>
    <b:Guid>{C788B6E6-36F4-4678-948F-CECEA0D0A8B3}</b:Guid>
    <b:Title>CELDAS SOLARES DE SILICIO: FUNDAMENTO Y TENDENCIA</b:Title>
    <b:Year>2011</b:Year>
    <b:Month>Julio</b:Month>
    <b:Day>10</b:Day>
    <b:Author>
      <b:Author>
        <b:NameList>
          <b:Person>
            <b:Last>Matsumoto</b:Last>
            <b:First>Yasuhiro</b:First>
          </b:Person>
        </b:NameList>
      </b:Author>
    </b:Author>
    <b:RefOrder>2</b:RefOrder>
  </b:Source>
  <b:Source>
    <b:Tag>13Co</b:Tag>
    <b:SourceType>ConferenceProceedings</b:SourceType>
    <b:Guid>{53E74782-8231-4096-A97D-5B8D432C28FF}</b:Guid>
    <b:Year>1997-2013</b:Year>
    <b:ConferenceName>Congr. int. ing. electron. men. electro</b:ConferenceName>
    <b:City>Mexico</b:City>
    <b:Publisher>LATINDEX</b:Publisher>
    <b:RefOrder>3</b:RefOrder>
  </b:Source>
  <b:Source>
    <b:Tag>Sev01</b:Tag>
    <b:SourceType>Misc</b:SourceType>
    <b:Guid>{7178213E-4BCD-48D7-A2A8-6339887380C5}</b:Guid>
    <b:Title>Aprovechamiento Eléctrico de la Energía Solar </b:Title>
    <b:Year>2001</b:Year>
    <b:City>Cataluña</b:City>
    <b:Author>
      <b:Author>
        <b:NameList>
          <b:Person>
            <b:Last>Marcos</b:Last>
            <b:First>Sevi</b:First>
            <b:Middle>Ricardo</b:Middle>
          </b:Person>
        </b:NameList>
      </b:Author>
    </b:Author>
    <b:Month>Junio</b:Month>
    <b:CountryRegion>España</b:CountryRegion>
    <b:RefOrder>7</b:RefOrder>
  </b:Source>
  <b:Source>
    <b:Tag>MGe06</b:Tag>
    <b:SourceType>Misc</b:SourceType>
    <b:Guid>{E4881739-484B-44EB-B0B8-884667D0BCF3}</b:Guid>
    <b:Author>
      <b:Author>
        <b:NameList>
          <b:Person>
            <b:Last>M. Gea</b:Last>
            <b:First>M.T.</b:First>
            <b:Middle>Montero, C. Cordero</b:Middle>
          </b:Person>
        </b:NameList>
      </b:Author>
    </b:Author>
    <b:Title>Simulacion Eléctrica y termica de paneles fotovoltaicos </b:Title>
    <b:Year>2006</b:Year>
    <b:CountryRegion>Argentina </b:CountryRegion>
    <b:RefOrder>4</b:RefOrder>
  </b:Source>
  <b:Source>
    <b:Tag>Pos02</b:Tag>
    <b:SourceType>DocumentFromInternetSite</b:SourceType>
    <b:Guid>{7A8DD01A-1C0B-4C18-A2A7-D03897E33336}</b:Guid>
    <b:Title>Geoenseñanza</b:Title>
    <b:Year>2002</b:Year>
    <b:Author>
      <b:Author>
        <b:NameList>
          <b:Person>
            <b:Last>Posso</b:Last>
            <b:First>Fausto</b:First>
          </b:Person>
        </b:NameList>
      </b:Author>
    </b:Author>
    <b:URL>https://www.redalyc.org/pdf/360/36070206.pdf</b:URL>
    <b:RefOrder>8</b:RefOrder>
  </b:Source>
  <b:Source>
    <b:Tag>Cad06</b:Tag>
    <b:SourceType>JournalArticle</b:SourceType>
    <b:Guid>{84320151-5C77-41B1-8521-E84A471D4CA2}</b:Guid>
    <b:Author>
      <b:Author>
        <b:NameList>
          <b:Person>
            <b:Last>Cadena</b:Last>
            <b:First>M.Gea-</b:First>
            <b:Middle>C.</b:Middle>
          </b:Person>
        </b:NameList>
      </b:Author>
    </b:Author>
    <b:Title>Simulacion Electrica y termina de paneles fotovoltaicos</b:Title>
    <b:Year>2006</b:Year>
    <b:RefOrder>5</b:RefOrder>
  </b:Source>
  <b:Source>
    <b:Tag>Lai06</b:Tag>
    <b:SourceType>DocumentFromInternetSite</b:SourceType>
    <b:Guid>{A280DDDE-A129-4750-B2AB-4320DEFADA56}</b:Guid>
    <b:Title>La importancia del uso de paneles solares en la generacion de energia electrica</b:Title>
    <b:Year>2006</b:Year>
    <b:URL>http://www.redalyc.org/articulo.oa?id=63647456002</b:URL>
    <b:RefOrder>6</b:RefOrder>
  </b:Source>
</b:Sources>
</file>

<file path=customXml/itemProps1.xml><?xml version="1.0" encoding="utf-8"?>
<ds:datastoreItem xmlns:ds="http://schemas.openxmlformats.org/officeDocument/2006/customXml" ds:itemID="{B7FEC091-901B-4C62-8465-528D57FE6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3157</Words>
  <Characters>17368</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Antonela Demera</dc:creator>
  <cp:lastModifiedBy>Admin Systema</cp:lastModifiedBy>
  <cp:revision>2</cp:revision>
  <dcterms:created xsi:type="dcterms:W3CDTF">2020-12-10T21:36:00Z</dcterms:created>
  <dcterms:modified xsi:type="dcterms:W3CDTF">2020-12-10T21:36:00Z</dcterms:modified>
</cp:coreProperties>
</file>