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F0C" w:rsidRPr="00FC684D" w:rsidRDefault="003A6F0C" w:rsidP="00FC684D">
      <w:pPr>
        <w:spacing w:after="240" w:line="360" w:lineRule="auto"/>
        <w:jc w:val="center"/>
        <w:rPr>
          <w:rFonts w:ascii="Times New Roman" w:hAnsi="Times New Roman" w:cs="Times New Roman"/>
          <w:b/>
          <w:sz w:val="24"/>
          <w:szCs w:val="24"/>
          <w:lang w:val="es-US"/>
        </w:rPr>
      </w:pPr>
      <w:bookmarkStart w:id="0" w:name="_GoBack"/>
      <w:bookmarkEnd w:id="0"/>
      <w:r w:rsidRPr="00FC684D">
        <w:rPr>
          <w:rFonts w:ascii="Times New Roman" w:hAnsi="Times New Roman" w:cs="Times New Roman"/>
          <w:b/>
          <w:sz w:val="24"/>
          <w:szCs w:val="24"/>
          <w:lang w:val="es-US"/>
        </w:rPr>
        <w:t xml:space="preserve">Factores </w:t>
      </w:r>
      <w:proofErr w:type="spellStart"/>
      <w:r w:rsidRPr="00FC684D">
        <w:rPr>
          <w:rFonts w:ascii="Times New Roman" w:hAnsi="Times New Roman" w:cs="Times New Roman"/>
          <w:b/>
          <w:sz w:val="24"/>
          <w:szCs w:val="24"/>
          <w:lang w:val="es-US"/>
        </w:rPr>
        <w:t>resilientes</w:t>
      </w:r>
      <w:proofErr w:type="spellEnd"/>
      <w:r w:rsidRPr="00FC684D">
        <w:rPr>
          <w:rFonts w:ascii="Times New Roman" w:hAnsi="Times New Roman" w:cs="Times New Roman"/>
          <w:b/>
          <w:sz w:val="24"/>
          <w:szCs w:val="24"/>
          <w:lang w:val="es-US"/>
        </w:rPr>
        <w:t xml:space="preserve"> y proyecto de vida en padres adolescentes de la Unidad Educativa Monserrate Álava de González</w:t>
      </w:r>
    </w:p>
    <w:p w:rsidR="003A6F0C" w:rsidRPr="00FC684D" w:rsidRDefault="003A6F0C" w:rsidP="00FC684D">
      <w:pPr>
        <w:spacing w:after="240" w:line="360" w:lineRule="auto"/>
        <w:jc w:val="center"/>
        <w:rPr>
          <w:rFonts w:ascii="Times New Roman" w:hAnsi="Times New Roman" w:cs="Times New Roman"/>
          <w:b/>
          <w:sz w:val="24"/>
          <w:szCs w:val="24"/>
        </w:rPr>
      </w:pPr>
      <w:r w:rsidRPr="00FC684D">
        <w:rPr>
          <w:rFonts w:ascii="Times New Roman" w:hAnsi="Times New Roman" w:cs="Times New Roman"/>
          <w:b/>
          <w:sz w:val="24"/>
          <w:szCs w:val="24"/>
        </w:rPr>
        <w:t xml:space="preserve">Resilient factors and life project in adolescent parents of the Educational Unit Monserrate </w:t>
      </w:r>
      <w:proofErr w:type="spellStart"/>
      <w:r w:rsidRPr="00FC684D">
        <w:rPr>
          <w:rFonts w:ascii="Times New Roman" w:hAnsi="Times New Roman" w:cs="Times New Roman"/>
          <w:b/>
          <w:sz w:val="24"/>
          <w:szCs w:val="24"/>
        </w:rPr>
        <w:t>Álava</w:t>
      </w:r>
      <w:proofErr w:type="spellEnd"/>
      <w:r w:rsidRPr="00FC684D">
        <w:rPr>
          <w:rFonts w:ascii="Times New Roman" w:hAnsi="Times New Roman" w:cs="Times New Roman"/>
          <w:b/>
          <w:sz w:val="24"/>
          <w:szCs w:val="24"/>
        </w:rPr>
        <w:t xml:space="preserve"> de González</w:t>
      </w:r>
    </w:p>
    <w:p w:rsidR="003A6F0C" w:rsidRPr="00FC684D" w:rsidRDefault="003A6F0C" w:rsidP="00FC684D">
      <w:pPr>
        <w:spacing w:after="240" w:line="360" w:lineRule="auto"/>
        <w:jc w:val="center"/>
        <w:rPr>
          <w:rFonts w:ascii="Times New Roman" w:hAnsi="Times New Roman" w:cs="Times New Roman"/>
          <w:b/>
          <w:sz w:val="24"/>
          <w:szCs w:val="24"/>
          <w:lang w:val="es-US"/>
        </w:rPr>
      </w:pPr>
      <w:r w:rsidRPr="00FC684D">
        <w:rPr>
          <w:rFonts w:ascii="Times New Roman" w:hAnsi="Times New Roman" w:cs="Times New Roman"/>
          <w:b/>
          <w:sz w:val="24"/>
          <w:szCs w:val="24"/>
          <w:lang w:val="es-US"/>
        </w:rPr>
        <w:t xml:space="preserve">Factores </w:t>
      </w:r>
      <w:proofErr w:type="spellStart"/>
      <w:r w:rsidRPr="00FC684D">
        <w:rPr>
          <w:rFonts w:ascii="Times New Roman" w:hAnsi="Times New Roman" w:cs="Times New Roman"/>
          <w:b/>
          <w:sz w:val="24"/>
          <w:szCs w:val="24"/>
          <w:lang w:val="es-US"/>
        </w:rPr>
        <w:t>resilientes</w:t>
      </w:r>
      <w:proofErr w:type="spellEnd"/>
      <w:r w:rsidRPr="00FC684D">
        <w:rPr>
          <w:rFonts w:ascii="Times New Roman" w:hAnsi="Times New Roman" w:cs="Times New Roman"/>
          <w:b/>
          <w:sz w:val="24"/>
          <w:szCs w:val="24"/>
          <w:lang w:val="es-US"/>
        </w:rPr>
        <w:t xml:space="preserve"> y proyecto de vida en padres adolescentes</w:t>
      </w:r>
    </w:p>
    <w:p w:rsidR="003A6F0C" w:rsidRPr="00FC684D" w:rsidRDefault="003A6F0C" w:rsidP="00FC684D">
      <w:pPr>
        <w:pStyle w:val="Sinespaciado"/>
        <w:rPr>
          <w:rFonts w:ascii="Times New Roman" w:hAnsi="Times New Roman" w:cs="Times New Roman"/>
          <w:sz w:val="20"/>
          <w:vertAlign w:val="superscript"/>
          <w:lang w:val="es-US"/>
        </w:rPr>
      </w:pPr>
      <w:proofErr w:type="spellStart"/>
      <w:r w:rsidRPr="00FC684D">
        <w:rPr>
          <w:rFonts w:ascii="Times New Roman" w:hAnsi="Times New Roman" w:cs="Times New Roman"/>
          <w:sz w:val="20"/>
          <w:lang w:val="es-US"/>
        </w:rPr>
        <w:t>Eleticia</w:t>
      </w:r>
      <w:proofErr w:type="spellEnd"/>
      <w:r w:rsidRPr="00FC684D">
        <w:rPr>
          <w:rFonts w:ascii="Times New Roman" w:hAnsi="Times New Roman" w:cs="Times New Roman"/>
          <w:sz w:val="20"/>
          <w:lang w:val="es-US"/>
        </w:rPr>
        <w:t xml:space="preserve"> </w:t>
      </w:r>
      <w:proofErr w:type="spellStart"/>
      <w:r w:rsidRPr="00FC684D">
        <w:rPr>
          <w:rFonts w:ascii="Times New Roman" w:hAnsi="Times New Roman" w:cs="Times New Roman"/>
          <w:sz w:val="20"/>
          <w:lang w:val="es-US"/>
        </w:rPr>
        <w:t>Pinargote</w:t>
      </w:r>
      <w:proofErr w:type="spellEnd"/>
      <w:r w:rsidRPr="00FC684D">
        <w:rPr>
          <w:rFonts w:ascii="Times New Roman" w:hAnsi="Times New Roman" w:cs="Times New Roman"/>
          <w:sz w:val="20"/>
          <w:lang w:val="es-US"/>
        </w:rPr>
        <w:t xml:space="preserve"> Macías</w:t>
      </w:r>
      <w:proofErr w:type="gramStart"/>
      <w:r w:rsidRPr="00FC684D">
        <w:rPr>
          <w:rFonts w:ascii="Times New Roman" w:hAnsi="Times New Roman" w:cs="Times New Roman"/>
          <w:sz w:val="20"/>
          <w:lang w:val="es-US"/>
        </w:rPr>
        <w:t>.</w:t>
      </w:r>
      <w:r w:rsidRPr="00FC684D">
        <w:rPr>
          <w:rFonts w:ascii="Times New Roman" w:hAnsi="Times New Roman" w:cs="Times New Roman"/>
          <w:sz w:val="20"/>
          <w:vertAlign w:val="superscript"/>
          <w:lang w:val="es-US"/>
        </w:rPr>
        <w:t>(</w:t>
      </w:r>
      <w:proofErr w:type="gramEnd"/>
      <w:r w:rsidRPr="00FC684D">
        <w:rPr>
          <w:rFonts w:ascii="Times New Roman" w:hAnsi="Times New Roman" w:cs="Times New Roman"/>
          <w:sz w:val="20"/>
          <w:vertAlign w:val="superscript"/>
          <w:lang w:val="es-US"/>
        </w:rPr>
        <w:t>1)</w:t>
      </w:r>
    </w:p>
    <w:p w:rsidR="003A6F0C" w:rsidRPr="00FC684D" w:rsidRDefault="003A6F0C" w:rsidP="00FC684D">
      <w:pPr>
        <w:pStyle w:val="Sinespaciado"/>
        <w:rPr>
          <w:rFonts w:ascii="Times New Roman" w:hAnsi="Times New Roman" w:cs="Times New Roman"/>
          <w:sz w:val="20"/>
          <w:lang w:val="es-US"/>
        </w:rPr>
      </w:pPr>
      <w:r w:rsidRPr="00FC684D">
        <w:rPr>
          <w:rFonts w:ascii="Times New Roman" w:hAnsi="Times New Roman" w:cs="Times New Roman"/>
          <w:sz w:val="20"/>
          <w:lang w:val="es-US"/>
        </w:rPr>
        <w:t>Katherine Tarazona Meza</w:t>
      </w:r>
      <w:proofErr w:type="gramStart"/>
      <w:r w:rsidRPr="00FC684D">
        <w:rPr>
          <w:rFonts w:ascii="Times New Roman" w:hAnsi="Times New Roman" w:cs="Times New Roman"/>
          <w:sz w:val="20"/>
          <w:lang w:val="es-US"/>
        </w:rPr>
        <w:t>.</w:t>
      </w:r>
      <w:r w:rsidRPr="00FC684D">
        <w:rPr>
          <w:rFonts w:ascii="Times New Roman" w:hAnsi="Times New Roman" w:cs="Times New Roman"/>
          <w:sz w:val="20"/>
          <w:vertAlign w:val="superscript"/>
          <w:lang w:val="es-US"/>
        </w:rPr>
        <w:t>(</w:t>
      </w:r>
      <w:proofErr w:type="gramEnd"/>
      <w:r w:rsidRPr="00FC684D">
        <w:rPr>
          <w:rFonts w:ascii="Times New Roman" w:hAnsi="Times New Roman" w:cs="Times New Roman"/>
          <w:sz w:val="20"/>
          <w:vertAlign w:val="superscript"/>
          <w:lang w:val="es-US"/>
        </w:rPr>
        <w:t>2)</w:t>
      </w:r>
    </w:p>
    <w:p w:rsidR="003A6F0C" w:rsidRDefault="003A6F0C" w:rsidP="00FC684D">
      <w:pPr>
        <w:pStyle w:val="Sinespaciado"/>
        <w:rPr>
          <w:rFonts w:ascii="Times New Roman" w:hAnsi="Times New Roman" w:cs="Times New Roman"/>
          <w:sz w:val="20"/>
          <w:vertAlign w:val="superscript"/>
          <w:lang w:val="es-US"/>
        </w:rPr>
      </w:pPr>
      <w:r w:rsidRPr="00FC684D">
        <w:rPr>
          <w:rFonts w:ascii="Times New Roman" w:hAnsi="Times New Roman" w:cs="Times New Roman"/>
          <w:sz w:val="20"/>
          <w:lang w:val="es-US"/>
        </w:rPr>
        <w:t>Dolores Mera Velásquez</w:t>
      </w:r>
      <w:proofErr w:type="gramStart"/>
      <w:r w:rsidRPr="00FC684D">
        <w:rPr>
          <w:rFonts w:ascii="Times New Roman" w:hAnsi="Times New Roman" w:cs="Times New Roman"/>
          <w:sz w:val="20"/>
          <w:lang w:val="es-US"/>
        </w:rPr>
        <w:t>.</w:t>
      </w:r>
      <w:r w:rsidRPr="00FC684D">
        <w:rPr>
          <w:rFonts w:ascii="Times New Roman" w:hAnsi="Times New Roman" w:cs="Times New Roman"/>
          <w:sz w:val="20"/>
          <w:vertAlign w:val="superscript"/>
          <w:lang w:val="es-US"/>
        </w:rPr>
        <w:t>(</w:t>
      </w:r>
      <w:proofErr w:type="gramEnd"/>
      <w:r w:rsidRPr="00FC684D">
        <w:rPr>
          <w:rFonts w:ascii="Times New Roman" w:hAnsi="Times New Roman" w:cs="Times New Roman"/>
          <w:sz w:val="20"/>
          <w:vertAlign w:val="superscript"/>
          <w:lang w:val="es-US"/>
        </w:rPr>
        <w:t>3)</w:t>
      </w:r>
    </w:p>
    <w:p w:rsidR="00FC684D" w:rsidRPr="00FC684D" w:rsidRDefault="00FC684D" w:rsidP="00FC684D">
      <w:pPr>
        <w:pStyle w:val="Sinespaciado"/>
        <w:rPr>
          <w:rFonts w:ascii="Times New Roman" w:hAnsi="Times New Roman" w:cs="Times New Roman"/>
          <w:sz w:val="20"/>
          <w:lang w:val="es-US"/>
        </w:rPr>
      </w:pPr>
    </w:p>
    <w:p w:rsidR="003A6F0C" w:rsidRPr="00FC684D" w:rsidRDefault="003A6F0C" w:rsidP="00FC684D">
      <w:pPr>
        <w:pStyle w:val="Sinespaciado"/>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(1) Universidad Técnica de Manabí, Portoviejo, Ecuador. </w:t>
      </w:r>
      <w:proofErr w:type="gramStart"/>
      <w:r w:rsidRPr="00FC684D">
        <w:rPr>
          <w:rFonts w:ascii="Times New Roman" w:hAnsi="Times New Roman" w:cs="Times New Roman"/>
          <w:sz w:val="20"/>
          <w:szCs w:val="20"/>
          <w:lang w:val="es-US"/>
        </w:rPr>
        <w:t>email</w:t>
      </w:r>
      <w:proofErr w:type="gramEnd"/>
      <w:r w:rsidRPr="00FC684D">
        <w:rPr>
          <w:rFonts w:ascii="Times New Roman" w:hAnsi="Times New Roman" w:cs="Times New Roman"/>
          <w:sz w:val="20"/>
          <w:szCs w:val="20"/>
          <w:lang w:val="es-US"/>
        </w:rPr>
        <w:t xml:space="preserve">: </w:t>
      </w:r>
      <w:hyperlink r:id="rId6" w:history="1">
        <w:r w:rsidRPr="00FC684D">
          <w:rPr>
            <w:rStyle w:val="Hipervnculo"/>
            <w:rFonts w:ascii="Times New Roman" w:hAnsi="Times New Roman" w:cs="Times New Roman"/>
            <w:sz w:val="20"/>
            <w:szCs w:val="20"/>
            <w:lang w:val="es-US"/>
          </w:rPr>
          <w:t>pochovale55@gmail.com</w:t>
        </w:r>
      </w:hyperlink>
    </w:p>
    <w:p w:rsidR="003A6F0C" w:rsidRPr="00FC684D" w:rsidRDefault="003A6F0C" w:rsidP="00FC684D">
      <w:pPr>
        <w:pStyle w:val="Sinespaciado"/>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(2) Universidad Técnica de Manabí, Portoviejo email: </w:t>
      </w:r>
      <w:hyperlink r:id="rId7" w:history="1">
        <w:r w:rsidRPr="00FC684D">
          <w:rPr>
            <w:rStyle w:val="Hipervnculo"/>
            <w:rFonts w:ascii="Times New Roman" w:hAnsi="Times New Roman" w:cs="Times New Roman"/>
            <w:sz w:val="20"/>
            <w:szCs w:val="20"/>
            <w:lang w:val="es-US"/>
          </w:rPr>
          <w:t>atarazona@utm.edu.ec</w:t>
        </w:r>
      </w:hyperlink>
    </w:p>
    <w:p w:rsidR="003A6F0C" w:rsidRDefault="003A6F0C" w:rsidP="00FC684D">
      <w:pPr>
        <w:pStyle w:val="Sinespaciado"/>
        <w:rPr>
          <w:rStyle w:val="Hipervnculo"/>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(3) Universidad Técnica de Manabí, Portoviejo email: </w:t>
      </w:r>
      <w:hyperlink r:id="rId8" w:history="1">
        <w:r w:rsidRPr="00FC684D">
          <w:rPr>
            <w:rStyle w:val="Hipervnculo"/>
            <w:rFonts w:ascii="Times New Roman" w:hAnsi="Times New Roman" w:cs="Times New Roman"/>
            <w:sz w:val="20"/>
            <w:szCs w:val="20"/>
            <w:lang w:val="es-US"/>
          </w:rPr>
          <w:t>dolovirginia@hotmail.com</w:t>
        </w:r>
      </w:hyperlink>
    </w:p>
    <w:p w:rsidR="00FC684D" w:rsidRPr="00FC684D" w:rsidRDefault="00FC684D" w:rsidP="00FC684D">
      <w:pPr>
        <w:pStyle w:val="Sinespaciado"/>
        <w:rPr>
          <w:rFonts w:ascii="Times New Roman" w:hAnsi="Times New Roman" w:cs="Times New Roman"/>
          <w:sz w:val="20"/>
          <w:szCs w:val="20"/>
          <w:lang w:val="es-US"/>
        </w:rPr>
      </w:pPr>
    </w:p>
    <w:p w:rsidR="003A6F0C" w:rsidRPr="00FC684D" w:rsidRDefault="003A6F0C" w:rsidP="003A6F0C">
      <w:pPr>
        <w:spacing w:after="240" w:line="360" w:lineRule="auto"/>
        <w:jc w:val="right"/>
        <w:rPr>
          <w:rFonts w:ascii="Times New Roman" w:hAnsi="Times New Roman" w:cs="Times New Roman"/>
          <w:sz w:val="20"/>
          <w:szCs w:val="24"/>
          <w:lang w:val="es-US"/>
        </w:rPr>
      </w:pPr>
      <w:r w:rsidRPr="00FC684D">
        <w:rPr>
          <w:rFonts w:ascii="Times New Roman" w:hAnsi="Times New Roman" w:cs="Times New Roman"/>
          <w:sz w:val="20"/>
          <w:szCs w:val="24"/>
          <w:lang w:val="es-US"/>
        </w:rPr>
        <w:t xml:space="preserve">Contacto: </w:t>
      </w:r>
      <w:hyperlink r:id="rId9" w:history="1">
        <w:r w:rsidRPr="00FC684D">
          <w:rPr>
            <w:rStyle w:val="Hipervnculo"/>
            <w:rFonts w:ascii="Times New Roman" w:hAnsi="Times New Roman" w:cs="Times New Roman"/>
            <w:sz w:val="20"/>
            <w:szCs w:val="24"/>
            <w:lang w:val="es-US"/>
          </w:rPr>
          <w:t>dolovirginia@hotmail.com</w:t>
        </w:r>
      </w:hyperlink>
    </w:p>
    <w:p w:rsidR="003A6F0C" w:rsidRPr="00FC684D" w:rsidRDefault="003A6F0C" w:rsidP="003A6F0C">
      <w:pPr>
        <w:spacing w:after="240" w:line="360" w:lineRule="auto"/>
        <w:jc w:val="both"/>
        <w:rPr>
          <w:rFonts w:ascii="Times New Roman" w:hAnsi="Times New Roman" w:cs="Times New Roman"/>
          <w:b/>
          <w:sz w:val="20"/>
          <w:szCs w:val="24"/>
          <w:lang w:val="es-US"/>
        </w:rPr>
      </w:pPr>
      <w:r w:rsidRPr="00FC684D">
        <w:rPr>
          <w:rFonts w:ascii="Times New Roman" w:hAnsi="Times New Roman" w:cs="Times New Roman"/>
          <w:b/>
          <w:sz w:val="20"/>
          <w:szCs w:val="24"/>
          <w:lang w:val="es-US"/>
        </w:rPr>
        <w:t xml:space="preserve">Recibido:  21-04-2020              Aprobado: </w:t>
      </w:r>
      <w:r w:rsidR="00C1275E" w:rsidRPr="00FC684D">
        <w:rPr>
          <w:rFonts w:ascii="Times New Roman" w:hAnsi="Times New Roman" w:cs="Times New Roman"/>
          <w:b/>
          <w:sz w:val="20"/>
          <w:szCs w:val="24"/>
          <w:lang w:val="es-419"/>
        </w:rPr>
        <w:t>01</w:t>
      </w:r>
      <w:r w:rsidRPr="00FC684D">
        <w:rPr>
          <w:rFonts w:ascii="Times New Roman" w:hAnsi="Times New Roman" w:cs="Times New Roman"/>
          <w:b/>
          <w:sz w:val="20"/>
          <w:szCs w:val="24"/>
          <w:lang w:val="es-US"/>
        </w:rPr>
        <w:t>-06-2020</w:t>
      </w:r>
    </w:p>
    <w:p w:rsidR="00FC684D" w:rsidRDefault="00FC684D" w:rsidP="003A6F0C">
      <w:pPr>
        <w:spacing w:after="240" w:line="360" w:lineRule="auto"/>
        <w:jc w:val="both"/>
        <w:rPr>
          <w:rFonts w:ascii="Times New Roman" w:hAnsi="Times New Roman" w:cs="Times New Roman"/>
          <w:b/>
          <w:sz w:val="20"/>
          <w:szCs w:val="24"/>
          <w:lang w:val="es-US"/>
        </w:rPr>
        <w:sectPr w:rsidR="00FC684D" w:rsidSect="00D311D0">
          <w:headerReference w:type="default" r:id="rId10"/>
          <w:footerReference w:type="default" r:id="rId11"/>
          <w:pgSz w:w="11906" w:h="16838"/>
          <w:pgMar w:top="1247" w:right="1418" w:bottom="1418" w:left="1701" w:header="709" w:footer="709" w:gutter="0"/>
          <w:cols w:space="708"/>
          <w:docGrid w:linePitch="360"/>
        </w:sectPr>
      </w:pPr>
    </w:p>
    <w:p w:rsidR="003A6F0C" w:rsidRPr="00FC684D" w:rsidRDefault="003A6F0C" w:rsidP="00710BCA">
      <w:pPr>
        <w:spacing w:after="240" w:line="240" w:lineRule="auto"/>
        <w:jc w:val="both"/>
        <w:rPr>
          <w:rFonts w:ascii="Times New Roman" w:hAnsi="Times New Roman" w:cs="Times New Roman"/>
          <w:b/>
          <w:sz w:val="20"/>
          <w:szCs w:val="24"/>
          <w:lang w:val="es-US"/>
        </w:rPr>
      </w:pPr>
      <w:r w:rsidRPr="00FC684D">
        <w:rPr>
          <w:rFonts w:ascii="Times New Roman" w:hAnsi="Times New Roman" w:cs="Times New Roman"/>
          <w:b/>
          <w:sz w:val="20"/>
          <w:szCs w:val="24"/>
          <w:lang w:val="es-US"/>
        </w:rPr>
        <w:t xml:space="preserve">Resumen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El objetivo de la presente investigación es identificar  los factores </w:t>
      </w:r>
      <w:proofErr w:type="spellStart"/>
      <w:r w:rsidRPr="00FC684D">
        <w:rPr>
          <w:rFonts w:ascii="Times New Roman" w:hAnsi="Times New Roman" w:cs="Times New Roman"/>
          <w:sz w:val="20"/>
          <w:szCs w:val="20"/>
          <w:lang w:val="es-US"/>
        </w:rPr>
        <w:t>resilientes</w:t>
      </w:r>
      <w:proofErr w:type="spellEnd"/>
      <w:r w:rsidRPr="00FC684D">
        <w:rPr>
          <w:rFonts w:ascii="Times New Roman" w:hAnsi="Times New Roman" w:cs="Times New Roman"/>
          <w:sz w:val="20"/>
          <w:szCs w:val="20"/>
          <w:lang w:val="es-US"/>
        </w:rPr>
        <w:t xml:space="preserve"> y proyecto de vida  en padres adolescentes de la Unidad Educativa “Monserrate Álava de González” del cantón Bolívar, Manabí – Ecuador, en el período 2019 - 2020, dicho trabajo inició con la aplicación de instrumentos propios de datos cualitativos y cuantitativos y la compilación  bibliográfica debido a que se realizó una búsqueda de información en repositorios de revistas y páginas web, además y se aplicó el meta síntesis el cual ayudó para el análisis del comportamiento de las relaciones humanas; el método científico que permitió realizar el análisis del fenómeno en estudio y el método estadístico la obtención  de los datos obtenidos  del cuestionario empleado sobre la forma de pensar y actuar ante la vida, preguntas que fueron ejecutadas a 11 estudiantes que son padres en dicha institución. Si bien es cierto estos métodos y técnicas ayudaron a determinar que los estudiantes padres adolescentes por su forma de pensar y de actuar tienen una resiliencia moderada.</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El objetivo de la presente investigación es identificar  los factores </w:t>
      </w:r>
      <w:proofErr w:type="spellStart"/>
      <w:r w:rsidRPr="00FC684D">
        <w:rPr>
          <w:rFonts w:ascii="Times New Roman" w:hAnsi="Times New Roman" w:cs="Times New Roman"/>
          <w:sz w:val="20"/>
          <w:szCs w:val="20"/>
          <w:lang w:val="es-US"/>
        </w:rPr>
        <w:t>resilientes</w:t>
      </w:r>
      <w:proofErr w:type="spellEnd"/>
      <w:r w:rsidRPr="00FC684D">
        <w:rPr>
          <w:rFonts w:ascii="Times New Roman" w:hAnsi="Times New Roman" w:cs="Times New Roman"/>
          <w:sz w:val="20"/>
          <w:szCs w:val="20"/>
          <w:lang w:val="es-US"/>
        </w:rPr>
        <w:t xml:space="preserve"> y proyecto de vida  en padres adolescentes de la Unidad Educativa “Monserrate Álava de González” del cantón Bolívar, Manabí – Ecuador, en el período 2019 - 2020, dicho trabajo inició con la aplicación de instrumentos propios de datos cualitativos y cuantitativos y la compilación  bibliográfica debido a que se realizó una búsqueda de información en repositorios de revistas y páginas web, además y se aplicó el meta síntesis el cual </w:t>
      </w:r>
      <w:r w:rsidRPr="00FC684D">
        <w:rPr>
          <w:rFonts w:ascii="Times New Roman" w:hAnsi="Times New Roman" w:cs="Times New Roman"/>
          <w:sz w:val="20"/>
          <w:szCs w:val="20"/>
          <w:lang w:val="es-US"/>
        </w:rPr>
        <w:t>ayudó para el análisis del comportamiento de las relaciones humanas; el método científico que permitió realizar el análisis del fenómeno en estudio y el método estadístico la obtención  de los datos obtenidos  del cuestionario empleado sobre la forma de pensar y actuar ante la vida, preguntas que fueron ejecutadas a 11 estudiantes que son padres en dicha institución. Si bien es cierto estos métodos y técnicas ayudaron a determinar que los estudiantes padres adolescentes por su forma de pensar y de actuar tienen una resiliencia moderada.</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Palabras claves: Factores </w:t>
      </w:r>
      <w:proofErr w:type="spellStart"/>
      <w:r w:rsidRPr="00FC684D">
        <w:rPr>
          <w:rFonts w:ascii="Times New Roman" w:hAnsi="Times New Roman" w:cs="Times New Roman"/>
          <w:sz w:val="20"/>
          <w:szCs w:val="20"/>
          <w:lang w:val="es-US"/>
        </w:rPr>
        <w:t>resilientes</w:t>
      </w:r>
      <w:proofErr w:type="spellEnd"/>
      <w:r w:rsidRPr="00FC684D">
        <w:rPr>
          <w:rFonts w:ascii="Times New Roman" w:hAnsi="Times New Roman" w:cs="Times New Roman"/>
          <w:sz w:val="20"/>
          <w:szCs w:val="20"/>
          <w:lang w:val="es-US"/>
        </w:rPr>
        <w:t>; proyecto de vida; adolescentes; padres; educativo; familiar.</w:t>
      </w:r>
    </w:p>
    <w:p w:rsidR="003A6F0C" w:rsidRPr="00FC684D" w:rsidRDefault="003A6F0C" w:rsidP="00710BCA">
      <w:pPr>
        <w:spacing w:after="240" w:line="240" w:lineRule="auto"/>
        <w:jc w:val="both"/>
        <w:rPr>
          <w:rFonts w:ascii="Times New Roman" w:hAnsi="Times New Roman" w:cs="Times New Roman"/>
          <w:b/>
          <w:sz w:val="20"/>
          <w:szCs w:val="20"/>
        </w:rPr>
      </w:pPr>
      <w:r w:rsidRPr="00FC684D">
        <w:rPr>
          <w:rFonts w:ascii="Times New Roman" w:hAnsi="Times New Roman" w:cs="Times New Roman"/>
          <w:b/>
          <w:sz w:val="20"/>
          <w:szCs w:val="20"/>
        </w:rPr>
        <w:t>Abstract</w:t>
      </w:r>
    </w:p>
    <w:p w:rsidR="003A6F0C" w:rsidRPr="00FC684D" w:rsidRDefault="003A6F0C" w:rsidP="00710BCA">
      <w:pPr>
        <w:spacing w:after="240" w:line="240" w:lineRule="auto"/>
        <w:jc w:val="both"/>
        <w:rPr>
          <w:rFonts w:ascii="Times New Roman" w:hAnsi="Times New Roman" w:cs="Times New Roman"/>
          <w:sz w:val="20"/>
          <w:szCs w:val="20"/>
        </w:rPr>
      </w:pPr>
      <w:r w:rsidRPr="00FC684D">
        <w:rPr>
          <w:rFonts w:ascii="Times New Roman" w:hAnsi="Times New Roman" w:cs="Times New Roman"/>
          <w:sz w:val="20"/>
          <w:szCs w:val="20"/>
        </w:rPr>
        <w:t xml:space="preserve">The objective of this research is to know the resilient factors and life project in adolescent parents of the Educational Unit "Monserrate </w:t>
      </w:r>
      <w:proofErr w:type="spellStart"/>
      <w:r w:rsidRPr="00FC684D">
        <w:rPr>
          <w:rFonts w:ascii="Times New Roman" w:hAnsi="Times New Roman" w:cs="Times New Roman"/>
          <w:sz w:val="20"/>
          <w:szCs w:val="20"/>
        </w:rPr>
        <w:t>Álava</w:t>
      </w:r>
      <w:proofErr w:type="spellEnd"/>
      <w:r w:rsidRPr="00FC684D">
        <w:rPr>
          <w:rFonts w:ascii="Times New Roman" w:hAnsi="Times New Roman" w:cs="Times New Roman"/>
          <w:sz w:val="20"/>
          <w:szCs w:val="20"/>
        </w:rPr>
        <w:t xml:space="preserve"> de González" of the Bolivar canton, Manabí-Ecuador in the period 2019-2020, this work began with the application of mixed research regarding bibliographic research in which an information research was carried out in magazines and web pages, the meta-synthesis was also applied, which helped to analyze the behavior of human relations, the scientific method that allowed  the analysis of the phenomenon and the statistical method to obtain the data from the questionnaire used on the way of thinking and the behavior in life. Questions that were carried out on 11 students who are </w:t>
      </w:r>
      <w:proofErr w:type="gramStart"/>
      <w:r w:rsidRPr="00FC684D">
        <w:rPr>
          <w:rFonts w:ascii="Times New Roman" w:hAnsi="Times New Roman" w:cs="Times New Roman"/>
          <w:sz w:val="20"/>
          <w:szCs w:val="20"/>
        </w:rPr>
        <w:t>parents</w:t>
      </w:r>
      <w:proofErr w:type="gramEnd"/>
      <w:r w:rsidRPr="00FC684D">
        <w:rPr>
          <w:rFonts w:ascii="Times New Roman" w:hAnsi="Times New Roman" w:cs="Times New Roman"/>
          <w:sz w:val="20"/>
          <w:szCs w:val="20"/>
        </w:rPr>
        <w:t xml:space="preserve"> institution mentioned. While these methods and techniques are true, they helped to understand that student-adolescent parents have </w:t>
      </w:r>
      <w:r w:rsidRPr="00FC684D">
        <w:rPr>
          <w:rFonts w:ascii="Times New Roman" w:hAnsi="Times New Roman" w:cs="Times New Roman"/>
          <w:sz w:val="20"/>
          <w:szCs w:val="20"/>
        </w:rPr>
        <w:lastRenderedPageBreak/>
        <w:t xml:space="preserve">moderate resilience because they have a way of acting and thinking </w:t>
      </w:r>
    </w:p>
    <w:p w:rsidR="003A6F0C" w:rsidRPr="00FC684D" w:rsidRDefault="003A6F0C" w:rsidP="00710BCA">
      <w:pPr>
        <w:spacing w:after="240" w:line="240" w:lineRule="auto"/>
        <w:jc w:val="both"/>
        <w:rPr>
          <w:rFonts w:ascii="Times New Roman" w:hAnsi="Times New Roman" w:cs="Times New Roman"/>
          <w:sz w:val="20"/>
          <w:szCs w:val="20"/>
        </w:rPr>
      </w:pPr>
      <w:r w:rsidRPr="00FC684D">
        <w:rPr>
          <w:rFonts w:ascii="Times New Roman" w:hAnsi="Times New Roman" w:cs="Times New Roman"/>
          <w:sz w:val="20"/>
          <w:szCs w:val="20"/>
        </w:rPr>
        <w:t>Keywords: Resilient factors, life project, adolescents, parents, educational, family.</w:t>
      </w:r>
    </w:p>
    <w:p w:rsidR="003A6F0C" w:rsidRPr="00FC684D" w:rsidRDefault="003A6F0C" w:rsidP="00710BCA">
      <w:pPr>
        <w:spacing w:after="240" w:line="240" w:lineRule="auto"/>
        <w:jc w:val="both"/>
        <w:rPr>
          <w:rFonts w:ascii="Times New Roman" w:hAnsi="Times New Roman" w:cs="Times New Roman"/>
          <w:b/>
          <w:sz w:val="20"/>
          <w:szCs w:val="20"/>
          <w:lang w:val="es-US"/>
        </w:rPr>
      </w:pPr>
      <w:r w:rsidRPr="00FC684D">
        <w:rPr>
          <w:rFonts w:ascii="Times New Roman" w:hAnsi="Times New Roman" w:cs="Times New Roman"/>
          <w:b/>
          <w:sz w:val="20"/>
          <w:szCs w:val="20"/>
          <w:lang w:val="es-US"/>
        </w:rPr>
        <w:t>Introducción</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La adolescencia es una de las etapas más importante de todo ser humano, es aquí donde el joven reconstruye y se apropia de una personalidad e identidad; pero la misma interactuación con el entorno lo expone a situaciones de vulnerabilidad que impacta de forma directa su desenvolvimiento en cualquier ámbito de su vida. Bustos (2012), afirma que entre los escenarios de quebrantamiento ya identificadas están los factores de riesgo como vivencia de experiencias traumáticas, fracasos escolares, violencia intrafamiliar, ausencia de padres, entre otros, lo que provoca en el joven sentimientos de baja autoestima, hostilidad, desesperanzas, miedo y conductas de alto riesgo.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El embarazo en adolescentes es una de las adversidades o problemas que emerge como resultado de esas situaciones de vulnerabilidad teniendo repercusiones  en los aspectos biológicos, psicológicos y sociales como “deterioro en la autoestima, ansiedad, depresión, temor, frustración, inseguridad, incertidumbre, ambivalencia, pérdida de la independencia, deserción escolar, desempleo, pobreza, aislamiento social, promiscuidad, violencia de pareja e intento de suicidio” (Monterrosa, </w:t>
      </w:r>
      <w:proofErr w:type="spellStart"/>
      <w:r w:rsidRPr="00FC684D">
        <w:rPr>
          <w:rFonts w:ascii="Times New Roman" w:hAnsi="Times New Roman" w:cs="Times New Roman"/>
          <w:sz w:val="20"/>
          <w:szCs w:val="20"/>
          <w:lang w:val="es-US"/>
        </w:rPr>
        <w:t>Ulloque</w:t>
      </w:r>
      <w:proofErr w:type="spellEnd"/>
      <w:r w:rsidRPr="00FC684D">
        <w:rPr>
          <w:rFonts w:ascii="Times New Roman" w:hAnsi="Times New Roman" w:cs="Times New Roman"/>
          <w:sz w:val="20"/>
          <w:szCs w:val="20"/>
          <w:lang w:val="es-US"/>
        </w:rPr>
        <w:t>, &amp; Arteta, 2017).</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Desde esta perspectiva el embarazo o gestación debe ser considerado como un evento adverso en la fase de la adolescencia por el nivel de sometimiento a los jóvenes a cambiar o modificar su proyecto de vida que quizás antes de este acontecimiento tenían en mente, y en algunos casos les imposibilita dar cumplimiento a metas de mejora personal y académica, sin alcanzar su autorrealización en todos los ámbitos, quedando en un limbo de expectativas en cuanto a su futuro a corto y mediano plazo, Flores (2008) indica que los proyectos de vida son planes cuyos contenidos son acciones que conllevan al logro de metas y que en el contexto de los jóvenes son expresiones como “yo quisiera ser” o “yo quisiera hacer” apegado a su experiencia personal que ha vivido y a las circunstancias en que está viviendo.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No obstante, Monterrosa, </w:t>
      </w:r>
      <w:proofErr w:type="spellStart"/>
      <w:r w:rsidRPr="00FC684D">
        <w:rPr>
          <w:rFonts w:ascii="Times New Roman" w:hAnsi="Times New Roman" w:cs="Times New Roman"/>
          <w:sz w:val="20"/>
          <w:szCs w:val="20"/>
          <w:lang w:val="es-US"/>
        </w:rPr>
        <w:t>Ulloque</w:t>
      </w:r>
      <w:proofErr w:type="spellEnd"/>
      <w:r w:rsidRPr="00FC684D">
        <w:rPr>
          <w:rFonts w:ascii="Times New Roman" w:hAnsi="Times New Roman" w:cs="Times New Roman"/>
          <w:sz w:val="20"/>
          <w:szCs w:val="20"/>
          <w:lang w:val="es-US"/>
        </w:rPr>
        <w:t xml:space="preserve">, &amp; Arteta (2017), manifiestan que no siempre estas adversidades propias de la vida suelen desencadenar actitudes negativas, si no que tienen la intensión de desencadenar pensamientos y acciones de optimismo que impulsan a seguir </w:t>
      </w:r>
      <w:r w:rsidRPr="00FC684D">
        <w:rPr>
          <w:rFonts w:ascii="Times New Roman" w:hAnsi="Times New Roman" w:cs="Times New Roman"/>
          <w:sz w:val="20"/>
          <w:szCs w:val="20"/>
          <w:lang w:val="es-US"/>
        </w:rPr>
        <w:t xml:space="preserve">avanzando y a contribuir a la recuperación del adolescente, es decir a tener actitudes </w:t>
      </w:r>
      <w:proofErr w:type="spellStart"/>
      <w:r w:rsidRPr="00FC684D">
        <w:rPr>
          <w:rFonts w:ascii="Times New Roman" w:hAnsi="Times New Roman" w:cs="Times New Roman"/>
          <w:sz w:val="20"/>
          <w:szCs w:val="20"/>
          <w:lang w:val="es-US"/>
        </w:rPr>
        <w:t>resilientes</w:t>
      </w:r>
      <w:proofErr w:type="spellEnd"/>
      <w:r w:rsidRPr="00FC684D">
        <w:rPr>
          <w:rFonts w:ascii="Times New Roman" w:hAnsi="Times New Roman" w:cs="Times New Roman"/>
          <w:sz w:val="20"/>
          <w:szCs w:val="20"/>
          <w:lang w:val="es-US"/>
        </w:rPr>
        <w:t>.</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Cuando se habla de resiliencia, diversos autores señalan que el término proviene del latín, de </w:t>
      </w:r>
      <w:proofErr w:type="spellStart"/>
      <w:r w:rsidRPr="00FC684D">
        <w:rPr>
          <w:rFonts w:ascii="Times New Roman" w:hAnsi="Times New Roman" w:cs="Times New Roman"/>
          <w:sz w:val="20"/>
          <w:szCs w:val="20"/>
          <w:lang w:val="es-US"/>
        </w:rPr>
        <w:t>resilio</w:t>
      </w:r>
      <w:proofErr w:type="spellEnd"/>
      <w:r w:rsidRPr="00FC684D">
        <w:rPr>
          <w:rFonts w:ascii="Times New Roman" w:hAnsi="Times New Roman" w:cs="Times New Roman"/>
          <w:sz w:val="20"/>
          <w:szCs w:val="20"/>
          <w:lang w:val="es-US"/>
        </w:rPr>
        <w:t xml:space="preserve">, que significa “volver atrás”, “volver de un salto”, “resaltar”, “rebotar”. La resiliencia la definen como la capacidad que tiene una persona o grupo para recobrarse, transformarse, amortiguar el estrés, superar los efectos nocivos de la adversidad y salir fortalecido para proyectarse positivamente hacia el futuro” (Cauce, Cruz, Corona, &amp; </w:t>
      </w:r>
      <w:proofErr w:type="spellStart"/>
      <w:r w:rsidRPr="00FC684D">
        <w:rPr>
          <w:rFonts w:ascii="Times New Roman" w:hAnsi="Times New Roman" w:cs="Times New Roman"/>
          <w:sz w:val="20"/>
          <w:szCs w:val="20"/>
          <w:lang w:val="es-US"/>
        </w:rPr>
        <w:t>Conger</w:t>
      </w:r>
      <w:proofErr w:type="spellEnd"/>
      <w:r w:rsidRPr="00FC684D">
        <w:rPr>
          <w:rFonts w:ascii="Times New Roman" w:hAnsi="Times New Roman" w:cs="Times New Roman"/>
          <w:sz w:val="20"/>
          <w:szCs w:val="20"/>
          <w:lang w:val="es-US"/>
        </w:rPr>
        <w:t xml:space="preserve">, 2011; </w:t>
      </w:r>
      <w:proofErr w:type="spellStart"/>
      <w:r w:rsidRPr="00FC684D">
        <w:rPr>
          <w:rFonts w:ascii="Times New Roman" w:hAnsi="Times New Roman" w:cs="Times New Roman"/>
          <w:sz w:val="20"/>
          <w:szCs w:val="20"/>
          <w:lang w:val="es-US"/>
        </w:rPr>
        <w:t>Montesorrosa</w:t>
      </w:r>
      <w:proofErr w:type="spellEnd"/>
      <w:r w:rsidRPr="00FC684D">
        <w:rPr>
          <w:rFonts w:ascii="Times New Roman" w:hAnsi="Times New Roman" w:cs="Times New Roman"/>
          <w:sz w:val="20"/>
          <w:szCs w:val="20"/>
          <w:lang w:val="es-US"/>
        </w:rPr>
        <w:t xml:space="preserve">, </w:t>
      </w:r>
      <w:proofErr w:type="spellStart"/>
      <w:r w:rsidRPr="00FC684D">
        <w:rPr>
          <w:rFonts w:ascii="Times New Roman" w:hAnsi="Times New Roman" w:cs="Times New Roman"/>
          <w:sz w:val="20"/>
          <w:szCs w:val="20"/>
          <w:lang w:val="es-US"/>
        </w:rPr>
        <w:t>Ulloque</w:t>
      </w:r>
      <w:proofErr w:type="spellEnd"/>
      <w:r w:rsidRPr="00FC684D">
        <w:rPr>
          <w:rFonts w:ascii="Times New Roman" w:hAnsi="Times New Roman" w:cs="Times New Roman"/>
          <w:sz w:val="20"/>
          <w:szCs w:val="20"/>
          <w:lang w:val="es-US"/>
        </w:rPr>
        <w:t>, &amp; Arteta, 2018).</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Desde esta perspectiva la resiliencia es el producto de superar y asimilar las situaciones de      riesgos, siendo así que los factores propios de la resiliencia se pueden agrupar en 4 ámbitos de profundidad,  desde la conducta evidente (respuesta </w:t>
      </w:r>
      <w:proofErr w:type="spellStart"/>
      <w:r w:rsidRPr="00FC684D">
        <w:rPr>
          <w:rFonts w:ascii="Times New Roman" w:hAnsi="Times New Roman" w:cs="Times New Roman"/>
          <w:sz w:val="20"/>
          <w:szCs w:val="20"/>
          <w:lang w:val="es-US"/>
        </w:rPr>
        <w:t>resiliente</w:t>
      </w:r>
      <w:proofErr w:type="spellEnd"/>
      <w:r w:rsidRPr="00FC684D">
        <w:rPr>
          <w:rFonts w:ascii="Times New Roman" w:hAnsi="Times New Roman" w:cs="Times New Roman"/>
          <w:sz w:val="20"/>
          <w:szCs w:val="20"/>
          <w:lang w:val="es-US"/>
        </w:rPr>
        <w:t xml:space="preserve">) hasta el sistema de </w:t>
      </w:r>
      <w:proofErr w:type="spellStart"/>
      <w:r w:rsidRPr="00FC684D">
        <w:rPr>
          <w:rFonts w:ascii="Times New Roman" w:hAnsi="Times New Roman" w:cs="Times New Roman"/>
          <w:sz w:val="20"/>
          <w:szCs w:val="20"/>
          <w:lang w:val="es-US"/>
        </w:rPr>
        <w:t>creenciasque</w:t>
      </w:r>
      <w:proofErr w:type="spellEnd"/>
      <w:r w:rsidRPr="00FC684D">
        <w:rPr>
          <w:rFonts w:ascii="Times New Roman" w:hAnsi="Times New Roman" w:cs="Times New Roman"/>
          <w:sz w:val="20"/>
          <w:szCs w:val="20"/>
          <w:lang w:val="es-US"/>
        </w:rPr>
        <w:t xml:space="preserve"> la interpreta y la hace recurrente (condiciones de base).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Estos factores son, resolución de problemas, autonomía, sentido de propósito y futuro. Otros de los factores que son viables observar son aspiraciones educativas, y el anhelo de un futuro mejor. Según </w:t>
      </w:r>
      <w:proofErr w:type="spellStart"/>
      <w:r w:rsidRPr="00FC684D">
        <w:rPr>
          <w:rFonts w:ascii="Times New Roman" w:hAnsi="Times New Roman" w:cs="Times New Roman"/>
          <w:sz w:val="20"/>
          <w:szCs w:val="20"/>
          <w:lang w:val="es-US"/>
        </w:rPr>
        <w:t>Grotberg</w:t>
      </w:r>
      <w:proofErr w:type="spellEnd"/>
      <w:r w:rsidRPr="00FC684D">
        <w:rPr>
          <w:rFonts w:ascii="Times New Roman" w:hAnsi="Times New Roman" w:cs="Times New Roman"/>
          <w:sz w:val="20"/>
          <w:szCs w:val="20"/>
          <w:lang w:val="es-US"/>
        </w:rPr>
        <w:t xml:space="preserve"> (1995) en </w:t>
      </w:r>
      <w:proofErr w:type="spellStart"/>
      <w:r w:rsidRPr="00FC684D">
        <w:rPr>
          <w:rFonts w:ascii="Times New Roman" w:hAnsi="Times New Roman" w:cs="Times New Roman"/>
          <w:sz w:val="20"/>
          <w:szCs w:val="20"/>
          <w:lang w:val="es-US"/>
        </w:rPr>
        <w:t>Munist</w:t>
      </w:r>
      <w:proofErr w:type="spellEnd"/>
      <w:r w:rsidRPr="00FC684D">
        <w:rPr>
          <w:rFonts w:ascii="Times New Roman" w:hAnsi="Times New Roman" w:cs="Times New Roman"/>
          <w:sz w:val="20"/>
          <w:szCs w:val="20"/>
          <w:lang w:val="es-US"/>
        </w:rPr>
        <w:t xml:space="preserve">, et al. (1998) citado por </w:t>
      </w:r>
      <w:proofErr w:type="spellStart"/>
      <w:r w:rsidRPr="00FC684D">
        <w:rPr>
          <w:rFonts w:ascii="Times New Roman" w:hAnsi="Times New Roman" w:cs="Times New Roman"/>
          <w:sz w:val="20"/>
          <w:szCs w:val="20"/>
          <w:lang w:val="es-US"/>
        </w:rPr>
        <w:t>Callisaya</w:t>
      </w:r>
      <w:proofErr w:type="spellEnd"/>
      <w:r w:rsidRPr="00FC684D">
        <w:rPr>
          <w:rFonts w:ascii="Times New Roman" w:hAnsi="Times New Roman" w:cs="Times New Roman"/>
          <w:sz w:val="20"/>
          <w:szCs w:val="20"/>
          <w:lang w:val="es-US"/>
        </w:rPr>
        <w:t xml:space="preserve"> (2017) su identificación es factible por medio de estas afirmaciones: "yo tengo" - competencia social, "yo soy" - resolución de problemas, "yo estoy" – autonomía, "yo puedo" - sentido de propósito y futuro. Los padres adolescentes </w:t>
      </w:r>
      <w:proofErr w:type="spellStart"/>
      <w:r w:rsidRPr="00FC684D">
        <w:rPr>
          <w:rFonts w:ascii="Times New Roman" w:hAnsi="Times New Roman" w:cs="Times New Roman"/>
          <w:sz w:val="20"/>
          <w:szCs w:val="20"/>
          <w:lang w:val="es-US"/>
        </w:rPr>
        <w:t>resilientes</w:t>
      </w:r>
      <w:proofErr w:type="spellEnd"/>
      <w:r w:rsidRPr="00FC684D">
        <w:rPr>
          <w:rFonts w:ascii="Times New Roman" w:hAnsi="Times New Roman" w:cs="Times New Roman"/>
          <w:sz w:val="20"/>
          <w:szCs w:val="20"/>
          <w:lang w:val="es-US"/>
        </w:rPr>
        <w:t xml:space="preserve"> poseen características positivas como creatividad iniciativa, humor, independencia, capacidad para darle a su vida sentido.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Por este motivo surge la necesidad de emprender un estudio para determinar si los factores </w:t>
      </w:r>
      <w:proofErr w:type="spellStart"/>
      <w:r w:rsidRPr="00FC684D">
        <w:rPr>
          <w:rFonts w:ascii="Times New Roman" w:hAnsi="Times New Roman" w:cs="Times New Roman"/>
          <w:sz w:val="20"/>
          <w:szCs w:val="20"/>
          <w:lang w:val="es-US"/>
        </w:rPr>
        <w:t>resilientes</w:t>
      </w:r>
      <w:proofErr w:type="spellEnd"/>
      <w:r w:rsidRPr="00FC684D">
        <w:rPr>
          <w:rFonts w:ascii="Times New Roman" w:hAnsi="Times New Roman" w:cs="Times New Roman"/>
          <w:sz w:val="20"/>
          <w:szCs w:val="20"/>
          <w:lang w:val="es-US"/>
        </w:rPr>
        <w:t xml:space="preserve"> en padres adolescentes de la Unidad Educativa “Monserrate Álava de González” y el proyecto de vida de estos estudiantes están relacionados para así proponer alternativas que coadyuve a estos jóvenes a potencializar algunos factores </w:t>
      </w:r>
      <w:proofErr w:type="spellStart"/>
      <w:r w:rsidRPr="00FC684D">
        <w:rPr>
          <w:rFonts w:ascii="Times New Roman" w:hAnsi="Times New Roman" w:cs="Times New Roman"/>
          <w:sz w:val="20"/>
          <w:szCs w:val="20"/>
          <w:lang w:val="es-US"/>
        </w:rPr>
        <w:t>resilientes</w:t>
      </w:r>
      <w:proofErr w:type="spellEnd"/>
      <w:r w:rsidRPr="00FC684D">
        <w:rPr>
          <w:rFonts w:ascii="Times New Roman" w:hAnsi="Times New Roman" w:cs="Times New Roman"/>
          <w:sz w:val="20"/>
          <w:szCs w:val="20"/>
          <w:lang w:val="es-US"/>
        </w:rPr>
        <w:t xml:space="preserve"> y puedan construir un proyecto de vida en base a su vivencia actual.</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La presente investigación tiene como objetivo, identificar  los factores </w:t>
      </w:r>
      <w:proofErr w:type="spellStart"/>
      <w:r w:rsidRPr="00FC684D">
        <w:rPr>
          <w:rFonts w:ascii="Times New Roman" w:hAnsi="Times New Roman" w:cs="Times New Roman"/>
          <w:sz w:val="20"/>
          <w:szCs w:val="20"/>
          <w:lang w:val="es-US"/>
        </w:rPr>
        <w:t>resilientes</w:t>
      </w:r>
      <w:proofErr w:type="spellEnd"/>
      <w:r w:rsidRPr="00FC684D">
        <w:rPr>
          <w:rFonts w:ascii="Times New Roman" w:hAnsi="Times New Roman" w:cs="Times New Roman"/>
          <w:sz w:val="20"/>
          <w:szCs w:val="20"/>
          <w:lang w:val="es-US"/>
        </w:rPr>
        <w:t xml:space="preserve"> y proyecto de vida en padres adolescentes de la Unidad Educativa “Monserrate Álava de González” del cantón Bolívar, Manabí -Ecuador, en el período 2019 – 2020.</w:t>
      </w:r>
    </w:p>
    <w:p w:rsidR="003A6F0C" w:rsidRPr="00FC684D" w:rsidRDefault="003A6F0C" w:rsidP="00710BCA">
      <w:pPr>
        <w:spacing w:after="240" w:line="240" w:lineRule="auto"/>
        <w:jc w:val="both"/>
        <w:rPr>
          <w:rFonts w:ascii="Times New Roman" w:hAnsi="Times New Roman" w:cs="Times New Roman"/>
          <w:b/>
          <w:sz w:val="20"/>
          <w:szCs w:val="20"/>
          <w:lang w:val="es-US"/>
        </w:rPr>
      </w:pPr>
      <w:r w:rsidRPr="00FC684D">
        <w:rPr>
          <w:rFonts w:ascii="Times New Roman" w:hAnsi="Times New Roman" w:cs="Times New Roman"/>
          <w:b/>
          <w:sz w:val="20"/>
          <w:szCs w:val="20"/>
          <w:lang w:val="es-US"/>
        </w:rPr>
        <w:t>Materiales y métodos</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El estudio se realizó en la Unidad Educativa “Monserrate Álava de González” del cantón Bolívar, Manabí -Ecuador, en el período 2019-</w:t>
      </w:r>
      <w:r w:rsidRPr="00FC684D">
        <w:rPr>
          <w:rFonts w:ascii="Times New Roman" w:hAnsi="Times New Roman" w:cs="Times New Roman"/>
          <w:sz w:val="20"/>
          <w:szCs w:val="20"/>
          <w:lang w:val="es-US"/>
        </w:rPr>
        <w:lastRenderedPageBreak/>
        <w:t>2020. Se diseñó un instrumento que se les aplicó a 11 sujetos.</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Los métodos de esta investigación se basan tanto en datos cualitativos como cuantitativos producto de la aplicación del cuestionario y de la revisión documental de indagaciones referente al tema de estudio (Bunge, 2017).</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La metodología utilizada fue la cuantitativa, ésta se fundamenta en el desarrollo del modelo “Yo tengo, Yo Soy, Yo Estoy y Yo Puedo” de (Bravo, y otros, 2019), este modelo se plasma en un cuestionario de preguntas cerradas de 18 ítems, el método de evaluación se dio mediante una escala de Likert del 1-5 “siendo 1 la calificación más baja y el 5 la más alta”.  Por ende, la investigación de campo fue el vínculo de relación directa entre la investigadora y el objeto de estudio, realizado mediante  visitas programadas a las instalaciones de la unidad educativa para el levantamiento de información de tipo primaria.</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En congruencia a estos antecedentes se recalca que estos componentes “Yo tengo, Yo Soy, Yo Estoy y Yo Puedo” se inclinan a diseñar y ensayar perfiles relacionados con la Resiliencia, el "yo tengo" se enmarca en el contexto de competencia social, el "yo soy" muestra la capacidad de resolución de problemas, el "yo estoy" es la habilidad de para actuar en autonomía, y por último el "yo puedo" que refleja el sentido de propósito y futuro.</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El método cualitativo, se empleó  en una meta síntesis de la integración e interpretación analítica de los hallazgos de esta indagación y de otras investigaciones concerniente al objeto de estudio, con la finalidad de inferir en los aciertos o desaciertos de la resiliencia en los padres adolescentes, siendo la investigación bibliográfica el vínculo de familiarización del fenómeno estudiado y la investigadora.´</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En el método estadístico se aplicó el análisis porcentual con la finalidad de obtener datos sobre los factores de la resiliencia de los padres adolescentes de las unidades educativas consideradas en este estudio; el mismo que </w:t>
      </w:r>
      <w:r w:rsidRPr="00FC684D">
        <w:rPr>
          <w:rFonts w:ascii="Times New Roman" w:hAnsi="Times New Roman" w:cs="Times New Roman"/>
          <w:sz w:val="20"/>
          <w:szCs w:val="20"/>
          <w:lang w:val="es-US"/>
        </w:rPr>
        <w:t>permitió  obtener resultados y a la vez llegar a  las respectivas  conclusiones gracias  a los datos aportados.</w:t>
      </w:r>
    </w:p>
    <w:p w:rsidR="003A6F0C" w:rsidRPr="00FC684D" w:rsidRDefault="003A6F0C" w:rsidP="00710BCA">
      <w:pPr>
        <w:spacing w:after="240" w:line="240" w:lineRule="auto"/>
        <w:jc w:val="both"/>
        <w:rPr>
          <w:rFonts w:ascii="Times New Roman" w:hAnsi="Times New Roman" w:cs="Times New Roman"/>
          <w:b/>
          <w:sz w:val="20"/>
          <w:szCs w:val="20"/>
          <w:lang w:val="es-US"/>
        </w:rPr>
      </w:pPr>
      <w:r w:rsidRPr="00FC684D">
        <w:rPr>
          <w:rFonts w:ascii="Times New Roman" w:hAnsi="Times New Roman" w:cs="Times New Roman"/>
          <w:b/>
          <w:sz w:val="20"/>
          <w:szCs w:val="20"/>
          <w:lang w:val="es-US"/>
        </w:rPr>
        <w:t>Resultados</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En esta investigación se trabajó con la población total de padres de familia adolescentes, estudiantes  de la Unidad Educativa “Monserrate Álava de González”, por ser un conglomerado pequeño de 11 personas, las mismas que se les aplicó el cuestionario, tomando en cuenta que el 81,82% que representa a 9 adolescentes fueron de sexo femenino y  el 18,18% que involucra a 2 individuos de sexo Masculino, así mismo es importante señalar  que la edad de estos se encuentran alrededor de los 14 hasta los 20 años de edad, por ende se  muestra también la edad de la concepción de ser padre está entre los 13 a 20 años de edad para ambos sexos. Por  último se conoce que estos solo tienen un hijo, 7 de ellos están por nacer y los otros 4 están en una edad de mes 1, hasta el año de edad.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Como antecede en otros apartados de este documento, los factores de resiliencia de los padres adolescentes de este centro de estudio, se valoraron en el contexto de los 4 componentes.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En lo concerniente a Soy Yo (Resolución de problemas), se enfoca en la capacidad de asimilar y juzgar ideas con razonamiento y criterio filosófico. Respecto a los resultados del primer componente “Soy Yo”. El instrumento estuvo conformado por 7 puntos del cuestionario, donde denota que los ítems Soy feliz cuando hago algo bueno por los demás, Soy amable, sobresalen la respuesta Siempre con el 73%, existiendo en el primer punto un 9% que está indeciso. El ítem Soy agradable con mis familiares, sus respuestas se sitúan con el 64% en siempre, existiendo el 9% de padres adolescentes que están indeciso y otros 9% que algunas veces son agradables con sus seres queridos, el indicador que denota mayor deficiencia es el soy Inteligente ya que un 28% respondió algunas veces, y el soy capaz de hacer lo quiero, debido que el 27% dijo estarlo algunas veces, los resultados se aprecian en el gráfico 1.</w:t>
      </w:r>
    </w:p>
    <w:p w:rsidR="00FC684D" w:rsidRDefault="00FC684D" w:rsidP="00710BCA">
      <w:pPr>
        <w:spacing w:after="240" w:line="240" w:lineRule="auto"/>
        <w:jc w:val="center"/>
        <w:rPr>
          <w:rFonts w:ascii="Times New Roman" w:hAnsi="Times New Roman" w:cs="Times New Roman"/>
          <w:sz w:val="20"/>
          <w:szCs w:val="20"/>
          <w:lang w:val="es-US"/>
        </w:rPr>
        <w:sectPr w:rsidR="00FC684D" w:rsidSect="00FC684D">
          <w:type w:val="continuous"/>
          <w:pgSz w:w="11906" w:h="16838"/>
          <w:pgMar w:top="1247" w:right="1418" w:bottom="1418" w:left="1701" w:header="709" w:footer="709" w:gutter="0"/>
          <w:cols w:num="2" w:space="708"/>
          <w:docGrid w:linePitch="360"/>
        </w:sectPr>
      </w:pPr>
    </w:p>
    <w:p w:rsidR="003A6F0C" w:rsidRPr="00FC684D" w:rsidRDefault="003A6F0C" w:rsidP="00710BCA">
      <w:pPr>
        <w:spacing w:after="240" w:line="240" w:lineRule="auto"/>
        <w:jc w:val="center"/>
        <w:rPr>
          <w:rFonts w:ascii="Times New Roman" w:hAnsi="Times New Roman" w:cs="Times New Roman"/>
          <w:sz w:val="20"/>
          <w:szCs w:val="20"/>
          <w:lang w:val="es-US"/>
        </w:rPr>
      </w:pPr>
      <w:r w:rsidRPr="00FC684D">
        <w:rPr>
          <w:rFonts w:ascii="Times New Roman" w:hAnsi="Times New Roman" w:cs="Times New Roman"/>
          <w:noProof/>
          <w:sz w:val="20"/>
          <w:szCs w:val="20"/>
          <w:lang w:val="es-MX" w:eastAsia="es-MX"/>
        </w:rPr>
        <w:lastRenderedPageBreak/>
        <w:drawing>
          <wp:inline distT="0" distB="0" distL="0" distR="0">
            <wp:extent cx="5337175" cy="2646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7175" cy="2646680"/>
                    </a:xfrm>
                    <a:prstGeom prst="rect">
                      <a:avLst/>
                    </a:prstGeom>
                    <a:noFill/>
                    <a:ln>
                      <a:noFill/>
                    </a:ln>
                  </pic:spPr>
                </pic:pic>
              </a:graphicData>
            </a:graphic>
          </wp:inline>
        </w:drawing>
      </w:r>
    </w:p>
    <w:p w:rsidR="003A6F0C" w:rsidRPr="00FC684D" w:rsidRDefault="003A6F0C" w:rsidP="00710BCA">
      <w:pPr>
        <w:spacing w:after="240" w:line="240" w:lineRule="auto"/>
        <w:jc w:val="center"/>
        <w:rPr>
          <w:rFonts w:ascii="Times New Roman" w:hAnsi="Times New Roman" w:cs="Times New Roman"/>
          <w:sz w:val="20"/>
          <w:szCs w:val="20"/>
          <w:lang w:val="es-US"/>
        </w:rPr>
      </w:pPr>
      <w:r w:rsidRPr="00FC684D">
        <w:rPr>
          <w:rFonts w:ascii="Times New Roman" w:hAnsi="Times New Roman" w:cs="Times New Roman"/>
          <w:sz w:val="20"/>
          <w:szCs w:val="20"/>
          <w:lang w:val="es-US"/>
        </w:rPr>
        <w:t>Gráfico 1.  Respuestas del componente “Soy Yo” de los factores de resiliencia en padres adolescentes de la U.E.M.A.G.</w:t>
      </w:r>
    </w:p>
    <w:p w:rsidR="00FC684D" w:rsidRDefault="00FC684D" w:rsidP="00710BCA">
      <w:pPr>
        <w:spacing w:after="240" w:line="240" w:lineRule="auto"/>
        <w:jc w:val="both"/>
        <w:rPr>
          <w:rFonts w:ascii="Times New Roman" w:hAnsi="Times New Roman" w:cs="Times New Roman"/>
          <w:sz w:val="20"/>
          <w:szCs w:val="20"/>
          <w:lang w:val="es-US"/>
        </w:rPr>
        <w:sectPr w:rsidR="00FC684D" w:rsidSect="00FC684D">
          <w:type w:val="continuous"/>
          <w:pgSz w:w="11906" w:h="16838"/>
          <w:pgMar w:top="1247" w:right="1418" w:bottom="1418" w:left="1701" w:header="709" w:footer="709" w:gutter="0"/>
          <w:cols w:space="708"/>
          <w:docGrid w:linePitch="360"/>
        </w:sectPr>
      </w:pP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En cuanto a “Yo Tengo” (Competencia Social), a continuación se muestra la capacidad de relaciones positivas con diversos seres humanos. Respecto a este factor, se refleja que los padres adolescentes de esta unidad educativa, perciben que en su entorno hay personas que quieren que aprendan a desenvolverse solo teniendo siempre el 64% y 27% </w:t>
      </w:r>
      <w:r w:rsidRPr="00FC684D">
        <w:rPr>
          <w:rFonts w:ascii="Times New Roman" w:hAnsi="Times New Roman" w:cs="Times New Roman"/>
          <w:sz w:val="20"/>
          <w:szCs w:val="20"/>
          <w:lang w:val="es-US"/>
        </w:rPr>
        <w:t>La mayoría de las veces y un individuo que considera que alguna veces,  en su mayoría de los encuestados creen tener personas que los quieren incondicionalmente, aunque existe in 18% que considera que algunas veces, el indicador con menos aceptabilidad es si tienen cerca de amigos en quien confiar, se observa en el gráfico 2.</w:t>
      </w:r>
    </w:p>
    <w:p w:rsidR="00FC684D" w:rsidRDefault="00FC684D" w:rsidP="00710BCA">
      <w:pPr>
        <w:spacing w:after="240" w:line="240" w:lineRule="auto"/>
        <w:jc w:val="center"/>
        <w:rPr>
          <w:rFonts w:ascii="Times New Roman" w:hAnsi="Times New Roman" w:cs="Times New Roman"/>
          <w:sz w:val="20"/>
          <w:szCs w:val="20"/>
          <w:lang w:val="es-US"/>
        </w:rPr>
        <w:sectPr w:rsidR="00FC684D" w:rsidSect="00FC684D">
          <w:type w:val="continuous"/>
          <w:pgSz w:w="11906" w:h="16838"/>
          <w:pgMar w:top="1247" w:right="1418" w:bottom="1418" w:left="1701" w:header="709" w:footer="709" w:gutter="0"/>
          <w:cols w:num="2" w:space="708"/>
          <w:docGrid w:linePitch="360"/>
        </w:sectPr>
      </w:pPr>
    </w:p>
    <w:p w:rsidR="003A6F0C" w:rsidRPr="00FC684D" w:rsidRDefault="003A6F0C" w:rsidP="00710BCA">
      <w:pPr>
        <w:spacing w:after="240" w:line="240" w:lineRule="auto"/>
        <w:jc w:val="center"/>
        <w:rPr>
          <w:rFonts w:ascii="Times New Roman" w:hAnsi="Times New Roman" w:cs="Times New Roman"/>
          <w:sz w:val="20"/>
          <w:szCs w:val="20"/>
          <w:lang w:val="es-US"/>
        </w:rPr>
      </w:pPr>
      <w:r w:rsidRPr="00FC684D">
        <w:rPr>
          <w:rFonts w:ascii="Times New Roman" w:hAnsi="Times New Roman" w:cs="Times New Roman"/>
          <w:noProof/>
          <w:sz w:val="20"/>
          <w:szCs w:val="20"/>
          <w:lang w:val="es-MX" w:eastAsia="es-MX"/>
        </w:rPr>
        <w:drawing>
          <wp:inline distT="0" distB="0" distL="0" distR="0">
            <wp:extent cx="4879975" cy="26555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9975" cy="2655570"/>
                    </a:xfrm>
                    <a:prstGeom prst="rect">
                      <a:avLst/>
                    </a:prstGeom>
                    <a:noFill/>
                    <a:ln>
                      <a:noFill/>
                    </a:ln>
                  </pic:spPr>
                </pic:pic>
              </a:graphicData>
            </a:graphic>
          </wp:inline>
        </w:drawing>
      </w:r>
    </w:p>
    <w:p w:rsidR="003A6F0C" w:rsidRPr="00FC684D" w:rsidRDefault="003A6F0C" w:rsidP="00710BCA">
      <w:pPr>
        <w:spacing w:after="240" w:line="240" w:lineRule="auto"/>
        <w:jc w:val="center"/>
        <w:rPr>
          <w:rFonts w:ascii="Times New Roman" w:hAnsi="Times New Roman" w:cs="Times New Roman"/>
          <w:sz w:val="20"/>
          <w:szCs w:val="20"/>
          <w:lang w:val="es-US"/>
        </w:rPr>
      </w:pPr>
      <w:r w:rsidRPr="00FC684D">
        <w:rPr>
          <w:rFonts w:ascii="Times New Roman" w:hAnsi="Times New Roman" w:cs="Times New Roman"/>
          <w:sz w:val="20"/>
          <w:szCs w:val="20"/>
          <w:lang w:val="es-US"/>
        </w:rPr>
        <w:t>Gráfico 2.  Respuestas del componente “Yo Tengo” de los factores de resiliencia en padres adolescentes de la U.E.M.A.G.</w:t>
      </w:r>
    </w:p>
    <w:p w:rsidR="00FC684D" w:rsidRDefault="00FC684D" w:rsidP="00710BCA">
      <w:pPr>
        <w:spacing w:after="240" w:line="240" w:lineRule="auto"/>
        <w:jc w:val="both"/>
        <w:rPr>
          <w:rFonts w:ascii="Times New Roman" w:hAnsi="Times New Roman" w:cs="Times New Roman"/>
          <w:sz w:val="20"/>
          <w:szCs w:val="20"/>
          <w:lang w:val="es-US"/>
        </w:rPr>
        <w:sectPr w:rsidR="00FC684D" w:rsidSect="00FC684D">
          <w:type w:val="continuous"/>
          <w:pgSz w:w="11906" w:h="16838"/>
          <w:pgMar w:top="1247" w:right="1418" w:bottom="1418" w:left="1701" w:header="709" w:footer="709" w:gutter="0"/>
          <w:cols w:space="708"/>
          <w:docGrid w:linePitch="360"/>
        </w:sectPr>
      </w:pP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En lo relacionado a Soy Estoy (Autonomía). Se enfoca en la capacidad para no depender de nadie y tener su propia independencia y control de lo que sucede en su entorno. Los resultados reflejan en el gráfico 3 que la mayoría de los padres adolescentes del U.E. Monserrate,  un 55% están siempre firme en sus decisiones un 36% la mayoría de las veces y un 9% algunas veces, mientras que el ítem estoy </w:t>
      </w:r>
      <w:r w:rsidRPr="00FC684D">
        <w:rPr>
          <w:rFonts w:ascii="Times New Roman" w:hAnsi="Times New Roman" w:cs="Times New Roman"/>
          <w:sz w:val="20"/>
          <w:szCs w:val="20"/>
          <w:lang w:val="es-US"/>
        </w:rPr>
        <w:t xml:space="preserve">preparado para resolver mis problemas el 36% manifestó estar siempre preparado el 36% algunas veces y el 28% estuvo indeciso. En este componente, muestra que estos padres jóvenes dependen quizás de otras personas para tomar decisiones y que no se sienten capaces de encontrar soluciones a sus propios conflictos, quizás sea una dependencia emocional hacia su pareja o padres. </w:t>
      </w:r>
    </w:p>
    <w:p w:rsidR="00FC684D" w:rsidRDefault="00FC684D" w:rsidP="00710BCA">
      <w:pPr>
        <w:spacing w:after="240" w:line="240" w:lineRule="auto"/>
        <w:jc w:val="center"/>
        <w:rPr>
          <w:rFonts w:ascii="Times New Roman" w:hAnsi="Times New Roman" w:cs="Times New Roman"/>
          <w:sz w:val="20"/>
          <w:szCs w:val="20"/>
          <w:lang w:val="es-US"/>
        </w:rPr>
        <w:sectPr w:rsidR="00FC684D" w:rsidSect="00FC684D">
          <w:type w:val="continuous"/>
          <w:pgSz w:w="11906" w:h="16838"/>
          <w:pgMar w:top="1247" w:right="1418" w:bottom="1418" w:left="1701" w:header="709" w:footer="709" w:gutter="0"/>
          <w:cols w:num="2" w:space="708"/>
          <w:docGrid w:linePitch="360"/>
        </w:sectPr>
      </w:pPr>
    </w:p>
    <w:p w:rsidR="003A6F0C" w:rsidRPr="00FC684D" w:rsidRDefault="003A6F0C" w:rsidP="00710BCA">
      <w:pPr>
        <w:spacing w:after="240" w:line="240" w:lineRule="auto"/>
        <w:jc w:val="center"/>
        <w:rPr>
          <w:rFonts w:ascii="Times New Roman" w:hAnsi="Times New Roman" w:cs="Times New Roman"/>
          <w:sz w:val="20"/>
          <w:szCs w:val="20"/>
          <w:lang w:val="es-US"/>
        </w:rPr>
      </w:pPr>
      <w:r w:rsidRPr="00FC684D">
        <w:rPr>
          <w:rFonts w:ascii="Times New Roman" w:hAnsi="Times New Roman" w:cs="Times New Roman"/>
          <w:noProof/>
          <w:sz w:val="20"/>
          <w:szCs w:val="20"/>
          <w:lang w:val="es-MX" w:eastAsia="es-MX"/>
        </w:rPr>
        <w:lastRenderedPageBreak/>
        <w:drawing>
          <wp:inline distT="0" distB="0" distL="0" distR="0">
            <wp:extent cx="4879975" cy="26555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9975" cy="2655570"/>
                    </a:xfrm>
                    <a:prstGeom prst="rect">
                      <a:avLst/>
                    </a:prstGeom>
                    <a:noFill/>
                    <a:ln>
                      <a:noFill/>
                    </a:ln>
                  </pic:spPr>
                </pic:pic>
              </a:graphicData>
            </a:graphic>
          </wp:inline>
        </w:drawing>
      </w:r>
    </w:p>
    <w:p w:rsidR="003A6F0C" w:rsidRPr="00FC684D" w:rsidRDefault="003A6F0C" w:rsidP="00710BCA">
      <w:pPr>
        <w:spacing w:after="240" w:line="240" w:lineRule="auto"/>
        <w:jc w:val="center"/>
        <w:rPr>
          <w:rFonts w:ascii="Times New Roman" w:hAnsi="Times New Roman" w:cs="Times New Roman"/>
          <w:sz w:val="20"/>
          <w:szCs w:val="20"/>
          <w:lang w:val="es-US"/>
        </w:rPr>
      </w:pPr>
      <w:r w:rsidRPr="00FC684D">
        <w:rPr>
          <w:rFonts w:ascii="Times New Roman" w:hAnsi="Times New Roman" w:cs="Times New Roman"/>
          <w:sz w:val="20"/>
          <w:szCs w:val="20"/>
          <w:lang w:val="es-US"/>
        </w:rPr>
        <w:t>Gráfico</w:t>
      </w:r>
      <w:r w:rsidR="00B63DE5" w:rsidRPr="00FC684D">
        <w:rPr>
          <w:rFonts w:ascii="Times New Roman" w:hAnsi="Times New Roman" w:cs="Times New Roman"/>
          <w:sz w:val="20"/>
          <w:szCs w:val="20"/>
          <w:lang w:val="es-419"/>
        </w:rPr>
        <w:t xml:space="preserve"> 3</w:t>
      </w:r>
      <w:r w:rsidRPr="00FC684D">
        <w:rPr>
          <w:rFonts w:ascii="Times New Roman" w:hAnsi="Times New Roman" w:cs="Times New Roman"/>
          <w:sz w:val="20"/>
          <w:szCs w:val="20"/>
          <w:lang w:val="es-US"/>
        </w:rPr>
        <w:t>.  Respuestas del componente “Y Estoy” de los factores de resiliencia en padres adolescentes de la U.E.M.A.G.</w:t>
      </w:r>
    </w:p>
    <w:p w:rsidR="00FC684D" w:rsidRDefault="00FC684D" w:rsidP="00710BCA">
      <w:pPr>
        <w:spacing w:after="240" w:line="240" w:lineRule="auto"/>
        <w:jc w:val="both"/>
        <w:rPr>
          <w:rFonts w:ascii="Times New Roman" w:hAnsi="Times New Roman" w:cs="Times New Roman"/>
          <w:sz w:val="20"/>
          <w:szCs w:val="20"/>
          <w:lang w:val="es-US"/>
        </w:rPr>
        <w:sectPr w:rsidR="00FC684D" w:rsidSect="00FC684D">
          <w:type w:val="continuous"/>
          <w:pgSz w:w="11906" w:h="16838"/>
          <w:pgMar w:top="1247" w:right="1418" w:bottom="1418" w:left="1701" w:header="709" w:footer="709" w:gutter="0"/>
          <w:cols w:space="708"/>
          <w:docGrid w:linePitch="360"/>
        </w:sectPr>
      </w:pPr>
    </w:p>
    <w:p w:rsidR="003A6F0C" w:rsidRPr="00FC684D" w:rsidRDefault="003A6F0C" w:rsidP="00710BCA">
      <w:pPr>
        <w:spacing w:after="240" w:line="240" w:lineRule="auto"/>
        <w:jc w:val="both"/>
        <w:rPr>
          <w:rFonts w:ascii="Times New Roman" w:hAnsi="Times New Roman" w:cs="Times New Roman"/>
          <w:sz w:val="20"/>
          <w:szCs w:val="20"/>
          <w:lang w:val="es-419"/>
        </w:rPr>
      </w:pPr>
      <w:r w:rsidRPr="00FC684D">
        <w:rPr>
          <w:rFonts w:ascii="Times New Roman" w:hAnsi="Times New Roman" w:cs="Times New Roman"/>
          <w:sz w:val="20"/>
          <w:szCs w:val="20"/>
          <w:lang w:val="es-US"/>
        </w:rPr>
        <w:t xml:space="preserve">En lo concerniente al componente “Soy Puedo” (Sentido de Propósito y Futuro), Este se asocia al sentido de autonomía y de la propia eficacia siendo uno de los más poderosos predictores de resultados positivos en cuanto a resiliencia. Los resultados revelan en el gráfico 4 que existe una mayor deficiencia en los ítems puedo imaginar las consecuencias de mis actos, Puedo controlar mi vida que existe un porcentaje del 37% de la respuesta algunas veces, y los otros puntos se sitúan entre siempre y la mayoría de veces siendo respuestas con mayor aceptabilidad. </w:t>
      </w:r>
      <w:r w:rsidR="00873914" w:rsidRPr="00FC684D">
        <w:rPr>
          <w:rFonts w:ascii="Times New Roman" w:hAnsi="Times New Roman" w:cs="Times New Roman"/>
          <w:sz w:val="20"/>
          <w:szCs w:val="20"/>
          <w:lang w:val="es-419"/>
        </w:rPr>
        <w:t>(Gráfico 4)</w:t>
      </w:r>
    </w:p>
    <w:p w:rsidR="003A6F0C" w:rsidRPr="00FC684D" w:rsidRDefault="003A6F0C" w:rsidP="00710BCA">
      <w:pPr>
        <w:spacing w:after="240" w:line="240" w:lineRule="auto"/>
        <w:jc w:val="both"/>
        <w:rPr>
          <w:rFonts w:ascii="Times New Roman" w:hAnsi="Times New Roman" w:cs="Times New Roman"/>
          <w:b/>
          <w:sz w:val="20"/>
          <w:szCs w:val="20"/>
          <w:lang w:val="es-US"/>
        </w:rPr>
      </w:pPr>
      <w:r w:rsidRPr="00FC684D">
        <w:rPr>
          <w:rFonts w:ascii="Times New Roman" w:hAnsi="Times New Roman" w:cs="Times New Roman"/>
          <w:b/>
          <w:sz w:val="20"/>
          <w:szCs w:val="20"/>
          <w:lang w:val="es-US"/>
        </w:rPr>
        <w:t xml:space="preserve">Discusión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En esta Unidad Educativa existen padres adolescentes con cierto descontrol de sus </w:t>
      </w:r>
      <w:r w:rsidRPr="00FC684D">
        <w:rPr>
          <w:rFonts w:ascii="Times New Roman" w:hAnsi="Times New Roman" w:cs="Times New Roman"/>
          <w:sz w:val="20"/>
          <w:szCs w:val="20"/>
          <w:lang w:val="es-US"/>
        </w:rPr>
        <w:t xml:space="preserve">emociones, reflejado en la capacidad de no poder discernir entre lo bueno y lo malo para su vida, desencadenando sentimientos de inseguridad hacia su persona como hacia los demás, direccionándolos a creer que no están preparados para dar soluciones rápidas a sus problemas, resultados en los que se concuerda con lo manifestado por Valdez &amp; González (2013), quienes afirman que los padres adolescentes tienen dificultades en la regulación de sus estados emocionales, lo cual se evidencia en altas tasas de depresión y de cambios afectivos sobre todo en las madres,  Dichos estados hacen que estas sean menos sensitivas con sus niños, estén menos disponibles emocionalmente y promuevan el establecimiento de vínculos afectivos inadecuados con sus hijos, en particular durante la niñez. </w:t>
      </w:r>
    </w:p>
    <w:p w:rsidR="00FC684D" w:rsidRDefault="00FC684D" w:rsidP="00710BCA">
      <w:pPr>
        <w:spacing w:after="240" w:line="240" w:lineRule="auto"/>
        <w:ind w:left="708" w:hanging="708"/>
        <w:jc w:val="center"/>
        <w:rPr>
          <w:rFonts w:ascii="Times New Roman" w:hAnsi="Times New Roman" w:cs="Times New Roman"/>
          <w:sz w:val="20"/>
          <w:szCs w:val="20"/>
          <w:lang w:val="es-US"/>
        </w:rPr>
        <w:sectPr w:rsidR="00FC684D" w:rsidSect="00FC684D">
          <w:type w:val="continuous"/>
          <w:pgSz w:w="11906" w:h="16838"/>
          <w:pgMar w:top="1247" w:right="1418" w:bottom="1418" w:left="1701" w:header="709" w:footer="709" w:gutter="0"/>
          <w:cols w:num="2" w:space="708"/>
          <w:docGrid w:linePitch="360"/>
        </w:sectPr>
      </w:pPr>
    </w:p>
    <w:p w:rsidR="003A6F0C" w:rsidRPr="00FC684D" w:rsidRDefault="003A6F0C" w:rsidP="00710BCA">
      <w:pPr>
        <w:spacing w:after="240" w:line="240" w:lineRule="auto"/>
        <w:ind w:left="708" w:hanging="708"/>
        <w:jc w:val="center"/>
        <w:rPr>
          <w:rFonts w:ascii="Times New Roman" w:hAnsi="Times New Roman" w:cs="Times New Roman"/>
          <w:sz w:val="20"/>
          <w:szCs w:val="20"/>
          <w:lang w:val="es-US"/>
        </w:rPr>
      </w:pPr>
      <w:r w:rsidRPr="00FC684D">
        <w:rPr>
          <w:rFonts w:ascii="Times New Roman" w:hAnsi="Times New Roman" w:cs="Times New Roman"/>
          <w:noProof/>
          <w:sz w:val="20"/>
          <w:szCs w:val="20"/>
          <w:lang w:val="es-MX" w:eastAsia="es-MX"/>
        </w:rPr>
        <w:drawing>
          <wp:inline distT="0" distB="0" distL="0" distR="0">
            <wp:extent cx="4834890" cy="2375535"/>
            <wp:effectExtent l="0" t="0" r="381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4890" cy="2375535"/>
                    </a:xfrm>
                    <a:prstGeom prst="rect">
                      <a:avLst/>
                    </a:prstGeom>
                    <a:noFill/>
                    <a:ln>
                      <a:noFill/>
                    </a:ln>
                  </pic:spPr>
                </pic:pic>
              </a:graphicData>
            </a:graphic>
          </wp:inline>
        </w:drawing>
      </w:r>
    </w:p>
    <w:p w:rsidR="003A6F0C" w:rsidRPr="00FC684D" w:rsidRDefault="003A6F0C" w:rsidP="00710BCA">
      <w:pPr>
        <w:spacing w:after="240" w:line="240" w:lineRule="auto"/>
        <w:jc w:val="center"/>
        <w:rPr>
          <w:rFonts w:ascii="Times New Roman" w:hAnsi="Times New Roman" w:cs="Times New Roman"/>
          <w:sz w:val="20"/>
          <w:szCs w:val="20"/>
          <w:lang w:val="es-US"/>
        </w:rPr>
      </w:pPr>
      <w:r w:rsidRPr="00FC684D">
        <w:rPr>
          <w:rFonts w:ascii="Times New Roman" w:hAnsi="Times New Roman" w:cs="Times New Roman"/>
          <w:sz w:val="20"/>
          <w:szCs w:val="20"/>
          <w:lang w:val="es-US"/>
        </w:rPr>
        <w:t>Gráfico 4. Respuestas del componente “Yo Tengo” de los factores de resiliencia en padres adolescentes de la U.E.M.A.G.</w:t>
      </w:r>
    </w:p>
    <w:p w:rsidR="00FC684D" w:rsidRDefault="00FC684D" w:rsidP="00710BCA">
      <w:pPr>
        <w:spacing w:after="240" w:line="240" w:lineRule="auto"/>
        <w:jc w:val="both"/>
        <w:rPr>
          <w:rFonts w:ascii="Times New Roman" w:hAnsi="Times New Roman" w:cs="Times New Roman"/>
          <w:sz w:val="20"/>
          <w:szCs w:val="20"/>
          <w:lang w:val="es-US"/>
        </w:rPr>
        <w:sectPr w:rsidR="00FC684D" w:rsidSect="00FC684D">
          <w:type w:val="continuous"/>
          <w:pgSz w:w="11906" w:h="16838"/>
          <w:pgMar w:top="1247" w:right="1418" w:bottom="1418" w:left="1701" w:header="709" w:footer="709" w:gutter="0"/>
          <w:cols w:space="708"/>
          <w:docGrid w:linePitch="360"/>
        </w:sectPr>
      </w:pP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lastRenderedPageBreak/>
        <w:t>También es importante significar que la mayoría de jóvenes sometidos a este estudio, poseen alto grado de optimismo y autoestima, debido a que se sienten felices cuando hacen algo por los demás y muestran empatía con ellos, sintiéndose capaces de decidir en virtud de su bienestar y cambiar cuando creen que las cosas no están bien. Está comprobado que cuando un adolescente es seguro de sí mismo, teniendo control sobre las cosas que le suceden, con una buena autoestima y es consciente de los valores personales que posee, su motivación de logro y triunfo serán más altas y se inclinará por hacer su mayor esfuerzo.</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Quizás esto se dé porque en su mayoría el 64% de adolescente padres, cuentan con personas que quieren que aprendan a desenvolverse solos y los motivan a salir delante. Se concuerda con Quevedo (2019), en lo referente a la motivación intrínseca y extrínseca hace que un individuo pueda ser </w:t>
      </w:r>
      <w:proofErr w:type="spellStart"/>
      <w:r w:rsidRPr="00FC684D">
        <w:rPr>
          <w:rFonts w:ascii="Times New Roman" w:hAnsi="Times New Roman" w:cs="Times New Roman"/>
          <w:sz w:val="20"/>
          <w:szCs w:val="20"/>
          <w:lang w:val="es-US"/>
        </w:rPr>
        <w:t>resilientes</w:t>
      </w:r>
      <w:proofErr w:type="spellEnd"/>
      <w:r w:rsidRPr="00FC684D">
        <w:rPr>
          <w:rFonts w:ascii="Times New Roman" w:hAnsi="Times New Roman" w:cs="Times New Roman"/>
          <w:sz w:val="20"/>
          <w:szCs w:val="20"/>
          <w:lang w:val="es-US"/>
        </w:rPr>
        <w:t xml:space="preserve">, facilita la fijación de metas a mediano o largo plazo y despierta a la persona para que reconozca sus debilidades y fortalezas. Los factores internos (inteligencia emocional, auto concepto y la autoestima) y los factores externos (la comunidad, escuela y los grupos de apoyo) son aspectos importantes en la vida de las participantes.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Otros estudios realizados por </w:t>
      </w:r>
      <w:proofErr w:type="spellStart"/>
      <w:r w:rsidRPr="00FC684D">
        <w:rPr>
          <w:rFonts w:ascii="Times New Roman" w:hAnsi="Times New Roman" w:cs="Times New Roman"/>
          <w:sz w:val="20"/>
          <w:szCs w:val="20"/>
          <w:lang w:val="es-US"/>
        </w:rPr>
        <w:t>Solis</w:t>
      </w:r>
      <w:proofErr w:type="spellEnd"/>
      <w:r w:rsidRPr="00FC684D">
        <w:rPr>
          <w:rFonts w:ascii="Times New Roman" w:hAnsi="Times New Roman" w:cs="Times New Roman"/>
          <w:sz w:val="20"/>
          <w:szCs w:val="20"/>
          <w:lang w:val="es-US"/>
        </w:rPr>
        <w:t xml:space="preserve"> (2013), señala que cada uno de los padres adolescentes llevan consigo diversas maneras de relacionarse con el resto de la sociedad como también cada una de ellas mantiene diversos vínculos y cohesión con los integrantes de su familia, situación suele influir en la actitud que las personas emplean para enfrentar diversas situaciones, se coincide en la investigación con este autor.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De acuerdo a Losada &amp; Botero (2019), es de suma necesidad desarrollar e implementar procesos de intervención en los centros de educación, que favorezcan la resiliencia.  Los procesos de reflexión, reconocimiento de habilidades, empoderamiento y construcción de metas son la pauta para fortalecer la capacidad de resiliencia en los individuos.</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Estos resultados coinciden con </w:t>
      </w:r>
      <w:proofErr w:type="spellStart"/>
      <w:r w:rsidRPr="00FC684D">
        <w:rPr>
          <w:rFonts w:ascii="Times New Roman" w:hAnsi="Times New Roman" w:cs="Times New Roman"/>
          <w:sz w:val="20"/>
          <w:szCs w:val="20"/>
          <w:lang w:val="es-US"/>
        </w:rPr>
        <w:t>Momeñe</w:t>
      </w:r>
      <w:proofErr w:type="spellEnd"/>
      <w:r w:rsidRPr="00FC684D">
        <w:rPr>
          <w:rFonts w:ascii="Times New Roman" w:hAnsi="Times New Roman" w:cs="Times New Roman"/>
          <w:sz w:val="20"/>
          <w:szCs w:val="20"/>
          <w:lang w:val="es-US"/>
        </w:rPr>
        <w:t xml:space="preserve"> &amp; Estévez (2019), quien afirma que existen ciertas características atribuidas a una baja resiliencia y que son vinculadas a la dependencia emocional, tales como, baja autoestima, baja percepción de apoyos sociales, incapacidad de romper la relación de pareja y afrontar el miedo a la soledad.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En este sentido una de las tareas más importantes que se realiza en plena adolescencia es la construcción del proyecto de vida, que se puede ver distorsionado o troncado por ciertas situaciones, como el ser padres a temprana edad, lo que </w:t>
      </w:r>
      <w:r w:rsidRPr="00FC684D">
        <w:rPr>
          <w:rFonts w:ascii="Times New Roman" w:hAnsi="Times New Roman" w:cs="Times New Roman"/>
          <w:sz w:val="20"/>
          <w:szCs w:val="20"/>
          <w:lang w:val="es-US"/>
        </w:rPr>
        <w:t>conlleva a cambiar sus intereses y aptitudes, sus experiencias, sus posibilidades y las alternativas concretas que le ofrece el ambiente para modelar su vida y su persona. La carencia de un proyecto de vida acarrea sentimientos de tristeza y frustración exponiendo al adolescente a situaciones vulnerables que son prevenibles (Bustos, 2012). Por ello se plantea un proyecto de vida ajustados a las falencias encontradas en esta investigación que se inclina a establecer un horizonte.</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Tener sentido de propósito y futuro es contar con autonomía y autoeficacia, así como con la confianza que uno puede tener sobre algún grado de control sobre el ambiente. Tener expectativas saludables, objetivos claros, orientación hacia la consecución de objetivos propuestos, éxito en lo que emprenda, motivación para los logros, fe en un futuro mejor y sentido de la anticipación y  de la coherencia.</w:t>
      </w:r>
    </w:p>
    <w:p w:rsidR="003A6F0C" w:rsidRPr="00FC684D" w:rsidRDefault="003A6F0C" w:rsidP="00710BCA">
      <w:pPr>
        <w:spacing w:after="240" w:line="240" w:lineRule="auto"/>
        <w:jc w:val="both"/>
        <w:rPr>
          <w:rFonts w:ascii="Times New Roman" w:hAnsi="Times New Roman" w:cs="Times New Roman"/>
          <w:b/>
          <w:sz w:val="20"/>
          <w:szCs w:val="20"/>
          <w:lang w:val="es-US"/>
        </w:rPr>
      </w:pPr>
      <w:r w:rsidRPr="00FC684D">
        <w:rPr>
          <w:rFonts w:ascii="Times New Roman" w:hAnsi="Times New Roman" w:cs="Times New Roman"/>
          <w:b/>
          <w:sz w:val="20"/>
          <w:szCs w:val="20"/>
          <w:lang w:val="es-US"/>
        </w:rPr>
        <w:t xml:space="preserve">Conclusiones </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Se concluye que entre las fuentes de resiliencia con mayor aceptabilidad y positivismo de los padres adolescentes de esta Unidad Educativa cono se pudo observar en los resultados, algunos no tienen definido su  proyecto de vida  y por ende carecen de sentido de propósito y futuro, lo que les impide     tener algún grado de control sobre el ambiente, sus objetivos no son claros, y coexiste una total  desmotivación para definir sus logros y plantearse un plan de acción para alcanzarlos.</w:t>
      </w:r>
    </w:p>
    <w:p w:rsidR="003A6F0C" w:rsidRPr="00FC684D" w:rsidRDefault="003A6F0C" w:rsidP="00710BCA">
      <w:pPr>
        <w:spacing w:after="240" w:line="240" w:lineRule="auto"/>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En cuanto al cuestionario aplicado permitió determinar  la situación actual en relación a la  forma de  actuar y pensar ante la vida; con respecto  a las decisiones tomadas antes situaciones de crisis o cuando han presenciado algún problema los estudiantes que son padres adolescentes de la unidad educativa. Si bien es cierto, es importante señalar que el proyecto de vida está cómo, cuándo, dónde, y valores que lo identifican, los mismos que hacen que esta estructura sea eficiente y eficaz para quienes la vayan aplicar. </w:t>
      </w:r>
    </w:p>
    <w:p w:rsidR="003A6F0C" w:rsidRPr="00FC684D" w:rsidRDefault="003A6F0C" w:rsidP="00710BCA">
      <w:pPr>
        <w:spacing w:after="240" w:line="240" w:lineRule="auto"/>
        <w:jc w:val="both"/>
        <w:rPr>
          <w:rFonts w:ascii="Times New Roman" w:hAnsi="Times New Roman" w:cs="Times New Roman"/>
          <w:b/>
          <w:sz w:val="20"/>
          <w:szCs w:val="20"/>
          <w:lang w:val="es-US"/>
        </w:rPr>
      </w:pPr>
      <w:r w:rsidRPr="00FC684D">
        <w:rPr>
          <w:rFonts w:ascii="Times New Roman" w:hAnsi="Times New Roman" w:cs="Times New Roman"/>
          <w:b/>
          <w:sz w:val="20"/>
          <w:szCs w:val="20"/>
          <w:lang w:val="es-US"/>
        </w:rPr>
        <w:t>Bibliografía</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Bravo, H., Fabiola, G., Gonzáles, F., Ruvalcaba, N., López, J., &amp; Orozco, M. (2019). Propiedades        psicométricas del Cuestionario de Resiliencia para Niños y Adolescentes en estudiantes        mexicanos de bachillerato. Acta Colombiana de Psicología, 22, 292-305.</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Bunge, M. (2017). El planteamiento científico. Revista Cubana de Salud Pública.</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lastRenderedPageBreak/>
        <w:t>Bustos, M. (2012). Factores de Resiliencia en Adolescentes Residentes en un Centro de Protección de Valparaíso. Revista de Psicología UVM, 9.</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proofErr w:type="spellStart"/>
      <w:r w:rsidRPr="00FC684D">
        <w:rPr>
          <w:rFonts w:ascii="Times New Roman" w:hAnsi="Times New Roman" w:cs="Times New Roman"/>
          <w:sz w:val="20"/>
          <w:szCs w:val="20"/>
          <w:lang w:val="es-US"/>
        </w:rPr>
        <w:t>Callisaya</w:t>
      </w:r>
      <w:proofErr w:type="spellEnd"/>
      <w:r w:rsidRPr="00FC684D">
        <w:rPr>
          <w:rFonts w:ascii="Times New Roman" w:hAnsi="Times New Roman" w:cs="Times New Roman"/>
          <w:sz w:val="20"/>
          <w:szCs w:val="20"/>
          <w:lang w:val="es-US"/>
        </w:rPr>
        <w:t xml:space="preserve">, J. (2017). Análisis de la resiliencia de un adolescente en situación de riesgo por  consumo de alcohol. La Paz: </w:t>
      </w:r>
      <w:proofErr w:type="spellStart"/>
      <w:r w:rsidRPr="00FC684D">
        <w:rPr>
          <w:rFonts w:ascii="Times New Roman" w:hAnsi="Times New Roman" w:cs="Times New Roman"/>
          <w:sz w:val="20"/>
          <w:szCs w:val="20"/>
          <w:lang w:val="es-US"/>
        </w:rPr>
        <w:t>Scielo</w:t>
      </w:r>
      <w:proofErr w:type="spellEnd"/>
      <w:r w:rsidRPr="00FC684D">
        <w:rPr>
          <w:rFonts w:ascii="Times New Roman" w:hAnsi="Times New Roman" w:cs="Times New Roman"/>
          <w:sz w:val="20"/>
          <w:szCs w:val="20"/>
          <w:lang w:val="es-US"/>
        </w:rPr>
        <w:t>.</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Cauce,  A., Cruz, R., Corona, M., &amp; </w:t>
      </w:r>
      <w:proofErr w:type="spellStart"/>
      <w:r w:rsidRPr="00FC684D">
        <w:rPr>
          <w:rFonts w:ascii="Times New Roman" w:hAnsi="Times New Roman" w:cs="Times New Roman"/>
          <w:sz w:val="20"/>
          <w:szCs w:val="20"/>
          <w:lang w:val="es-US"/>
        </w:rPr>
        <w:t>Conger</w:t>
      </w:r>
      <w:proofErr w:type="spellEnd"/>
      <w:r w:rsidRPr="00FC684D">
        <w:rPr>
          <w:rFonts w:ascii="Times New Roman" w:hAnsi="Times New Roman" w:cs="Times New Roman"/>
          <w:sz w:val="20"/>
          <w:szCs w:val="20"/>
          <w:lang w:val="es-US"/>
        </w:rPr>
        <w:t xml:space="preserve">, R. (2011). </w:t>
      </w:r>
      <w:r w:rsidRPr="00FC684D">
        <w:rPr>
          <w:rFonts w:ascii="Times New Roman" w:hAnsi="Times New Roman" w:cs="Times New Roman"/>
          <w:sz w:val="20"/>
          <w:szCs w:val="20"/>
        </w:rPr>
        <w:t xml:space="preserve">The face of the future: risk and resilience in minority youth. En G. Carlo, L. Crockett, M. Carranza, &amp; </w:t>
      </w:r>
      <w:proofErr w:type="spellStart"/>
      <w:r w:rsidRPr="00FC684D">
        <w:rPr>
          <w:rFonts w:ascii="Times New Roman" w:hAnsi="Times New Roman" w:cs="Times New Roman"/>
          <w:sz w:val="20"/>
          <w:szCs w:val="20"/>
        </w:rPr>
        <w:t>editores</w:t>
      </w:r>
      <w:proofErr w:type="spellEnd"/>
      <w:r w:rsidRPr="00FC684D">
        <w:rPr>
          <w:rFonts w:ascii="Times New Roman" w:hAnsi="Times New Roman" w:cs="Times New Roman"/>
          <w:sz w:val="20"/>
          <w:szCs w:val="20"/>
        </w:rPr>
        <w:t>, Health    disparities in youth and families: research and applications (</w:t>
      </w:r>
      <w:proofErr w:type="spellStart"/>
      <w:r w:rsidRPr="00FC684D">
        <w:rPr>
          <w:rFonts w:ascii="Times New Roman" w:hAnsi="Times New Roman" w:cs="Times New Roman"/>
          <w:sz w:val="20"/>
          <w:szCs w:val="20"/>
        </w:rPr>
        <w:t>págs</w:t>
      </w:r>
      <w:proofErr w:type="spellEnd"/>
      <w:r w:rsidRPr="00FC684D">
        <w:rPr>
          <w:rFonts w:ascii="Times New Roman" w:hAnsi="Times New Roman" w:cs="Times New Roman"/>
          <w:sz w:val="20"/>
          <w:szCs w:val="20"/>
        </w:rPr>
        <w:t xml:space="preserve">. </w:t>
      </w:r>
      <w:r w:rsidRPr="00FC684D">
        <w:rPr>
          <w:rFonts w:ascii="Times New Roman" w:hAnsi="Times New Roman" w:cs="Times New Roman"/>
          <w:sz w:val="20"/>
          <w:szCs w:val="20"/>
          <w:lang w:val="es-US"/>
        </w:rPr>
        <w:t xml:space="preserve">57:13-32). Nebraska: </w:t>
      </w:r>
      <w:proofErr w:type="spellStart"/>
      <w:r w:rsidRPr="00FC684D">
        <w:rPr>
          <w:rFonts w:ascii="Times New Roman" w:hAnsi="Times New Roman" w:cs="Times New Roman"/>
          <w:sz w:val="20"/>
          <w:szCs w:val="20"/>
          <w:lang w:val="es-US"/>
        </w:rPr>
        <w:t>Symposium</w:t>
      </w:r>
      <w:proofErr w:type="spellEnd"/>
      <w:r w:rsidRPr="00FC684D">
        <w:rPr>
          <w:rFonts w:ascii="Times New Roman" w:hAnsi="Times New Roman" w:cs="Times New Roman"/>
          <w:sz w:val="20"/>
          <w:szCs w:val="20"/>
          <w:lang w:val="es-US"/>
        </w:rPr>
        <w:t xml:space="preserve"> </w:t>
      </w:r>
      <w:proofErr w:type="spellStart"/>
      <w:r w:rsidRPr="00FC684D">
        <w:rPr>
          <w:rFonts w:ascii="Times New Roman" w:hAnsi="Times New Roman" w:cs="Times New Roman"/>
          <w:sz w:val="20"/>
          <w:szCs w:val="20"/>
          <w:lang w:val="es-US"/>
        </w:rPr>
        <w:t>on</w:t>
      </w:r>
      <w:proofErr w:type="spellEnd"/>
      <w:r w:rsidRPr="00FC684D">
        <w:rPr>
          <w:rFonts w:ascii="Times New Roman" w:hAnsi="Times New Roman" w:cs="Times New Roman"/>
          <w:sz w:val="20"/>
          <w:szCs w:val="20"/>
          <w:lang w:val="es-US"/>
        </w:rPr>
        <w:t xml:space="preserve"> </w:t>
      </w:r>
      <w:proofErr w:type="spellStart"/>
      <w:r w:rsidRPr="00FC684D">
        <w:rPr>
          <w:rFonts w:ascii="Times New Roman" w:hAnsi="Times New Roman" w:cs="Times New Roman"/>
          <w:sz w:val="20"/>
          <w:szCs w:val="20"/>
          <w:lang w:val="es-US"/>
        </w:rPr>
        <w:t>Motivation</w:t>
      </w:r>
      <w:proofErr w:type="spellEnd"/>
      <w:r w:rsidRPr="00FC684D">
        <w:rPr>
          <w:rFonts w:ascii="Times New Roman" w:hAnsi="Times New Roman" w:cs="Times New Roman"/>
          <w:sz w:val="20"/>
          <w:szCs w:val="20"/>
          <w:lang w:val="es-US"/>
        </w:rPr>
        <w:t>.</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Durán, J. L. (2017). Análisis Transaccional de Eric </w:t>
      </w:r>
      <w:proofErr w:type="spellStart"/>
      <w:r w:rsidRPr="00FC684D">
        <w:rPr>
          <w:rFonts w:ascii="Times New Roman" w:hAnsi="Times New Roman" w:cs="Times New Roman"/>
          <w:sz w:val="20"/>
          <w:szCs w:val="20"/>
          <w:lang w:val="es-US"/>
        </w:rPr>
        <w:t>Berne</w:t>
      </w:r>
      <w:proofErr w:type="spellEnd"/>
      <w:r w:rsidRPr="00FC684D">
        <w:rPr>
          <w:rFonts w:ascii="Times New Roman" w:hAnsi="Times New Roman" w:cs="Times New Roman"/>
          <w:sz w:val="20"/>
          <w:szCs w:val="20"/>
          <w:lang w:val="es-US"/>
        </w:rPr>
        <w:t>: una revisión crítica de su dimensión política como dispositivo de control. Teórica y critica de la psicología, 9(82).</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Flores, M. (2008). Resiliencia y proyecto de vida en estudiantes del tercer año de secundaria de    la UGEL 03. Lima: Universidad Nacional Mayor de San Marcos.</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Losada, M., &amp; Botero, Y. (2019). Factores de resiliencia en un joven egresado de un medio  institucionalizado del Instituto Colombiano de Bienestar Familiar. Revista Criterio Libre </w:t>
      </w:r>
      <w:proofErr w:type="spellStart"/>
      <w:r w:rsidRPr="00FC684D">
        <w:rPr>
          <w:rFonts w:ascii="Times New Roman" w:hAnsi="Times New Roman" w:cs="Times New Roman"/>
          <w:sz w:val="20"/>
          <w:szCs w:val="20"/>
          <w:lang w:val="es-US"/>
        </w:rPr>
        <w:t>Juridico</w:t>
      </w:r>
      <w:proofErr w:type="spellEnd"/>
      <w:r w:rsidRPr="00FC684D">
        <w:rPr>
          <w:rFonts w:ascii="Times New Roman" w:hAnsi="Times New Roman" w:cs="Times New Roman"/>
          <w:sz w:val="20"/>
          <w:szCs w:val="20"/>
          <w:lang w:val="es-US"/>
        </w:rPr>
        <w:t>.</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proofErr w:type="spellStart"/>
      <w:r w:rsidRPr="00FC684D">
        <w:rPr>
          <w:rFonts w:ascii="Times New Roman" w:hAnsi="Times New Roman" w:cs="Times New Roman"/>
          <w:sz w:val="20"/>
          <w:szCs w:val="20"/>
          <w:lang w:val="es-US"/>
        </w:rPr>
        <w:t>Momeñe</w:t>
      </w:r>
      <w:proofErr w:type="spellEnd"/>
      <w:r w:rsidRPr="00FC684D">
        <w:rPr>
          <w:rFonts w:ascii="Times New Roman" w:hAnsi="Times New Roman" w:cs="Times New Roman"/>
          <w:sz w:val="20"/>
          <w:szCs w:val="20"/>
          <w:lang w:val="es-US"/>
        </w:rPr>
        <w:t>, J., &amp; Estévez, A. (2019). El papel de la resiliencia en la dependencia emocional y el abuso psicológico. España: Revista Española de Drogodependencias.</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proofErr w:type="spellStart"/>
      <w:r w:rsidRPr="00FC684D">
        <w:rPr>
          <w:rFonts w:ascii="Times New Roman" w:hAnsi="Times New Roman" w:cs="Times New Roman"/>
          <w:sz w:val="20"/>
          <w:szCs w:val="20"/>
          <w:lang w:val="es-US"/>
        </w:rPr>
        <w:t>Montesorrosa</w:t>
      </w:r>
      <w:proofErr w:type="spellEnd"/>
      <w:r w:rsidRPr="00FC684D">
        <w:rPr>
          <w:rFonts w:ascii="Times New Roman" w:hAnsi="Times New Roman" w:cs="Times New Roman"/>
          <w:sz w:val="20"/>
          <w:szCs w:val="20"/>
          <w:lang w:val="es-US"/>
        </w:rPr>
        <w:t xml:space="preserve">, A., </w:t>
      </w:r>
      <w:proofErr w:type="spellStart"/>
      <w:r w:rsidRPr="00FC684D">
        <w:rPr>
          <w:rFonts w:ascii="Times New Roman" w:hAnsi="Times New Roman" w:cs="Times New Roman"/>
          <w:sz w:val="20"/>
          <w:szCs w:val="20"/>
          <w:lang w:val="es-US"/>
        </w:rPr>
        <w:t>Ulloque</w:t>
      </w:r>
      <w:proofErr w:type="spellEnd"/>
      <w:r w:rsidRPr="00FC684D">
        <w:rPr>
          <w:rFonts w:ascii="Times New Roman" w:hAnsi="Times New Roman" w:cs="Times New Roman"/>
          <w:sz w:val="20"/>
          <w:szCs w:val="20"/>
          <w:lang w:val="es-US"/>
        </w:rPr>
        <w:t xml:space="preserve">, L., &amp; Arteta, C. (2018). Estrategias para mejorar el nivel de resiliencia en adolescentes embarazadas. </w:t>
      </w:r>
      <w:proofErr w:type="spellStart"/>
      <w:r w:rsidRPr="00FC684D">
        <w:rPr>
          <w:rFonts w:ascii="Times New Roman" w:hAnsi="Times New Roman" w:cs="Times New Roman"/>
          <w:sz w:val="20"/>
          <w:szCs w:val="20"/>
          <w:lang w:val="es-US"/>
        </w:rPr>
        <w:t>Investig</w:t>
      </w:r>
      <w:proofErr w:type="spellEnd"/>
      <w:r w:rsidRPr="00FC684D">
        <w:rPr>
          <w:rFonts w:ascii="Times New Roman" w:hAnsi="Times New Roman" w:cs="Times New Roman"/>
          <w:sz w:val="20"/>
          <w:szCs w:val="20"/>
          <w:lang w:val="es-US"/>
        </w:rPr>
        <w:t xml:space="preserve"> </w:t>
      </w:r>
      <w:proofErr w:type="spellStart"/>
      <w:r w:rsidRPr="00FC684D">
        <w:rPr>
          <w:rFonts w:ascii="Times New Roman" w:hAnsi="Times New Roman" w:cs="Times New Roman"/>
          <w:sz w:val="20"/>
          <w:szCs w:val="20"/>
          <w:lang w:val="es-US"/>
        </w:rPr>
        <w:t>Enferm</w:t>
      </w:r>
      <w:proofErr w:type="spellEnd"/>
      <w:r w:rsidRPr="00FC684D">
        <w:rPr>
          <w:rFonts w:ascii="Times New Roman" w:hAnsi="Times New Roman" w:cs="Times New Roman"/>
          <w:sz w:val="20"/>
          <w:szCs w:val="20"/>
          <w:lang w:val="es-US"/>
        </w:rPr>
        <w:t xml:space="preserve"> Imagen </w:t>
      </w:r>
      <w:proofErr w:type="spellStart"/>
      <w:r w:rsidRPr="00FC684D">
        <w:rPr>
          <w:rFonts w:ascii="Times New Roman" w:hAnsi="Times New Roman" w:cs="Times New Roman"/>
          <w:sz w:val="20"/>
          <w:szCs w:val="20"/>
          <w:lang w:val="es-US"/>
        </w:rPr>
        <w:t>Desarr</w:t>
      </w:r>
      <w:proofErr w:type="spellEnd"/>
      <w:r w:rsidRPr="00FC684D">
        <w:rPr>
          <w:rFonts w:ascii="Times New Roman" w:hAnsi="Times New Roman" w:cs="Times New Roman"/>
          <w:sz w:val="20"/>
          <w:szCs w:val="20"/>
          <w:lang w:val="es-US"/>
        </w:rPr>
        <w:t xml:space="preserve">, 20(2). </w:t>
      </w:r>
      <w:proofErr w:type="spellStart"/>
      <w:r w:rsidRPr="00FC684D">
        <w:rPr>
          <w:rFonts w:ascii="Times New Roman" w:hAnsi="Times New Roman" w:cs="Times New Roman"/>
          <w:sz w:val="20"/>
          <w:szCs w:val="20"/>
          <w:lang w:val="es-US"/>
        </w:rPr>
        <w:t>doi:https</w:t>
      </w:r>
      <w:proofErr w:type="spellEnd"/>
      <w:r w:rsidRPr="00FC684D">
        <w:rPr>
          <w:rFonts w:ascii="Times New Roman" w:hAnsi="Times New Roman" w:cs="Times New Roman"/>
          <w:sz w:val="20"/>
          <w:szCs w:val="20"/>
          <w:lang w:val="es-US"/>
        </w:rPr>
        <w:t>://doi.org/10.11144/Javeriana.ie20-2.emnr</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Pacheco, E., &amp; Blanco, M. (2015). Metodología mixta: su aplicación en México en el campo de la demografía. Estudios demográficos y urbanos, 30(3), 725-770. Recuperado de http://www.scielo.org.mx/scielo.php?script=sci_arttext&amp;pid=S0186-72102015000300725</w:t>
      </w:r>
    </w:p>
    <w:p w:rsidR="003A6F0C" w:rsidRPr="00FC684D" w:rsidRDefault="003A6F0C" w:rsidP="00710BCA">
      <w:pPr>
        <w:spacing w:after="240" w:line="240" w:lineRule="auto"/>
        <w:ind w:left="567" w:hanging="567"/>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Quevedo, L. (2019). Resiliencia y proyecto de vida en jóvenes con edades entre los 14 y 20 años en la sede principal de la institución educativa </w:t>
      </w:r>
      <w:proofErr w:type="spellStart"/>
      <w:r w:rsidRPr="00FC684D">
        <w:rPr>
          <w:rFonts w:ascii="Times New Roman" w:hAnsi="Times New Roman" w:cs="Times New Roman"/>
          <w:sz w:val="20"/>
          <w:szCs w:val="20"/>
          <w:lang w:val="es-US"/>
        </w:rPr>
        <w:t>antonia</w:t>
      </w:r>
      <w:proofErr w:type="spellEnd"/>
      <w:r w:rsidRPr="00FC684D">
        <w:rPr>
          <w:rFonts w:ascii="Times New Roman" w:hAnsi="Times New Roman" w:cs="Times New Roman"/>
          <w:sz w:val="20"/>
          <w:szCs w:val="20"/>
          <w:lang w:val="es-US"/>
        </w:rPr>
        <w:t xml:space="preserve"> santos jornada pm de la Ciudad de Cartagena. Colombia: Tesis Universidad Nacional Abierta y a Distancia.</w:t>
      </w:r>
    </w:p>
    <w:p w:rsidR="003A6F0C" w:rsidRPr="00FC684D" w:rsidRDefault="003A6F0C" w:rsidP="003A6F0C">
      <w:pPr>
        <w:spacing w:after="240" w:line="360" w:lineRule="auto"/>
        <w:ind w:left="567" w:hanging="567"/>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 xml:space="preserve">Rodríguez, A., &amp; Pérez, A. (2017). Métodos científicos de indagación y de construcción del conocimiento. Escuela de Administración de Negocios, 82(3), 179-200. </w:t>
      </w:r>
      <w:proofErr w:type="spellStart"/>
      <w:r w:rsidRPr="00FC684D">
        <w:rPr>
          <w:rFonts w:ascii="Times New Roman" w:hAnsi="Times New Roman" w:cs="Times New Roman"/>
          <w:sz w:val="20"/>
          <w:szCs w:val="20"/>
          <w:lang w:val="es-US"/>
        </w:rPr>
        <w:t>doi:https</w:t>
      </w:r>
      <w:proofErr w:type="spellEnd"/>
      <w:r w:rsidRPr="00FC684D">
        <w:rPr>
          <w:rFonts w:ascii="Times New Roman" w:hAnsi="Times New Roman" w:cs="Times New Roman"/>
          <w:sz w:val="20"/>
          <w:szCs w:val="20"/>
          <w:lang w:val="es-US"/>
        </w:rPr>
        <w:t>://doi.org/10.21158/01208160.n82.2017.1647</w:t>
      </w:r>
    </w:p>
    <w:p w:rsidR="003A6F0C" w:rsidRPr="00FC684D" w:rsidRDefault="003A6F0C" w:rsidP="003A6F0C">
      <w:pPr>
        <w:spacing w:after="240" w:line="360" w:lineRule="auto"/>
        <w:ind w:left="567" w:hanging="567"/>
        <w:jc w:val="both"/>
        <w:rPr>
          <w:rFonts w:ascii="Times New Roman" w:hAnsi="Times New Roman" w:cs="Times New Roman"/>
          <w:sz w:val="20"/>
          <w:szCs w:val="20"/>
          <w:lang w:val="es-US"/>
        </w:rPr>
      </w:pPr>
      <w:proofErr w:type="spellStart"/>
      <w:r w:rsidRPr="00FC684D">
        <w:rPr>
          <w:rFonts w:ascii="Times New Roman" w:hAnsi="Times New Roman" w:cs="Times New Roman"/>
          <w:sz w:val="20"/>
          <w:szCs w:val="20"/>
          <w:lang w:val="es-US"/>
        </w:rPr>
        <w:t>Sanchez</w:t>
      </w:r>
      <w:proofErr w:type="spellEnd"/>
      <w:r w:rsidRPr="00FC684D">
        <w:rPr>
          <w:rFonts w:ascii="Times New Roman" w:hAnsi="Times New Roman" w:cs="Times New Roman"/>
          <w:sz w:val="20"/>
          <w:szCs w:val="20"/>
          <w:lang w:val="es-US"/>
        </w:rPr>
        <w:t>, D., &amp; Robles, M. (2015). Escala de Resiliencia 14 ítems (RS-14): Propiedades Psicométricas de la Versión en Español. Revista Iberoamericana de Diagnóstico y Evaluación, 2(40), 103-113. Recuperado  de https://www.redalyc.org/articulo.oa?id=459645432011</w:t>
      </w:r>
    </w:p>
    <w:p w:rsidR="003A6F0C" w:rsidRPr="00FC684D" w:rsidRDefault="003A6F0C" w:rsidP="003A6F0C">
      <w:pPr>
        <w:spacing w:after="240" w:line="360" w:lineRule="auto"/>
        <w:ind w:left="567" w:hanging="567"/>
        <w:jc w:val="both"/>
        <w:rPr>
          <w:rFonts w:ascii="Times New Roman" w:hAnsi="Times New Roman" w:cs="Times New Roman"/>
          <w:sz w:val="20"/>
          <w:szCs w:val="20"/>
          <w:lang w:val="es-US"/>
        </w:rPr>
      </w:pPr>
      <w:proofErr w:type="spellStart"/>
      <w:r w:rsidRPr="00FC684D">
        <w:rPr>
          <w:rFonts w:ascii="Times New Roman" w:hAnsi="Times New Roman" w:cs="Times New Roman"/>
          <w:sz w:val="20"/>
          <w:szCs w:val="20"/>
          <w:lang w:val="es-US"/>
        </w:rPr>
        <w:t>Solis</w:t>
      </w:r>
      <w:proofErr w:type="spellEnd"/>
      <w:r w:rsidRPr="00FC684D">
        <w:rPr>
          <w:rFonts w:ascii="Times New Roman" w:hAnsi="Times New Roman" w:cs="Times New Roman"/>
          <w:sz w:val="20"/>
          <w:szCs w:val="20"/>
          <w:lang w:val="es-US"/>
        </w:rPr>
        <w:t xml:space="preserve">, K. (2013). Percepciones y proyectos de vida de madres adolescentes de sectores vulnerables: </w:t>
      </w:r>
      <w:proofErr w:type="gramStart"/>
      <w:r w:rsidRPr="00FC684D">
        <w:rPr>
          <w:rFonts w:ascii="Times New Roman" w:hAnsi="Times New Roman" w:cs="Times New Roman"/>
          <w:sz w:val="20"/>
          <w:szCs w:val="20"/>
          <w:lang w:val="es-US"/>
        </w:rPr>
        <w:t>barrio</w:t>
      </w:r>
      <w:proofErr w:type="gramEnd"/>
      <w:r w:rsidRPr="00FC684D">
        <w:rPr>
          <w:rFonts w:ascii="Times New Roman" w:hAnsi="Times New Roman" w:cs="Times New Roman"/>
          <w:sz w:val="20"/>
          <w:szCs w:val="20"/>
          <w:lang w:val="es-US"/>
        </w:rPr>
        <w:t xml:space="preserve"> San Pedro de la Costa, </w:t>
      </w:r>
      <w:proofErr w:type="spellStart"/>
      <w:r w:rsidRPr="00FC684D">
        <w:rPr>
          <w:rFonts w:ascii="Times New Roman" w:hAnsi="Times New Roman" w:cs="Times New Roman"/>
          <w:sz w:val="20"/>
          <w:szCs w:val="20"/>
          <w:lang w:val="es-US"/>
        </w:rPr>
        <w:t>Concepcion</w:t>
      </w:r>
      <w:proofErr w:type="spellEnd"/>
      <w:r w:rsidRPr="00FC684D">
        <w:rPr>
          <w:rFonts w:ascii="Times New Roman" w:hAnsi="Times New Roman" w:cs="Times New Roman"/>
          <w:sz w:val="20"/>
          <w:szCs w:val="20"/>
          <w:lang w:val="es-US"/>
        </w:rPr>
        <w:t>. Chile: Universidad Academia de Humanismo Cristiano.</w:t>
      </w:r>
    </w:p>
    <w:p w:rsidR="00DA7100" w:rsidRPr="00FC684D" w:rsidRDefault="003A6F0C" w:rsidP="003A6F0C">
      <w:pPr>
        <w:spacing w:after="240" w:line="360" w:lineRule="auto"/>
        <w:ind w:left="567" w:hanging="567"/>
        <w:jc w:val="both"/>
        <w:rPr>
          <w:rFonts w:ascii="Times New Roman" w:hAnsi="Times New Roman" w:cs="Times New Roman"/>
          <w:sz w:val="20"/>
          <w:szCs w:val="20"/>
          <w:lang w:val="es-US"/>
        </w:rPr>
      </w:pPr>
      <w:r w:rsidRPr="00FC684D">
        <w:rPr>
          <w:rFonts w:ascii="Times New Roman" w:hAnsi="Times New Roman" w:cs="Times New Roman"/>
          <w:sz w:val="20"/>
          <w:szCs w:val="20"/>
          <w:lang w:val="es-US"/>
        </w:rPr>
        <w:t>Valdez, J., &amp; González, S. (2013). Resiliencia y Maternidad Adolescente. México: Psicología.</w:t>
      </w:r>
    </w:p>
    <w:sectPr w:rsidR="00DA7100" w:rsidRPr="00FC684D" w:rsidSect="00FC684D">
      <w:type w:val="continuous"/>
      <w:pgSz w:w="11906" w:h="16838"/>
      <w:pgMar w:top="1247"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B2B" w:rsidRDefault="00BE6B2B" w:rsidP="003A6F0C">
      <w:pPr>
        <w:spacing w:after="0" w:line="240" w:lineRule="auto"/>
      </w:pPr>
      <w:r>
        <w:separator/>
      </w:r>
    </w:p>
  </w:endnote>
  <w:endnote w:type="continuationSeparator" w:id="0">
    <w:p w:rsidR="00BE6B2B" w:rsidRDefault="00BE6B2B" w:rsidP="003A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0C" w:rsidRPr="003A6F0C" w:rsidRDefault="003A6F0C" w:rsidP="003A6F0C">
    <w:pPr>
      <w:pStyle w:val="Piedepgina"/>
      <w:jc w:val="right"/>
      <w:rPr>
        <w:rFonts w:ascii="Times New Roman" w:hAnsi="Times New Roman" w:cs="Times New Roman"/>
        <w:sz w:val="24"/>
        <w:szCs w:val="24"/>
      </w:rPr>
    </w:pPr>
    <w:r w:rsidRPr="004B06A9">
      <w:rPr>
        <w:rFonts w:ascii="Times New Roman" w:hAnsi="Times New Roman" w:cs="Times New Roman"/>
        <w:i/>
        <w:iCs/>
        <w:sz w:val="24"/>
        <w:szCs w:val="24"/>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B2B" w:rsidRDefault="00BE6B2B" w:rsidP="003A6F0C">
      <w:pPr>
        <w:spacing w:after="0" w:line="240" w:lineRule="auto"/>
      </w:pPr>
      <w:r>
        <w:separator/>
      </w:r>
    </w:p>
  </w:footnote>
  <w:footnote w:type="continuationSeparator" w:id="0">
    <w:p w:rsidR="00BE6B2B" w:rsidRDefault="00BE6B2B" w:rsidP="003A6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25B" w:rsidRPr="00FC684D" w:rsidRDefault="001A225B" w:rsidP="001A225B">
    <w:pPr>
      <w:pStyle w:val="Encabezado"/>
      <w:jc w:val="right"/>
      <w:rPr>
        <w:rFonts w:ascii="Times New Roman" w:hAnsi="Times New Roman" w:cs="Times New Roman"/>
        <w:bCs/>
        <w:i/>
        <w:sz w:val="20"/>
        <w:lang w:val="es-ES"/>
      </w:rPr>
    </w:pPr>
    <w:r w:rsidRPr="00FC684D">
      <w:rPr>
        <w:rFonts w:ascii="Times New Roman" w:hAnsi="Times New Roman" w:cs="Times New Roman"/>
        <w:i/>
        <w:sz w:val="20"/>
        <w:lang w:val="es-ES"/>
      </w:rPr>
      <w:t xml:space="preserve">Revista Sinapsis. </w:t>
    </w:r>
    <w:proofErr w:type="spellStart"/>
    <w:r w:rsidRPr="00FC684D">
      <w:rPr>
        <w:rStyle w:val="gridcellcontainer"/>
        <w:rFonts w:ascii="Times New Roman" w:hAnsi="Times New Roman" w:cs="Times New Roman"/>
        <w:i/>
        <w:sz w:val="20"/>
        <w:lang w:val="es-ES"/>
      </w:rPr>
      <w:t>Vol</w:t>
    </w:r>
    <w:proofErr w:type="spellEnd"/>
    <w:r w:rsidRPr="00FC684D">
      <w:rPr>
        <w:rStyle w:val="gridcellcontainer"/>
        <w:rFonts w:ascii="Times New Roman" w:hAnsi="Times New Roman" w:cs="Times New Roman"/>
        <w:i/>
        <w:sz w:val="20"/>
        <w:lang w:val="es-ES"/>
      </w:rPr>
      <w:t xml:space="preserve"> </w:t>
    </w:r>
    <w:r w:rsidR="00735AAA">
      <w:rPr>
        <w:rStyle w:val="gridcellcontainer"/>
        <w:rFonts w:ascii="Times New Roman" w:hAnsi="Times New Roman" w:cs="Times New Roman"/>
        <w:i/>
        <w:sz w:val="20"/>
        <w:lang w:val="es-ES"/>
      </w:rPr>
      <w:t>1</w:t>
    </w:r>
    <w:r w:rsidRPr="00FC684D">
      <w:rPr>
        <w:rStyle w:val="gridcellcontainer"/>
        <w:rFonts w:ascii="Times New Roman" w:hAnsi="Times New Roman" w:cs="Times New Roman"/>
        <w:i/>
        <w:sz w:val="20"/>
        <w:lang w:val="es-ES"/>
      </w:rPr>
      <w:t xml:space="preserve">, </w:t>
    </w:r>
    <w:proofErr w:type="spellStart"/>
    <w:r w:rsidRPr="00FC684D">
      <w:rPr>
        <w:rStyle w:val="gridcellcontainer"/>
        <w:rFonts w:ascii="Times New Roman" w:hAnsi="Times New Roman" w:cs="Times New Roman"/>
        <w:i/>
        <w:sz w:val="20"/>
        <w:lang w:val="es-ES"/>
      </w:rPr>
      <w:t>N</w:t>
    </w:r>
    <w:r w:rsidRPr="00FC684D">
      <w:rPr>
        <w:rStyle w:val="gridcellcontainer"/>
        <w:rFonts w:ascii="Times New Roman" w:hAnsi="Times New Roman" w:cs="Times New Roman"/>
        <w:i/>
        <w:sz w:val="20"/>
        <w:vertAlign w:val="superscript"/>
        <w:lang w:val="es-ES"/>
      </w:rPr>
      <w:t>ro</w:t>
    </w:r>
    <w:proofErr w:type="spellEnd"/>
    <w:r w:rsidRPr="00FC684D">
      <w:rPr>
        <w:rStyle w:val="gridcellcontainer"/>
        <w:rFonts w:ascii="Times New Roman" w:hAnsi="Times New Roman" w:cs="Times New Roman"/>
        <w:i/>
        <w:sz w:val="20"/>
        <w:lang w:val="es-ES"/>
      </w:rPr>
      <w:t xml:space="preserve"> 1</w:t>
    </w:r>
    <w:r w:rsidR="00735AAA">
      <w:rPr>
        <w:rStyle w:val="gridcellcontainer"/>
        <w:rFonts w:ascii="Times New Roman" w:hAnsi="Times New Roman" w:cs="Times New Roman"/>
        <w:i/>
        <w:sz w:val="20"/>
        <w:lang w:val="es-ES"/>
      </w:rPr>
      <w:t>6</w:t>
    </w:r>
    <w:r w:rsidRPr="00FC684D">
      <w:rPr>
        <w:rFonts w:ascii="Times New Roman" w:hAnsi="Times New Roman" w:cs="Times New Roman"/>
        <w:i/>
        <w:sz w:val="20"/>
        <w:lang w:val="es-ES"/>
      </w:rPr>
      <w:t>, junio de 2020  |</w:t>
    </w:r>
    <w:r w:rsidRPr="00FC684D">
      <w:rPr>
        <w:rFonts w:ascii="Times New Roman" w:hAnsi="Times New Roman" w:cs="Times New Roman"/>
        <w:i/>
        <w:sz w:val="20"/>
        <w:lang w:val="es-MX"/>
      </w:rPr>
      <w:t xml:space="preserve"> </w:t>
    </w:r>
    <w:r w:rsidRPr="00FC684D">
      <w:rPr>
        <w:rFonts w:ascii="Times New Roman" w:hAnsi="Times New Roman" w:cs="Times New Roman"/>
        <w:bCs/>
        <w:i/>
        <w:sz w:val="20"/>
        <w:lang w:val="es-ES"/>
      </w:rPr>
      <w:t>ISSN 1390 – 9770</w:t>
    </w:r>
  </w:p>
  <w:p w:rsidR="003A6F0C" w:rsidRPr="001A225B" w:rsidRDefault="003A6F0C" w:rsidP="001A225B">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0C"/>
    <w:rsid w:val="001A225B"/>
    <w:rsid w:val="00343F07"/>
    <w:rsid w:val="003A6F0C"/>
    <w:rsid w:val="005838BE"/>
    <w:rsid w:val="00710BCA"/>
    <w:rsid w:val="00735AAA"/>
    <w:rsid w:val="00873914"/>
    <w:rsid w:val="00B63DE5"/>
    <w:rsid w:val="00BE6B2B"/>
    <w:rsid w:val="00C1275E"/>
    <w:rsid w:val="00D311D0"/>
    <w:rsid w:val="00DA0679"/>
    <w:rsid w:val="00DA7100"/>
    <w:rsid w:val="00E32318"/>
    <w:rsid w:val="00FC26E8"/>
    <w:rsid w:val="00FC684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E334B-23F2-47C6-A843-6B8F94FA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6F0C"/>
    <w:rPr>
      <w:color w:val="0563C1" w:themeColor="hyperlink"/>
      <w:u w:val="single"/>
    </w:rPr>
  </w:style>
  <w:style w:type="paragraph" w:styleId="Encabezado">
    <w:name w:val="header"/>
    <w:basedOn w:val="Normal"/>
    <w:link w:val="EncabezadoCar"/>
    <w:uiPriority w:val="99"/>
    <w:unhideWhenUsed/>
    <w:rsid w:val="003A6F0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A6F0C"/>
  </w:style>
  <w:style w:type="paragraph" w:styleId="Piedepgina">
    <w:name w:val="footer"/>
    <w:basedOn w:val="Normal"/>
    <w:link w:val="PiedepginaCar"/>
    <w:uiPriority w:val="99"/>
    <w:unhideWhenUsed/>
    <w:rsid w:val="003A6F0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A6F0C"/>
  </w:style>
  <w:style w:type="character" w:customStyle="1" w:styleId="gridcellcontainer">
    <w:name w:val="gridcellcontainer"/>
    <w:rsid w:val="001A225B"/>
  </w:style>
  <w:style w:type="paragraph" w:styleId="Sinespaciado">
    <w:name w:val="No Spacing"/>
    <w:uiPriority w:val="1"/>
    <w:qFormat/>
    <w:rsid w:val="00FC68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ovirginia@hotmail.com" TargetMode="Externa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atarazona@utm.edu.ec" TargetMode="Externa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ochovale55@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olovirginia@hotmail.com"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3657</Words>
  <Characters>20118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 Linares Alvaro</dc:creator>
  <cp:keywords/>
  <dc:description/>
  <cp:lastModifiedBy>Admin Systema</cp:lastModifiedBy>
  <cp:revision>2</cp:revision>
  <dcterms:created xsi:type="dcterms:W3CDTF">2020-12-10T21:52:00Z</dcterms:created>
  <dcterms:modified xsi:type="dcterms:W3CDTF">2020-12-10T21:52:00Z</dcterms:modified>
</cp:coreProperties>
</file>