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920" w:rsidRPr="00CB2B3B" w:rsidRDefault="00007CF3" w:rsidP="00CB2B3B">
      <w:pPr>
        <w:spacing w:before="240" w:after="240" w:line="360" w:lineRule="auto"/>
        <w:rPr>
          <w:rFonts w:ascii="Times New Roman" w:hAnsi="Times New Roman" w:cs="Times New Roman"/>
          <w:b/>
          <w:sz w:val="24"/>
          <w:szCs w:val="24"/>
        </w:rPr>
      </w:pPr>
      <w:r w:rsidRPr="00CB2B3B">
        <w:rPr>
          <w:rFonts w:ascii="Times New Roman" w:hAnsi="Times New Roman" w:cs="Times New Roman"/>
          <w:b/>
          <w:sz w:val="24"/>
          <w:szCs w:val="24"/>
        </w:rPr>
        <w:t>Normativa educativa y su impacto en los actores involucrados en la formación escolar</w:t>
      </w:r>
      <w:r w:rsidR="00BE7B27">
        <w:rPr>
          <w:rFonts w:ascii="Times New Roman" w:hAnsi="Times New Roman" w:cs="Times New Roman"/>
          <w:b/>
          <w:sz w:val="24"/>
          <w:szCs w:val="24"/>
        </w:rPr>
        <w:t>.</w:t>
      </w:r>
    </w:p>
    <w:p w:rsidR="001C7668" w:rsidRPr="00CB2B3B" w:rsidRDefault="001C7668" w:rsidP="00CB2B3B">
      <w:pPr>
        <w:spacing w:before="240" w:after="240" w:line="360" w:lineRule="auto"/>
        <w:rPr>
          <w:rFonts w:ascii="Times New Roman" w:hAnsi="Times New Roman" w:cs="Times New Roman"/>
          <w:b/>
          <w:sz w:val="24"/>
          <w:szCs w:val="24"/>
          <w:lang w:val="en-US"/>
        </w:rPr>
      </w:pPr>
      <w:r w:rsidRPr="00CB2B3B">
        <w:rPr>
          <w:rFonts w:ascii="Times New Roman" w:hAnsi="Times New Roman" w:cs="Times New Roman"/>
          <w:b/>
          <w:sz w:val="24"/>
          <w:szCs w:val="24"/>
          <w:lang w:val="en-US"/>
        </w:rPr>
        <w:t>Educational regulations and their impact on the actors involved in school training</w:t>
      </w:r>
      <w:r w:rsidR="00BE7B27">
        <w:rPr>
          <w:rFonts w:ascii="Times New Roman" w:hAnsi="Times New Roman" w:cs="Times New Roman"/>
          <w:b/>
          <w:sz w:val="24"/>
          <w:szCs w:val="24"/>
          <w:lang w:val="en-US"/>
        </w:rPr>
        <w:t>.</w:t>
      </w:r>
    </w:p>
    <w:p w:rsidR="007372A4" w:rsidRPr="00CB2B3B" w:rsidRDefault="00D20920" w:rsidP="00CB2B3B">
      <w:pPr>
        <w:spacing w:before="240" w:after="240" w:line="360" w:lineRule="auto"/>
        <w:rPr>
          <w:rFonts w:ascii="Times New Roman" w:hAnsi="Times New Roman" w:cs="Times New Roman"/>
          <w:sz w:val="24"/>
          <w:szCs w:val="24"/>
        </w:rPr>
      </w:pPr>
      <w:r w:rsidRPr="00CB2B3B">
        <w:rPr>
          <w:rFonts w:ascii="Times New Roman" w:hAnsi="Times New Roman" w:cs="Times New Roman"/>
          <w:sz w:val="24"/>
          <w:szCs w:val="24"/>
        </w:rPr>
        <w:t>Normativa e</w:t>
      </w:r>
      <w:r w:rsidR="007372A4" w:rsidRPr="00CB2B3B">
        <w:rPr>
          <w:rFonts w:ascii="Times New Roman" w:hAnsi="Times New Roman" w:cs="Times New Roman"/>
          <w:sz w:val="24"/>
          <w:szCs w:val="24"/>
        </w:rPr>
        <w:t>ducativa y su impacto en la formación escolar</w:t>
      </w:r>
      <w:r w:rsidR="00BE7B27">
        <w:rPr>
          <w:rFonts w:ascii="Times New Roman" w:hAnsi="Times New Roman" w:cs="Times New Roman"/>
          <w:sz w:val="24"/>
          <w:szCs w:val="24"/>
        </w:rPr>
        <w:t>.</w:t>
      </w:r>
    </w:p>
    <w:p w:rsidR="00E73EC5" w:rsidRPr="00CB2B3B" w:rsidRDefault="007372A4" w:rsidP="00CB2B3B">
      <w:pPr>
        <w:spacing w:before="240" w:after="240" w:line="360" w:lineRule="auto"/>
        <w:rPr>
          <w:rFonts w:ascii="Times New Roman" w:hAnsi="Times New Roman" w:cs="Times New Roman"/>
          <w:sz w:val="24"/>
          <w:szCs w:val="24"/>
          <w:lang w:val="es-419"/>
        </w:rPr>
      </w:pPr>
      <w:r w:rsidRPr="00CB2B3B">
        <w:rPr>
          <w:rFonts w:ascii="Times New Roman" w:hAnsi="Times New Roman" w:cs="Times New Roman"/>
          <w:sz w:val="24"/>
          <w:szCs w:val="24"/>
          <w:lang w:val="es-419"/>
        </w:rPr>
        <w:t xml:space="preserve">Gary </w:t>
      </w:r>
      <w:proofErr w:type="spellStart"/>
      <w:r w:rsidR="007B67FC" w:rsidRPr="00CB2B3B">
        <w:rPr>
          <w:rFonts w:ascii="Times New Roman" w:hAnsi="Times New Roman" w:cs="Times New Roman"/>
          <w:sz w:val="24"/>
          <w:szCs w:val="24"/>
          <w:lang w:val="es-419"/>
        </w:rPr>
        <w:t>Osman</w:t>
      </w:r>
      <w:proofErr w:type="spellEnd"/>
      <w:r w:rsidR="007B67FC" w:rsidRPr="00CB2B3B">
        <w:rPr>
          <w:rFonts w:ascii="Times New Roman" w:hAnsi="Times New Roman" w:cs="Times New Roman"/>
          <w:sz w:val="24"/>
          <w:szCs w:val="24"/>
          <w:lang w:val="es-419"/>
        </w:rPr>
        <w:t xml:space="preserve"> </w:t>
      </w:r>
      <w:r w:rsidRPr="00CB2B3B">
        <w:rPr>
          <w:rFonts w:ascii="Times New Roman" w:hAnsi="Times New Roman" w:cs="Times New Roman"/>
          <w:sz w:val="24"/>
          <w:szCs w:val="24"/>
          <w:lang w:val="es-419"/>
        </w:rPr>
        <w:t xml:space="preserve">Moreira </w:t>
      </w:r>
      <w:proofErr w:type="spellStart"/>
      <w:r w:rsidRPr="00CB2B3B">
        <w:rPr>
          <w:rFonts w:ascii="Times New Roman" w:hAnsi="Times New Roman" w:cs="Times New Roman"/>
          <w:sz w:val="24"/>
          <w:szCs w:val="24"/>
          <w:lang w:val="es-419"/>
        </w:rPr>
        <w:t>Moreira</w:t>
      </w:r>
      <w:proofErr w:type="spellEnd"/>
      <w:r w:rsidR="00BE7B27">
        <w:rPr>
          <w:rFonts w:ascii="Times New Roman" w:hAnsi="Times New Roman" w:cs="Times New Roman"/>
          <w:sz w:val="24"/>
          <w:szCs w:val="24"/>
          <w:lang w:val="es-419"/>
        </w:rPr>
        <w:t xml:space="preserve"> </w:t>
      </w:r>
      <w:r w:rsidR="00EB7D35" w:rsidRPr="00CB2B3B">
        <w:rPr>
          <w:rFonts w:ascii="Times New Roman" w:hAnsi="Times New Roman" w:cs="Times New Roman"/>
          <w:color w:val="222222"/>
          <w:sz w:val="24"/>
          <w:szCs w:val="24"/>
          <w:shd w:val="clear" w:color="auto" w:fill="FFFFFF"/>
          <w:vertAlign w:val="superscript"/>
          <w:lang w:val="es-419"/>
        </w:rPr>
        <w:t>(</w:t>
      </w:r>
      <w:r w:rsidR="005E770C" w:rsidRPr="00CB2B3B">
        <w:rPr>
          <w:rFonts w:ascii="Times New Roman" w:hAnsi="Times New Roman" w:cs="Times New Roman"/>
          <w:b/>
          <w:sz w:val="24"/>
          <w:szCs w:val="24"/>
          <w:vertAlign w:val="superscript"/>
          <w:lang w:val="es-419"/>
        </w:rPr>
        <w:t>1</w:t>
      </w:r>
      <w:r w:rsidR="005E770C" w:rsidRPr="00CB2B3B">
        <w:rPr>
          <w:rFonts w:ascii="Times New Roman" w:hAnsi="Times New Roman" w:cs="Times New Roman"/>
          <w:color w:val="222222"/>
          <w:sz w:val="24"/>
          <w:szCs w:val="24"/>
          <w:shd w:val="clear" w:color="auto" w:fill="FFFFFF"/>
          <w:vertAlign w:val="superscript"/>
          <w:lang w:val="es-419"/>
        </w:rPr>
        <w:t>)</w:t>
      </w:r>
    </w:p>
    <w:p w:rsidR="007372A4" w:rsidRPr="00CB2B3B" w:rsidRDefault="00CC01C4" w:rsidP="00CB2B3B">
      <w:pPr>
        <w:spacing w:before="240" w:after="240" w:line="360" w:lineRule="auto"/>
        <w:rPr>
          <w:rFonts w:ascii="Times New Roman" w:hAnsi="Times New Roman" w:cs="Times New Roman"/>
          <w:b/>
          <w:sz w:val="24"/>
          <w:szCs w:val="24"/>
          <w:vertAlign w:val="superscript"/>
        </w:rPr>
      </w:pPr>
      <w:proofErr w:type="spellStart"/>
      <w:r w:rsidRPr="00CB2B3B">
        <w:rPr>
          <w:rFonts w:ascii="Times New Roman" w:hAnsi="Times New Roman" w:cs="Times New Roman"/>
          <w:sz w:val="24"/>
          <w:szCs w:val="24"/>
        </w:rPr>
        <w:t>Nac</w:t>
      </w:r>
      <w:r w:rsidR="008A6275" w:rsidRPr="00CB2B3B">
        <w:rPr>
          <w:rFonts w:ascii="Times New Roman" w:hAnsi="Times New Roman" w:cs="Times New Roman"/>
          <w:sz w:val="24"/>
          <w:szCs w:val="24"/>
        </w:rPr>
        <w:t>ira</w:t>
      </w:r>
      <w:proofErr w:type="spellEnd"/>
      <w:r w:rsidR="00A21E56" w:rsidRPr="00CB2B3B">
        <w:rPr>
          <w:rFonts w:ascii="Times New Roman" w:hAnsi="Times New Roman" w:cs="Times New Roman"/>
          <w:sz w:val="24"/>
          <w:szCs w:val="24"/>
        </w:rPr>
        <w:t xml:space="preserve"> </w:t>
      </w:r>
      <w:r w:rsidRPr="00CB2B3B">
        <w:rPr>
          <w:rFonts w:ascii="Times New Roman" w:hAnsi="Times New Roman" w:cs="Times New Roman"/>
          <w:sz w:val="24"/>
          <w:szCs w:val="24"/>
        </w:rPr>
        <w:t>Viviana</w:t>
      </w:r>
      <w:r w:rsidR="00A21E56" w:rsidRPr="00CB2B3B">
        <w:rPr>
          <w:rFonts w:ascii="Times New Roman" w:hAnsi="Times New Roman" w:cs="Times New Roman"/>
          <w:sz w:val="24"/>
          <w:szCs w:val="24"/>
        </w:rPr>
        <w:t xml:space="preserve"> </w:t>
      </w:r>
      <w:r w:rsidR="007372A4" w:rsidRPr="00CB2B3B">
        <w:rPr>
          <w:rFonts w:ascii="Times New Roman" w:hAnsi="Times New Roman" w:cs="Times New Roman"/>
          <w:sz w:val="24"/>
          <w:szCs w:val="24"/>
        </w:rPr>
        <w:t>Alvarado</w:t>
      </w:r>
      <w:r w:rsidR="00A21E56" w:rsidRPr="00CB2B3B">
        <w:rPr>
          <w:rFonts w:ascii="Times New Roman" w:hAnsi="Times New Roman" w:cs="Times New Roman"/>
          <w:sz w:val="24"/>
          <w:szCs w:val="24"/>
        </w:rPr>
        <w:t xml:space="preserve"> </w:t>
      </w:r>
      <w:proofErr w:type="spellStart"/>
      <w:r w:rsidR="00021AB3" w:rsidRPr="00CB2B3B">
        <w:rPr>
          <w:rFonts w:ascii="Times New Roman" w:hAnsi="Times New Roman" w:cs="Times New Roman"/>
          <w:sz w:val="24"/>
          <w:szCs w:val="24"/>
        </w:rPr>
        <w:t>Chilán</w:t>
      </w:r>
      <w:proofErr w:type="spellEnd"/>
      <w:r w:rsidR="00BE7B27">
        <w:rPr>
          <w:rFonts w:ascii="Times New Roman" w:hAnsi="Times New Roman" w:cs="Times New Roman"/>
          <w:sz w:val="24"/>
          <w:szCs w:val="24"/>
        </w:rPr>
        <w:t xml:space="preserve"> </w:t>
      </w:r>
      <w:r w:rsidR="00EB7D35" w:rsidRPr="00CB2B3B">
        <w:rPr>
          <w:rFonts w:ascii="Times New Roman" w:hAnsi="Times New Roman" w:cs="Times New Roman"/>
          <w:color w:val="222222"/>
          <w:sz w:val="24"/>
          <w:szCs w:val="24"/>
          <w:shd w:val="clear" w:color="auto" w:fill="FFFFFF"/>
          <w:vertAlign w:val="superscript"/>
        </w:rPr>
        <w:t>(</w:t>
      </w:r>
      <w:r w:rsidR="005E770C" w:rsidRPr="00CB2B3B">
        <w:rPr>
          <w:rFonts w:ascii="Times New Roman" w:hAnsi="Times New Roman" w:cs="Times New Roman"/>
          <w:b/>
          <w:sz w:val="24"/>
          <w:szCs w:val="24"/>
          <w:vertAlign w:val="superscript"/>
        </w:rPr>
        <w:t>2</w:t>
      </w:r>
      <w:r w:rsidR="005E770C" w:rsidRPr="00CB2B3B">
        <w:rPr>
          <w:rFonts w:ascii="Times New Roman" w:hAnsi="Times New Roman" w:cs="Times New Roman"/>
          <w:color w:val="222222"/>
          <w:sz w:val="24"/>
          <w:szCs w:val="24"/>
          <w:shd w:val="clear" w:color="auto" w:fill="FFFFFF"/>
          <w:vertAlign w:val="superscript"/>
        </w:rPr>
        <w:t>)</w:t>
      </w:r>
    </w:p>
    <w:p w:rsidR="00CC01C4" w:rsidRPr="00CB2B3B" w:rsidRDefault="00CC01C4" w:rsidP="00CB2B3B">
      <w:pPr>
        <w:spacing w:before="240" w:after="240" w:line="360" w:lineRule="auto"/>
        <w:rPr>
          <w:rFonts w:ascii="Times New Roman" w:hAnsi="Times New Roman" w:cs="Times New Roman"/>
          <w:sz w:val="24"/>
          <w:szCs w:val="24"/>
          <w:vertAlign w:val="superscript"/>
        </w:rPr>
      </w:pPr>
      <w:r w:rsidRPr="00CB2B3B">
        <w:rPr>
          <w:rFonts w:ascii="Times New Roman" w:hAnsi="Times New Roman" w:cs="Times New Roman"/>
          <w:sz w:val="24"/>
          <w:szCs w:val="24"/>
        </w:rPr>
        <w:t>Rosa Patricia Peñafiel Lino</w:t>
      </w:r>
      <w:r w:rsidR="00BE7B27">
        <w:rPr>
          <w:rFonts w:ascii="Times New Roman" w:hAnsi="Times New Roman" w:cs="Times New Roman"/>
          <w:sz w:val="24"/>
          <w:szCs w:val="24"/>
        </w:rPr>
        <w:t xml:space="preserve"> </w:t>
      </w:r>
      <w:r w:rsidR="00EB7D35" w:rsidRPr="00CB2B3B">
        <w:rPr>
          <w:rFonts w:ascii="Times New Roman" w:hAnsi="Times New Roman" w:cs="Times New Roman"/>
          <w:color w:val="222222"/>
          <w:sz w:val="24"/>
          <w:szCs w:val="24"/>
          <w:shd w:val="clear" w:color="auto" w:fill="FFFFFF"/>
          <w:vertAlign w:val="superscript"/>
        </w:rPr>
        <w:t>(</w:t>
      </w:r>
      <w:r w:rsidR="005E770C" w:rsidRPr="00CB2B3B">
        <w:rPr>
          <w:rFonts w:ascii="Times New Roman" w:hAnsi="Times New Roman" w:cs="Times New Roman"/>
          <w:b/>
          <w:sz w:val="24"/>
          <w:szCs w:val="24"/>
          <w:vertAlign w:val="superscript"/>
        </w:rPr>
        <w:t>3</w:t>
      </w:r>
      <w:r w:rsidR="005E770C" w:rsidRPr="00CB2B3B">
        <w:rPr>
          <w:rFonts w:ascii="Times New Roman" w:hAnsi="Times New Roman" w:cs="Times New Roman"/>
          <w:color w:val="222222"/>
          <w:sz w:val="24"/>
          <w:szCs w:val="24"/>
          <w:shd w:val="clear" w:color="auto" w:fill="FFFFFF"/>
          <w:vertAlign w:val="superscript"/>
        </w:rPr>
        <w:t>)</w:t>
      </w:r>
    </w:p>
    <w:p w:rsidR="00CC01C4" w:rsidRPr="00CB2B3B" w:rsidRDefault="00251D5C" w:rsidP="00CB2B3B">
      <w:pPr>
        <w:spacing w:before="240" w:after="240" w:line="360" w:lineRule="auto"/>
        <w:rPr>
          <w:rFonts w:ascii="Times New Roman" w:hAnsi="Times New Roman" w:cs="Times New Roman"/>
          <w:b/>
          <w:sz w:val="24"/>
          <w:szCs w:val="24"/>
          <w:vertAlign w:val="superscript"/>
        </w:rPr>
      </w:pPr>
      <w:r w:rsidRPr="00CB2B3B">
        <w:rPr>
          <w:rFonts w:ascii="Times New Roman" w:hAnsi="Times New Roman" w:cs="Times New Roman"/>
          <w:sz w:val="24"/>
          <w:szCs w:val="24"/>
        </w:rPr>
        <w:t>Beatriz Edith Moreira Peñafiel</w:t>
      </w:r>
      <w:r w:rsidR="00D04B85" w:rsidRPr="00CB2B3B">
        <w:rPr>
          <w:rFonts w:ascii="Times New Roman" w:hAnsi="Times New Roman" w:cs="Times New Roman"/>
          <w:sz w:val="24"/>
          <w:szCs w:val="24"/>
        </w:rPr>
        <w:t xml:space="preserve">. </w:t>
      </w:r>
      <w:r w:rsidR="00EB7D35" w:rsidRPr="00CB2B3B">
        <w:rPr>
          <w:rFonts w:ascii="Times New Roman" w:hAnsi="Times New Roman" w:cs="Times New Roman"/>
          <w:color w:val="222222"/>
          <w:sz w:val="24"/>
          <w:szCs w:val="24"/>
          <w:shd w:val="clear" w:color="auto" w:fill="FFFFFF"/>
          <w:vertAlign w:val="superscript"/>
        </w:rPr>
        <w:t>(</w:t>
      </w:r>
      <w:proofErr w:type="gramStart"/>
      <w:r w:rsidR="00EB7D35" w:rsidRPr="00CB2B3B">
        <w:rPr>
          <w:rFonts w:ascii="Times New Roman" w:hAnsi="Times New Roman" w:cs="Times New Roman"/>
          <w:b/>
          <w:sz w:val="24"/>
          <w:szCs w:val="24"/>
          <w:vertAlign w:val="superscript"/>
        </w:rPr>
        <w:t>4</w:t>
      </w:r>
      <w:r w:rsidR="005E770C" w:rsidRPr="00CB2B3B">
        <w:rPr>
          <w:rFonts w:ascii="Times New Roman" w:hAnsi="Times New Roman" w:cs="Times New Roman"/>
          <w:color w:val="222222"/>
          <w:sz w:val="24"/>
          <w:szCs w:val="24"/>
          <w:shd w:val="clear" w:color="auto" w:fill="FFFFFF"/>
          <w:vertAlign w:val="superscript"/>
        </w:rPr>
        <w:t xml:space="preserve"> )</w:t>
      </w:r>
      <w:proofErr w:type="gramEnd"/>
    </w:p>
    <w:p w:rsidR="002E3D70" w:rsidRPr="00CB2B3B" w:rsidRDefault="00CB2B3B" w:rsidP="00CB2B3B">
      <w:pPr>
        <w:spacing w:before="240" w:after="240" w:line="360" w:lineRule="auto"/>
        <w:rPr>
          <w:rFonts w:ascii="Times New Roman" w:hAnsi="Times New Roman" w:cs="Times New Roman"/>
          <w:color w:val="222222"/>
          <w:sz w:val="24"/>
          <w:szCs w:val="24"/>
          <w:shd w:val="clear" w:color="auto" w:fill="FFFFFF"/>
          <w:lang w:val="es-ES"/>
        </w:rPr>
      </w:pPr>
      <w:r>
        <w:rPr>
          <w:rFonts w:ascii="Times New Roman" w:hAnsi="Times New Roman" w:cs="Times New Roman"/>
          <w:color w:val="222222"/>
          <w:sz w:val="24"/>
          <w:szCs w:val="24"/>
          <w:shd w:val="clear" w:color="auto" w:fill="FFFFFF"/>
        </w:rPr>
        <w:t xml:space="preserve">(1) </w:t>
      </w:r>
      <w:r w:rsidR="00864865" w:rsidRPr="00CB2B3B">
        <w:rPr>
          <w:rFonts w:ascii="Times New Roman" w:hAnsi="Times New Roman" w:cs="Times New Roman"/>
          <w:sz w:val="24"/>
          <w:szCs w:val="24"/>
        </w:rPr>
        <w:t xml:space="preserve">Escuela de Educación Básica Fiscal “24 de </w:t>
      </w:r>
      <w:proofErr w:type="gramStart"/>
      <w:r w:rsidR="00864865" w:rsidRPr="00CB2B3B">
        <w:rPr>
          <w:rFonts w:ascii="Times New Roman" w:hAnsi="Times New Roman" w:cs="Times New Roman"/>
          <w:sz w:val="24"/>
          <w:szCs w:val="24"/>
        </w:rPr>
        <w:t>Mayo</w:t>
      </w:r>
      <w:proofErr w:type="gramEnd"/>
      <w:r w:rsidR="00864865" w:rsidRPr="00CB2B3B">
        <w:rPr>
          <w:rFonts w:ascii="Times New Roman" w:hAnsi="Times New Roman" w:cs="Times New Roman"/>
          <w:sz w:val="24"/>
          <w:szCs w:val="24"/>
        </w:rPr>
        <w:t>” N° 2</w:t>
      </w:r>
      <w:r w:rsidR="00864865">
        <w:rPr>
          <w:rFonts w:ascii="Times New Roman" w:hAnsi="Times New Roman" w:cs="Times New Roman"/>
          <w:sz w:val="24"/>
          <w:szCs w:val="24"/>
        </w:rPr>
        <w:t>.</w:t>
      </w:r>
      <w:r w:rsidR="00864865">
        <w:rPr>
          <w:rFonts w:ascii="Times New Roman" w:hAnsi="Times New Roman" w:cs="Times New Roman"/>
          <w:sz w:val="24"/>
          <w:szCs w:val="24"/>
        </w:rPr>
        <w:t xml:space="preserve"> </w:t>
      </w:r>
      <w:r w:rsidR="002E3D70" w:rsidRPr="00CB2B3B">
        <w:rPr>
          <w:rFonts w:ascii="Times New Roman" w:hAnsi="Times New Roman" w:cs="Times New Roman"/>
          <w:sz w:val="24"/>
          <w:szCs w:val="24"/>
        </w:rPr>
        <w:t xml:space="preserve">Portoviejo- Manabí- Ecuador. </w:t>
      </w:r>
      <w:r w:rsidR="00BE7B27">
        <w:rPr>
          <w:rFonts w:ascii="Times New Roman" w:hAnsi="Times New Roman" w:cs="Times New Roman"/>
          <w:sz w:val="24"/>
          <w:szCs w:val="24"/>
        </w:rPr>
        <w:t>e</w:t>
      </w:r>
      <w:r w:rsidR="002E3D70" w:rsidRPr="00CB2B3B">
        <w:rPr>
          <w:rFonts w:ascii="Times New Roman" w:hAnsi="Times New Roman" w:cs="Times New Roman"/>
          <w:sz w:val="24"/>
          <w:szCs w:val="24"/>
          <w:lang w:val="es-ES"/>
        </w:rPr>
        <w:t xml:space="preserve">-mail: </w:t>
      </w:r>
      <w:r w:rsidR="00A704C5" w:rsidRPr="00BE7B27">
        <w:rPr>
          <w:rFonts w:ascii="Times New Roman" w:hAnsi="Times New Roman" w:cs="Times New Roman"/>
          <w:sz w:val="24"/>
          <w:szCs w:val="24"/>
          <w:lang w:val="es-ES"/>
        </w:rPr>
        <w:t>gonaries71</w:t>
      </w:r>
      <w:r w:rsidR="00A704C5" w:rsidRPr="00BE7B27">
        <w:rPr>
          <w:rFonts w:ascii="Times New Roman" w:hAnsi="Times New Roman" w:cs="Times New Roman"/>
          <w:sz w:val="24"/>
          <w:szCs w:val="24"/>
          <w:shd w:val="clear" w:color="auto" w:fill="FFFFFF"/>
          <w:lang w:val="es-ES"/>
        </w:rPr>
        <w:t>@hotmail.com</w:t>
      </w:r>
      <w:r w:rsidR="00A704C5" w:rsidRPr="00CB2B3B">
        <w:rPr>
          <w:rFonts w:ascii="Times New Roman" w:hAnsi="Times New Roman" w:cs="Times New Roman"/>
          <w:color w:val="222222"/>
          <w:sz w:val="24"/>
          <w:szCs w:val="24"/>
          <w:shd w:val="clear" w:color="auto" w:fill="FFFFFF"/>
          <w:lang w:val="es-ES"/>
        </w:rPr>
        <w:t xml:space="preserve"> </w:t>
      </w:r>
    </w:p>
    <w:p w:rsidR="00A704C5" w:rsidRPr="00CB2B3B" w:rsidRDefault="00A704C5" w:rsidP="00CB2B3B">
      <w:pPr>
        <w:spacing w:before="240" w:after="240" w:line="360" w:lineRule="auto"/>
        <w:rPr>
          <w:rFonts w:ascii="Times New Roman" w:hAnsi="Times New Roman" w:cs="Times New Roman"/>
          <w:color w:val="222222"/>
          <w:sz w:val="24"/>
          <w:szCs w:val="24"/>
          <w:shd w:val="clear" w:color="auto" w:fill="FFFFFF"/>
          <w:lang w:val="es-ES"/>
        </w:rPr>
      </w:pPr>
      <w:r w:rsidRPr="00CB2B3B">
        <w:rPr>
          <w:rFonts w:ascii="Times New Roman" w:hAnsi="Times New Roman" w:cs="Times New Roman"/>
          <w:color w:val="222222"/>
          <w:sz w:val="24"/>
          <w:szCs w:val="24"/>
          <w:shd w:val="clear" w:color="auto" w:fill="FFFFFF"/>
          <w:lang w:val="es-ES"/>
        </w:rPr>
        <w:t xml:space="preserve">ORCID: </w:t>
      </w:r>
      <w:r w:rsidR="00E6647C" w:rsidRPr="00BE7B27">
        <w:rPr>
          <w:rFonts w:ascii="Times New Roman" w:hAnsi="Times New Roman" w:cs="Times New Roman"/>
          <w:sz w:val="24"/>
          <w:szCs w:val="24"/>
          <w:shd w:val="clear" w:color="auto" w:fill="FFFFFF"/>
          <w:lang w:val="es-ES"/>
        </w:rPr>
        <w:t>https://orcid.org/0000-0002-6622-9137</w:t>
      </w:r>
    </w:p>
    <w:p w:rsidR="002E3D70" w:rsidRPr="00CB2B3B" w:rsidRDefault="00CB2B3B" w:rsidP="00CB2B3B">
      <w:pPr>
        <w:spacing w:before="240" w:after="24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lang w:val="es-ES"/>
        </w:rPr>
        <w:t xml:space="preserve">(2) </w:t>
      </w:r>
      <w:r w:rsidR="00A704C5" w:rsidRPr="00CB2B3B">
        <w:rPr>
          <w:rFonts w:ascii="Times New Roman" w:hAnsi="Times New Roman" w:cs="Times New Roman"/>
          <w:sz w:val="24"/>
          <w:szCs w:val="24"/>
        </w:rPr>
        <w:t>Escuela de Educación Básica Fiscal “24 de Mayo” N° 2</w:t>
      </w:r>
      <w:r>
        <w:rPr>
          <w:rFonts w:ascii="Times New Roman" w:hAnsi="Times New Roman" w:cs="Times New Roman"/>
          <w:sz w:val="24"/>
          <w:szCs w:val="24"/>
        </w:rPr>
        <w:t>.</w:t>
      </w:r>
      <w:r w:rsidR="002E3D70" w:rsidRPr="00CB2B3B">
        <w:rPr>
          <w:rFonts w:ascii="Times New Roman" w:hAnsi="Times New Roman" w:cs="Times New Roman"/>
          <w:sz w:val="24"/>
          <w:szCs w:val="24"/>
        </w:rPr>
        <w:t xml:space="preserve"> </w:t>
      </w:r>
      <w:r w:rsidR="00A704C5" w:rsidRPr="00CB2B3B">
        <w:rPr>
          <w:rFonts w:ascii="Times New Roman" w:hAnsi="Times New Roman" w:cs="Times New Roman"/>
          <w:sz w:val="24"/>
          <w:szCs w:val="24"/>
        </w:rPr>
        <w:t>Portoviejo</w:t>
      </w:r>
      <w:r>
        <w:rPr>
          <w:rFonts w:ascii="Times New Roman" w:hAnsi="Times New Roman" w:cs="Times New Roman"/>
          <w:sz w:val="24"/>
          <w:szCs w:val="24"/>
        </w:rPr>
        <w:t xml:space="preserve">, </w:t>
      </w:r>
      <w:r w:rsidR="00A704C5" w:rsidRPr="00CB2B3B">
        <w:rPr>
          <w:rFonts w:ascii="Times New Roman" w:hAnsi="Times New Roman" w:cs="Times New Roman"/>
          <w:sz w:val="24"/>
          <w:szCs w:val="24"/>
        </w:rPr>
        <w:t>Manabí</w:t>
      </w:r>
      <w:r>
        <w:rPr>
          <w:rFonts w:ascii="Times New Roman" w:hAnsi="Times New Roman" w:cs="Times New Roman"/>
          <w:sz w:val="24"/>
          <w:szCs w:val="24"/>
        </w:rPr>
        <w:t>,</w:t>
      </w:r>
      <w:r w:rsidR="00A704C5" w:rsidRPr="00CB2B3B">
        <w:rPr>
          <w:rFonts w:ascii="Times New Roman" w:hAnsi="Times New Roman" w:cs="Times New Roman"/>
          <w:sz w:val="24"/>
          <w:szCs w:val="24"/>
        </w:rPr>
        <w:t xml:space="preserve"> Ecuador</w:t>
      </w:r>
      <w:r>
        <w:rPr>
          <w:rFonts w:ascii="Times New Roman" w:hAnsi="Times New Roman" w:cs="Times New Roman"/>
          <w:sz w:val="24"/>
          <w:szCs w:val="24"/>
        </w:rPr>
        <w:t>.</w:t>
      </w:r>
      <w:r w:rsidR="00A704C5" w:rsidRPr="00CB2B3B">
        <w:rPr>
          <w:rFonts w:ascii="Times New Roman" w:hAnsi="Times New Roman" w:cs="Times New Roman"/>
          <w:sz w:val="24"/>
          <w:szCs w:val="24"/>
        </w:rPr>
        <w:t xml:space="preserve"> </w:t>
      </w:r>
      <w:r>
        <w:rPr>
          <w:rFonts w:ascii="Times New Roman" w:hAnsi="Times New Roman" w:cs="Times New Roman"/>
          <w:sz w:val="24"/>
          <w:szCs w:val="24"/>
        </w:rPr>
        <w:t>e</w:t>
      </w:r>
      <w:r w:rsidR="002E3D70" w:rsidRPr="00CB2B3B">
        <w:rPr>
          <w:rFonts w:ascii="Times New Roman" w:hAnsi="Times New Roman" w:cs="Times New Roman"/>
          <w:sz w:val="24"/>
          <w:szCs w:val="24"/>
          <w:lang w:val="es-ES"/>
        </w:rPr>
        <w:t xml:space="preserve">-mail: </w:t>
      </w:r>
      <w:r w:rsidR="00A704C5" w:rsidRPr="00BE7B27">
        <w:rPr>
          <w:rFonts w:ascii="Times New Roman" w:hAnsi="Times New Roman" w:cs="Times New Roman"/>
          <w:sz w:val="24"/>
          <w:szCs w:val="24"/>
        </w:rPr>
        <w:t>viviana</w:t>
      </w:r>
      <w:r w:rsidR="00A704C5" w:rsidRPr="00BE7B27">
        <w:rPr>
          <w:rFonts w:ascii="Times New Roman" w:hAnsi="Times New Roman" w:cs="Times New Roman"/>
          <w:sz w:val="24"/>
          <w:szCs w:val="24"/>
          <w:shd w:val="clear" w:color="auto" w:fill="FFFFFF"/>
        </w:rPr>
        <w:t>_alvarado1973@hotmail.com</w:t>
      </w:r>
    </w:p>
    <w:p w:rsidR="00A704C5" w:rsidRPr="00CB2B3B" w:rsidRDefault="00A704C5" w:rsidP="00CB2B3B">
      <w:pPr>
        <w:spacing w:before="240" w:after="240" w:line="360" w:lineRule="auto"/>
        <w:rPr>
          <w:rFonts w:ascii="Times New Roman" w:hAnsi="Times New Roman" w:cs="Times New Roman"/>
          <w:color w:val="222222"/>
          <w:sz w:val="24"/>
          <w:szCs w:val="24"/>
          <w:shd w:val="clear" w:color="auto" w:fill="FFFFFF"/>
        </w:rPr>
      </w:pPr>
      <w:r w:rsidRPr="00CB2B3B">
        <w:rPr>
          <w:rFonts w:ascii="Times New Roman" w:hAnsi="Times New Roman" w:cs="Times New Roman"/>
          <w:color w:val="222222"/>
          <w:sz w:val="24"/>
          <w:szCs w:val="24"/>
          <w:shd w:val="clear" w:color="auto" w:fill="FFFFFF"/>
        </w:rPr>
        <w:t xml:space="preserve">ORCID: </w:t>
      </w:r>
      <w:r w:rsidR="00E6647C" w:rsidRPr="00BE7B27">
        <w:rPr>
          <w:rFonts w:ascii="Times New Roman" w:hAnsi="Times New Roman" w:cs="Times New Roman"/>
          <w:sz w:val="24"/>
          <w:szCs w:val="24"/>
          <w:shd w:val="clear" w:color="auto" w:fill="FFFFFF"/>
        </w:rPr>
        <w:t>https://orcid.org/0000-0001-9890-6019</w:t>
      </w:r>
    </w:p>
    <w:p w:rsidR="002E3D70" w:rsidRPr="00CB2B3B" w:rsidRDefault="00CB2B3B" w:rsidP="00CB2B3B">
      <w:pPr>
        <w:spacing w:before="240" w:after="24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(3) </w:t>
      </w:r>
      <w:r w:rsidR="00251D5C" w:rsidRPr="00CB2B3B">
        <w:rPr>
          <w:rFonts w:ascii="Times New Roman" w:hAnsi="Times New Roman" w:cs="Times New Roman"/>
          <w:sz w:val="24"/>
          <w:szCs w:val="24"/>
        </w:rPr>
        <w:t>Escuela de Educación Básica Fiscal “24 de Mayo” N° 2</w:t>
      </w:r>
      <w:r>
        <w:rPr>
          <w:rFonts w:ascii="Times New Roman" w:hAnsi="Times New Roman" w:cs="Times New Roman"/>
          <w:sz w:val="24"/>
          <w:szCs w:val="24"/>
        </w:rPr>
        <w:t xml:space="preserve">. </w:t>
      </w:r>
      <w:r w:rsidR="00251D5C" w:rsidRPr="00CB2B3B">
        <w:rPr>
          <w:rFonts w:ascii="Times New Roman" w:hAnsi="Times New Roman" w:cs="Times New Roman"/>
          <w:sz w:val="24"/>
          <w:szCs w:val="24"/>
        </w:rPr>
        <w:t>Portoviejo</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Manabí</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Ecuador</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w:t>
      </w:r>
      <w:r>
        <w:rPr>
          <w:rFonts w:ascii="Times New Roman" w:hAnsi="Times New Roman" w:cs="Times New Roman"/>
          <w:sz w:val="24"/>
          <w:szCs w:val="24"/>
        </w:rPr>
        <w:t>e</w:t>
      </w:r>
      <w:r w:rsidR="002E3D70" w:rsidRPr="00CB2B3B">
        <w:rPr>
          <w:rFonts w:ascii="Times New Roman" w:hAnsi="Times New Roman" w:cs="Times New Roman"/>
          <w:sz w:val="24"/>
          <w:szCs w:val="24"/>
          <w:lang w:val="es-ES"/>
        </w:rPr>
        <w:t xml:space="preserve">-mail: </w:t>
      </w:r>
      <w:r w:rsidR="00251D5C" w:rsidRPr="00BE7B27">
        <w:rPr>
          <w:rFonts w:ascii="Times New Roman" w:hAnsi="Times New Roman" w:cs="Times New Roman"/>
          <w:sz w:val="24"/>
          <w:szCs w:val="24"/>
        </w:rPr>
        <w:t>rosapatriciapl79</w:t>
      </w:r>
      <w:r w:rsidR="00251D5C" w:rsidRPr="00BE7B27">
        <w:rPr>
          <w:rFonts w:ascii="Times New Roman" w:hAnsi="Times New Roman" w:cs="Times New Roman"/>
          <w:sz w:val="24"/>
          <w:szCs w:val="24"/>
          <w:shd w:val="clear" w:color="auto" w:fill="FFFFFF"/>
        </w:rPr>
        <w:t>@hotmail.com</w:t>
      </w:r>
    </w:p>
    <w:p w:rsidR="00251D5C" w:rsidRPr="00CB2B3B" w:rsidRDefault="00251D5C" w:rsidP="00CB2B3B">
      <w:pPr>
        <w:spacing w:before="240" w:after="240" w:line="360" w:lineRule="auto"/>
        <w:rPr>
          <w:rFonts w:ascii="Times New Roman" w:hAnsi="Times New Roman" w:cs="Times New Roman"/>
          <w:color w:val="222222"/>
          <w:sz w:val="24"/>
          <w:szCs w:val="24"/>
          <w:shd w:val="clear" w:color="auto" w:fill="FFFFFF"/>
        </w:rPr>
      </w:pPr>
      <w:r w:rsidRPr="00CB2B3B">
        <w:rPr>
          <w:rFonts w:ascii="Times New Roman" w:hAnsi="Times New Roman" w:cs="Times New Roman"/>
          <w:color w:val="222222"/>
          <w:sz w:val="24"/>
          <w:szCs w:val="24"/>
          <w:shd w:val="clear" w:color="auto" w:fill="FFFFFF"/>
        </w:rPr>
        <w:t xml:space="preserve">ORCID: </w:t>
      </w:r>
      <w:r w:rsidR="002C09A2" w:rsidRPr="00BE7B27">
        <w:rPr>
          <w:rFonts w:ascii="Times New Roman" w:hAnsi="Times New Roman" w:cs="Times New Roman"/>
          <w:sz w:val="24"/>
          <w:szCs w:val="24"/>
          <w:shd w:val="clear" w:color="auto" w:fill="FFFFFF"/>
        </w:rPr>
        <w:t>https://orcid.org/0000-0002-8877-8743</w:t>
      </w:r>
    </w:p>
    <w:p w:rsidR="002E3D70" w:rsidRPr="00CB2B3B" w:rsidRDefault="00CB2B3B" w:rsidP="00CB2B3B">
      <w:pPr>
        <w:spacing w:before="240" w:after="24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(4) </w:t>
      </w:r>
      <w:r w:rsidR="00251D5C" w:rsidRPr="00CB2B3B">
        <w:rPr>
          <w:rFonts w:ascii="Times New Roman" w:hAnsi="Times New Roman" w:cs="Times New Roman"/>
          <w:sz w:val="24"/>
          <w:szCs w:val="24"/>
        </w:rPr>
        <w:t>Escuela de Educación Básica Fiscal “24 de Mayo” N° 2</w:t>
      </w:r>
      <w:r>
        <w:rPr>
          <w:rFonts w:ascii="Times New Roman" w:hAnsi="Times New Roman" w:cs="Times New Roman"/>
          <w:sz w:val="24"/>
          <w:szCs w:val="24"/>
        </w:rPr>
        <w:t xml:space="preserve">. </w:t>
      </w:r>
      <w:r w:rsidR="00251D5C" w:rsidRPr="00CB2B3B">
        <w:rPr>
          <w:rFonts w:ascii="Times New Roman" w:hAnsi="Times New Roman" w:cs="Times New Roman"/>
          <w:sz w:val="24"/>
          <w:szCs w:val="24"/>
        </w:rPr>
        <w:t>Portoviejo</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Manabí</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Ecuador</w:t>
      </w:r>
      <w:r>
        <w:rPr>
          <w:rFonts w:ascii="Times New Roman" w:hAnsi="Times New Roman" w:cs="Times New Roman"/>
          <w:sz w:val="24"/>
          <w:szCs w:val="24"/>
        </w:rPr>
        <w:t>.</w:t>
      </w:r>
      <w:r w:rsidR="00251D5C" w:rsidRPr="00CB2B3B">
        <w:rPr>
          <w:rFonts w:ascii="Times New Roman" w:hAnsi="Times New Roman" w:cs="Times New Roman"/>
          <w:sz w:val="24"/>
          <w:szCs w:val="24"/>
        </w:rPr>
        <w:t xml:space="preserve"> </w:t>
      </w:r>
      <w:r>
        <w:rPr>
          <w:rFonts w:ascii="Times New Roman" w:hAnsi="Times New Roman" w:cs="Times New Roman"/>
          <w:sz w:val="24"/>
          <w:szCs w:val="24"/>
        </w:rPr>
        <w:t>e</w:t>
      </w:r>
      <w:r w:rsidR="002E3D70" w:rsidRPr="00CB2B3B">
        <w:rPr>
          <w:rFonts w:ascii="Times New Roman" w:hAnsi="Times New Roman" w:cs="Times New Roman"/>
          <w:sz w:val="24"/>
          <w:szCs w:val="24"/>
          <w:lang w:val="es-ES"/>
        </w:rPr>
        <w:t xml:space="preserve">-mail: </w:t>
      </w:r>
      <w:r w:rsidR="00251D5C" w:rsidRPr="00BE7B27">
        <w:rPr>
          <w:rFonts w:ascii="Times New Roman" w:hAnsi="Times New Roman" w:cs="Times New Roman"/>
          <w:sz w:val="24"/>
          <w:szCs w:val="24"/>
        </w:rPr>
        <w:t>edithpenafiel19</w:t>
      </w:r>
      <w:r w:rsidR="00251D5C" w:rsidRPr="00BE7B27">
        <w:rPr>
          <w:rFonts w:ascii="Times New Roman" w:hAnsi="Times New Roman" w:cs="Times New Roman"/>
          <w:sz w:val="24"/>
          <w:szCs w:val="24"/>
          <w:shd w:val="clear" w:color="auto" w:fill="FFFFFF"/>
        </w:rPr>
        <w:t>@gmail.com</w:t>
      </w:r>
    </w:p>
    <w:p w:rsidR="00E6647C" w:rsidRPr="00CB2B3B" w:rsidRDefault="00251D5C" w:rsidP="00CB2B3B">
      <w:pPr>
        <w:spacing w:before="240" w:after="240" w:line="360" w:lineRule="auto"/>
        <w:rPr>
          <w:rFonts w:ascii="Times New Roman" w:hAnsi="Times New Roman" w:cs="Times New Roman"/>
          <w:color w:val="222222"/>
          <w:sz w:val="24"/>
          <w:szCs w:val="24"/>
          <w:shd w:val="clear" w:color="auto" w:fill="FFFFFF"/>
        </w:rPr>
      </w:pPr>
      <w:r w:rsidRPr="00CB2B3B">
        <w:rPr>
          <w:rFonts w:ascii="Times New Roman" w:hAnsi="Times New Roman" w:cs="Times New Roman"/>
          <w:color w:val="222222"/>
          <w:sz w:val="24"/>
          <w:szCs w:val="24"/>
          <w:shd w:val="clear" w:color="auto" w:fill="FFFFFF"/>
        </w:rPr>
        <w:t xml:space="preserve"> ORCID: </w:t>
      </w:r>
      <w:r w:rsidR="005706B2" w:rsidRPr="00BE7B27">
        <w:rPr>
          <w:rFonts w:ascii="Times New Roman" w:hAnsi="Times New Roman" w:cs="Times New Roman"/>
          <w:sz w:val="24"/>
          <w:szCs w:val="24"/>
          <w:shd w:val="clear" w:color="auto" w:fill="FFFFFF"/>
        </w:rPr>
        <w:t>https://orcid.org/0000-0001-6704-</w:t>
      </w:r>
      <w:r w:rsidRPr="00BE7B27">
        <w:rPr>
          <w:rStyle w:val="Hipervnculo"/>
          <w:rFonts w:ascii="Times New Roman" w:hAnsi="Times New Roman" w:cs="Times New Roman"/>
          <w:color w:val="auto"/>
          <w:sz w:val="24"/>
          <w:szCs w:val="24"/>
          <w:u w:val="none"/>
          <w:shd w:val="clear" w:color="auto" w:fill="FFFFFF"/>
        </w:rPr>
        <w:t>7100</w:t>
      </w:r>
    </w:p>
    <w:p w:rsidR="001C7668" w:rsidRPr="00CB2B3B" w:rsidRDefault="003A5E7F" w:rsidP="00CB2B3B">
      <w:pPr>
        <w:tabs>
          <w:tab w:val="left" w:pos="421"/>
          <w:tab w:val="right" w:pos="9026"/>
        </w:tabs>
        <w:spacing w:before="240" w:after="240" w:line="360" w:lineRule="auto"/>
        <w:jc w:val="right"/>
        <w:rPr>
          <w:rFonts w:ascii="Times New Roman" w:hAnsi="Times New Roman" w:cs="Times New Roman"/>
          <w:color w:val="222222"/>
          <w:sz w:val="24"/>
          <w:szCs w:val="24"/>
          <w:shd w:val="clear" w:color="auto" w:fill="FFFFFF"/>
        </w:rPr>
      </w:pPr>
      <w:r w:rsidRPr="00CB2B3B">
        <w:rPr>
          <w:rFonts w:ascii="Times New Roman" w:hAnsi="Times New Roman" w:cs="Times New Roman"/>
          <w:sz w:val="24"/>
          <w:szCs w:val="24"/>
        </w:rPr>
        <w:tab/>
      </w:r>
      <w:r w:rsidRPr="00CB2B3B">
        <w:rPr>
          <w:rFonts w:ascii="Times New Roman" w:hAnsi="Times New Roman" w:cs="Times New Roman"/>
          <w:sz w:val="24"/>
          <w:szCs w:val="24"/>
        </w:rPr>
        <w:tab/>
      </w:r>
      <w:r w:rsidR="00D5438C" w:rsidRPr="00CB2B3B">
        <w:rPr>
          <w:rFonts w:ascii="Times New Roman" w:hAnsi="Times New Roman" w:cs="Times New Roman"/>
          <w:b/>
          <w:sz w:val="24"/>
          <w:szCs w:val="24"/>
        </w:rPr>
        <w:t>Contacto:</w:t>
      </w:r>
      <w:r w:rsidR="00D5438C" w:rsidRPr="00CB2B3B">
        <w:rPr>
          <w:rFonts w:ascii="Times New Roman" w:hAnsi="Times New Roman" w:cs="Times New Roman"/>
          <w:sz w:val="24"/>
          <w:szCs w:val="24"/>
        </w:rPr>
        <w:t xml:space="preserve"> </w:t>
      </w:r>
      <w:r w:rsidR="00A704C5" w:rsidRPr="00BE7B27">
        <w:rPr>
          <w:rFonts w:ascii="Times New Roman" w:hAnsi="Times New Roman" w:cs="Times New Roman"/>
          <w:sz w:val="24"/>
          <w:szCs w:val="24"/>
        </w:rPr>
        <w:t>gonaries71</w:t>
      </w:r>
      <w:r w:rsidR="00A704C5" w:rsidRPr="00BE7B27">
        <w:rPr>
          <w:rFonts w:ascii="Times New Roman" w:hAnsi="Times New Roman" w:cs="Times New Roman"/>
          <w:sz w:val="24"/>
          <w:szCs w:val="24"/>
          <w:shd w:val="clear" w:color="auto" w:fill="FFFFFF"/>
        </w:rPr>
        <w:t>@hotmail.com</w:t>
      </w:r>
    </w:p>
    <w:p w:rsidR="00241E1E" w:rsidRPr="00CB2B3B" w:rsidRDefault="007F6B95" w:rsidP="00CB2B3B">
      <w:pPr>
        <w:spacing w:before="240" w:after="240" w:line="360" w:lineRule="auto"/>
        <w:rPr>
          <w:rFonts w:ascii="Times New Roman" w:hAnsi="Times New Roman" w:cs="Times New Roman"/>
          <w:b/>
          <w:sz w:val="24"/>
          <w:szCs w:val="24"/>
        </w:rPr>
      </w:pPr>
      <w:r w:rsidRPr="00CB2B3B">
        <w:rPr>
          <w:rFonts w:ascii="Times New Roman" w:hAnsi="Times New Roman" w:cs="Times New Roman"/>
          <w:b/>
          <w:sz w:val="24"/>
          <w:szCs w:val="24"/>
        </w:rPr>
        <w:t>Resumen</w:t>
      </w:r>
    </w:p>
    <w:p w:rsidR="00735B7C" w:rsidRPr="00CB2B3B" w:rsidRDefault="00A078D2" w:rsidP="00CB2B3B">
      <w:pPr>
        <w:spacing w:before="240" w:after="240" w:line="360" w:lineRule="auto"/>
        <w:jc w:val="both"/>
        <w:rPr>
          <w:rFonts w:ascii="Times New Roman" w:hAnsi="Times New Roman" w:cs="Times New Roman"/>
          <w:b/>
          <w:sz w:val="24"/>
          <w:szCs w:val="24"/>
        </w:rPr>
      </w:pPr>
      <w:r w:rsidRPr="00CB2B3B">
        <w:rPr>
          <w:rFonts w:ascii="Times New Roman" w:eastAsia="Times New Roman" w:hAnsi="Times New Roman" w:cs="Times New Roman"/>
          <w:sz w:val="24"/>
          <w:szCs w:val="24"/>
          <w:lang w:eastAsia="es-EC"/>
        </w:rPr>
        <w:t>La presente investigación</w:t>
      </w:r>
      <w:r w:rsidR="00DF243C" w:rsidRPr="00CB2B3B">
        <w:rPr>
          <w:rFonts w:ascii="Times New Roman" w:eastAsia="Times New Roman" w:hAnsi="Times New Roman" w:cs="Times New Roman"/>
          <w:sz w:val="24"/>
          <w:szCs w:val="24"/>
          <w:lang w:eastAsia="es-EC"/>
        </w:rPr>
        <w:t xml:space="preserve"> se realizó con docentes</w:t>
      </w:r>
      <w:r w:rsidRPr="00CB2B3B">
        <w:rPr>
          <w:rFonts w:ascii="Times New Roman" w:eastAsia="Times New Roman" w:hAnsi="Times New Roman" w:cs="Times New Roman"/>
          <w:sz w:val="24"/>
          <w:szCs w:val="24"/>
          <w:lang w:eastAsia="es-EC"/>
        </w:rPr>
        <w:t xml:space="preserve"> y representantes legales de la ci</w:t>
      </w:r>
      <w:r w:rsidR="003A5E7F" w:rsidRPr="00CB2B3B">
        <w:rPr>
          <w:rFonts w:ascii="Times New Roman" w:eastAsia="Times New Roman" w:hAnsi="Times New Roman" w:cs="Times New Roman"/>
          <w:sz w:val="24"/>
          <w:szCs w:val="24"/>
          <w:lang w:eastAsia="es-EC"/>
        </w:rPr>
        <w:t>udad de Portoviejo-Manabí-</w:t>
      </w:r>
      <w:r w:rsidRPr="00CB2B3B">
        <w:rPr>
          <w:rFonts w:ascii="Times New Roman" w:eastAsia="Times New Roman" w:hAnsi="Times New Roman" w:cs="Times New Roman"/>
          <w:sz w:val="24"/>
          <w:szCs w:val="24"/>
          <w:lang w:eastAsia="es-EC"/>
        </w:rPr>
        <w:t>Ecuador. El ob</w:t>
      </w:r>
      <w:r w:rsidR="002E3D70" w:rsidRPr="00CB2B3B">
        <w:rPr>
          <w:rFonts w:ascii="Times New Roman" w:eastAsia="Times New Roman" w:hAnsi="Times New Roman" w:cs="Times New Roman"/>
          <w:sz w:val="24"/>
          <w:szCs w:val="24"/>
          <w:lang w:eastAsia="es-EC"/>
        </w:rPr>
        <w:t>jetivo del trabajo,</w:t>
      </w:r>
      <w:r w:rsidR="00113B1E" w:rsidRPr="00CB2B3B">
        <w:rPr>
          <w:rFonts w:ascii="Times New Roman" w:eastAsia="Times New Roman" w:hAnsi="Times New Roman" w:cs="Times New Roman"/>
          <w:sz w:val="24"/>
          <w:szCs w:val="24"/>
          <w:lang w:eastAsia="es-EC"/>
        </w:rPr>
        <w:t xml:space="preserve"> fue identificar el impacto que causo</w:t>
      </w:r>
      <w:r w:rsidRPr="00CB2B3B">
        <w:rPr>
          <w:rFonts w:ascii="Times New Roman" w:eastAsia="Times New Roman" w:hAnsi="Times New Roman" w:cs="Times New Roman"/>
          <w:sz w:val="24"/>
          <w:szCs w:val="24"/>
          <w:lang w:eastAsia="es-EC"/>
        </w:rPr>
        <w:t xml:space="preserve">la </w:t>
      </w:r>
      <w:r w:rsidRPr="00CB2B3B">
        <w:rPr>
          <w:rFonts w:ascii="Times New Roman" w:eastAsia="Times New Roman" w:hAnsi="Times New Roman" w:cs="Times New Roman"/>
          <w:sz w:val="24"/>
          <w:szCs w:val="24"/>
          <w:lang w:eastAsia="es-EC"/>
        </w:rPr>
        <w:lastRenderedPageBreak/>
        <w:t>normativa en la educación y cuya problemática</w:t>
      </w:r>
      <w:r w:rsidR="00DF243C" w:rsidRPr="00CB2B3B">
        <w:rPr>
          <w:rFonts w:ascii="Times New Roman" w:eastAsia="Times New Roman" w:hAnsi="Times New Roman" w:cs="Times New Roman"/>
          <w:sz w:val="24"/>
          <w:szCs w:val="24"/>
          <w:lang w:eastAsia="es-EC"/>
        </w:rPr>
        <w:t>se enfocó</w:t>
      </w:r>
      <w:r w:rsidR="00241E1E" w:rsidRPr="00CB2B3B">
        <w:rPr>
          <w:rFonts w:ascii="Times New Roman" w:eastAsia="Times New Roman" w:hAnsi="Times New Roman" w:cs="Times New Roman"/>
          <w:sz w:val="24"/>
          <w:szCs w:val="24"/>
          <w:lang w:eastAsia="es-EC"/>
        </w:rPr>
        <w:t xml:space="preserve"> en métodos</w:t>
      </w:r>
      <w:r w:rsidRPr="00CB2B3B">
        <w:rPr>
          <w:rFonts w:ascii="Times New Roman" w:eastAsia="Times New Roman" w:hAnsi="Times New Roman" w:cs="Times New Roman"/>
          <w:sz w:val="24"/>
          <w:szCs w:val="24"/>
          <w:lang w:eastAsia="es-EC"/>
        </w:rPr>
        <w:t xml:space="preserve"> que reúnan todas</w:t>
      </w:r>
      <w:r w:rsidR="00DB3677" w:rsidRPr="00CB2B3B">
        <w:rPr>
          <w:rFonts w:ascii="Times New Roman" w:eastAsia="Times New Roman" w:hAnsi="Times New Roman" w:cs="Times New Roman"/>
          <w:sz w:val="24"/>
          <w:szCs w:val="24"/>
          <w:lang w:eastAsia="es-EC"/>
        </w:rPr>
        <w:t xml:space="preserve"> las necesidades y expectativas</w:t>
      </w:r>
      <w:r w:rsidRPr="00CB2B3B">
        <w:rPr>
          <w:rFonts w:ascii="Times New Roman" w:eastAsia="Times New Roman" w:hAnsi="Times New Roman" w:cs="Times New Roman"/>
          <w:sz w:val="24"/>
          <w:szCs w:val="24"/>
          <w:lang w:eastAsia="es-EC"/>
        </w:rPr>
        <w:t xml:space="preserve">e influya a su vez en la motivación de cognición de la comunidad educativa. </w:t>
      </w:r>
      <w:r w:rsidR="002E3D70" w:rsidRPr="00CB2B3B">
        <w:rPr>
          <w:rFonts w:ascii="Times New Roman" w:eastAsia="Times New Roman" w:hAnsi="Times New Roman" w:cs="Times New Roman"/>
          <w:sz w:val="24"/>
          <w:szCs w:val="24"/>
          <w:lang w:eastAsia="es-EC"/>
        </w:rPr>
        <w:t>La investigación</w:t>
      </w:r>
      <w:r w:rsidR="00DB3677" w:rsidRPr="00CB2B3B">
        <w:rPr>
          <w:rFonts w:ascii="Times New Roman" w:eastAsia="Times New Roman" w:hAnsi="Times New Roman" w:cs="Times New Roman"/>
          <w:sz w:val="24"/>
          <w:szCs w:val="24"/>
          <w:lang w:eastAsia="es-EC"/>
        </w:rPr>
        <w:t xml:space="preserve"> </w:t>
      </w:r>
      <w:r w:rsidRPr="00CB2B3B">
        <w:rPr>
          <w:rFonts w:ascii="Times New Roman" w:eastAsia="Times New Roman" w:hAnsi="Times New Roman" w:cs="Times New Roman"/>
          <w:sz w:val="24"/>
          <w:szCs w:val="24"/>
          <w:lang w:eastAsia="es-EC"/>
        </w:rPr>
        <w:t>se  desarrolló</w:t>
      </w:r>
      <w:r w:rsidR="002E3D70" w:rsidRPr="00CB2B3B">
        <w:rPr>
          <w:rFonts w:ascii="Times New Roman" w:eastAsia="Times New Roman" w:hAnsi="Times New Roman" w:cs="Times New Roman"/>
          <w:sz w:val="24"/>
          <w:szCs w:val="24"/>
          <w:lang w:eastAsia="es-EC"/>
        </w:rPr>
        <w:t xml:space="preserve"> con</w:t>
      </w:r>
      <w:r w:rsidRPr="00CB2B3B">
        <w:rPr>
          <w:rFonts w:ascii="Times New Roman" w:eastAsia="Times New Roman" w:hAnsi="Times New Roman" w:cs="Times New Roman"/>
          <w:sz w:val="24"/>
          <w:szCs w:val="24"/>
          <w:lang w:eastAsia="es-EC"/>
        </w:rPr>
        <w:t xml:space="preserve">  una </w:t>
      </w:r>
      <w:r w:rsidRPr="00CB2B3B">
        <w:rPr>
          <w:rFonts w:ascii="Times New Roman" w:hAnsi="Times New Roman" w:cs="Times New Roman"/>
          <w:sz w:val="24"/>
          <w:szCs w:val="24"/>
        </w:rPr>
        <w:t xml:space="preserve">metodología </w:t>
      </w:r>
      <w:r w:rsidRPr="00CB2B3B">
        <w:rPr>
          <w:rFonts w:ascii="Times New Roman" w:eastAsia="Times New Roman" w:hAnsi="Times New Roman" w:cs="Times New Roman"/>
          <w:bCs/>
          <w:color w:val="222222"/>
          <w:sz w:val="24"/>
          <w:szCs w:val="24"/>
          <w:lang w:eastAsia="es-EC"/>
        </w:rPr>
        <w:t>empírica</w:t>
      </w:r>
      <w:r w:rsidR="00DB3677" w:rsidRPr="00CB2B3B">
        <w:rPr>
          <w:rFonts w:ascii="Times New Roman" w:eastAsia="Times New Roman" w:hAnsi="Times New Roman" w:cs="Times New Roman"/>
          <w:color w:val="222222"/>
          <w:sz w:val="24"/>
          <w:szCs w:val="24"/>
          <w:lang w:eastAsia="es-EC"/>
        </w:rPr>
        <w:t xml:space="preserve">, </w:t>
      </w:r>
      <w:r w:rsidRPr="00CB2B3B">
        <w:rPr>
          <w:rFonts w:ascii="Times New Roman" w:eastAsia="Times New Roman" w:hAnsi="Times New Roman" w:cs="Times New Roman"/>
          <w:color w:val="222222"/>
          <w:sz w:val="24"/>
          <w:szCs w:val="24"/>
          <w:lang w:eastAsia="es-EC"/>
        </w:rPr>
        <w:t>basada en las experiencias de los participantes, cuyos mecanismo</w:t>
      </w:r>
      <w:r w:rsidR="00241E1E" w:rsidRPr="00CB2B3B">
        <w:rPr>
          <w:rFonts w:ascii="Times New Roman" w:eastAsia="Times New Roman" w:hAnsi="Times New Roman" w:cs="Times New Roman"/>
          <w:color w:val="222222"/>
          <w:sz w:val="24"/>
          <w:szCs w:val="24"/>
          <w:lang w:eastAsia="es-EC"/>
        </w:rPr>
        <w:t>s</w:t>
      </w:r>
      <w:r w:rsidRPr="00CB2B3B">
        <w:rPr>
          <w:rFonts w:ascii="Times New Roman" w:eastAsia="Times New Roman" w:hAnsi="Times New Roman" w:cs="Times New Roman"/>
          <w:color w:val="222222"/>
          <w:sz w:val="24"/>
          <w:szCs w:val="24"/>
          <w:lang w:eastAsia="es-EC"/>
        </w:rPr>
        <w:t xml:space="preserve"> fueron organizados bajo la planificación</w:t>
      </w:r>
      <w:r w:rsidRPr="00CB2B3B">
        <w:rPr>
          <w:rFonts w:ascii="Times New Roman" w:hAnsi="Times New Roman" w:cs="Times New Roman"/>
          <w:sz w:val="24"/>
          <w:szCs w:val="24"/>
        </w:rPr>
        <w:t xml:space="preserve"> de eventos investigativos de carácter técnico científico</w:t>
      </w:r>
      <w:r w:rsidR="00DB3677" w:rsidRPr="00CB2B3B">
        <w:rPr>
          <w:rFonts w:ascii="Times New Roman" w:hAnsi="Times New Roman" w:cs="Times New Roman"/>
          <w:sz w:val="24"/>
          <w:szCs w:val="24"/>
        </w:rPr>
        <w:t>,</w:t>
      </w:r>
      <w:r w:rsidRPr="00CB2B3B">
        <w:rPr>
          <w:rFonts w:ascii="Times New Roman" w:eastAsia="Times New Roman" w:hAnsi="Times New Roman" w:cs="Times New Roman"/>
          <w:color w:val="222222"/>
          <w:sz w:val="24"/>
          <w:szCs w:val="24"/>
          <w:lang w:eastAsia="es-EC"/>
        </w:rPr>
        <w:t xml:space="preserve"> con la finalidad de  validar las variables de estudio como era</w:t>
      </w:r>
      <w:r w:rsidR="00DB3677" w:rsidRPr="00CB2B3B">
        <w:rPr>
          <w:rFonts w:ascii="Times New Roman" w:eastAsia="Times New Roman" w:hAnsi="Times New Roman" w:cs="Times New Roman"/>
          <w:color w:val="222222"/>
          <w:sz w:val="24"/>
          <w:szCs w:val="24"/>
          <w:lang w:eastAsia="es-EC"/>
        </w:rPr>
        <w:t>n</w:t>
      </w:r>
      <w:r w:rsidRPr="00CB2B3B">
        <w:rPr>
          <w:rFonts w:ascii="Times New Roman" w:eastAsia="Times New Roman" w:hAnsi="Times New Roman" w:cs="Times New Roman"/>
          <w:color w:val="222222"/>
          <w:sz w:val="24"/>
          <w:szCs w:val="24"/>
          <w:lang w:eastAsia="es-EC"/>
        </w:rPr>
        <w:t xml:space="preserve"> la normativa educativa y su </w:t>
      </w:r>
      <w:r w:rsidR="00DB3677" w:rsidRPr="00CB2B3B">
        <w:rPr>
          <w:rFonts w:ascii="Times New Roman" w:eastAsia="Times New Roman" w:hAnsi="Times New Roman" w:cs="Times New Roman"/>
          <w:color w:val="222222"/>
          <w:sz w:val="24"/>
          <w:szCs w:val="24"/>
          <w:lang w:eastAsia="es-EC"/>
        </w:rPr>
        <w:t>impacto en la formación escolar</w:t>
      </w:r>
      <w:r w:rsidR="00241E1E" w:rsidRPr="00CB2B3B">
        <w:rPr>
          <w:rFonts w:ascii="Times New Roman" w:eastAsia="Times New Roman" w:hAnsi="Times New Roman" w:cs="Times New Roman"/>
          <w:color w:val="222222"/>
          <w:sz w:val="24"/>
          <w:szCs w:val="24"/>
          <w:lang w:eastAsia="es-EC"/>
        </w:rPr>
        <w:t>,</w:t>
      </w:r>
      <w:r w:rsidR="00A21E56" w:rsidRPr="00CB2B3B">
        <w:rPr>
          <w:rFonts w:ascii="Times New Roman" w:eastAsia="Times New Roman" w:hAnsi="Times New Roman" w:cs="Times New Roman"/>
          <w:color w:val="222222"/>
          <w:sz w:val="24"/>
          <w:szCs w:val="24"/>
          <w:lang w:eastAsia="es-EC"/>
        </w:rPr>
        <w:t xml:space="preserve"> </w:t>
      </w:r>
      <w:r w:rsidR="00113B1E" w:rsidRPr="00CB2B3B">
        <w:rPr>
          <w:rFonts w:ascii="Times New Roman" w:eastAsia="Times New Roman" w:hAnsi="Times New Roman" w:cs="Times New Roman"/>
          <w:color w:val="222222"/>
          <w:sz w:val="24"/>
          <w:szCs w:val="24"/>
          <w:lang w:eastAsia="es-EC"/>
        </w:rPr>
        <w:t xml:space="preserve">a través de la observación. </w:t>
      </w:r>
      <w:r w:rsidR="00113B1E" w:rsidRPr="00CB2B3B">
        <w:rPr>
          <w:rFonts w:ascii="Times New Roman" w:eastAsia="Times New Roman" w:hAnsi="Times New Roman" w:cs="Times New Roman"/>
          <w:sz w:val="24"/>
          <w:szCs w:val="24"/>
          <w:lang w:eastAsia="es-EC"/>
        </w:rPr>
        <w:t>P</w:t>
      </w:r>
      <w:r w:rsidRPr="00CB2B3B">
        <w:rPr>
          <w:rFonts w:ascii="Times New Roman" w:eastAsia="Times New Roman" w:hAnsi="Times New Roman" w:cs="Times New Roman"/>
          <w:sz w:val="24"/>
          <w:szCs w:val="24"/>
          <w:lang w:eastAsia="es-EC"/>
        </w:rPr>
        <w:t xml:space="preserve">ara </w:t>
      </w:r>
      <w:proofErr w:type="gramStart"/>
      <w:r w:rsidRPr="00CB2B3B">
        <w:rPr>
          <w:rFonts w:ascii="Times New Roman" w:eastAsia="Times New Roman" w:hAnsi="Times New Roman" w:cs="Times New Roman"/>
          <w:sz w:val="24"/>
          <w:szCs w:val="24"/>
          <w:lang w:eastAsia="es-EC"/>
        </w:rPr>
        <w:t>esto  se</w:t>
      </w:r>
      <w:proofErr w:type="gramEnd"/>
      <w:r w:rsidRPr="00CB2B3B">
        <w:rPr>
          <w:rFonts w:ascii="Times New Roman" w:eastAsia="Times New Roman" w:hAnsi="Times New Roman" w:cs="Times New Roman"/>
          <w:sz w:val="24"/>
          <w:szCs w:val="24"/>
          <w:lang w:eastAsia="es-EC"/>
        </w:rPr>
        <w:t xml:space="preserve"> manejó una encuesta como instrumento para la recolección de d</w:t>
      </w:r>
      <w:r w:rsidR="00241E1E" w:rsidRPr="00CB2B3B">
        <w:rPr>
          <w:rFonts w:ascii="Times New Roman" w:eastAsia="Times New Roman" w:hAnsi="Times New Roman" w:cs="Times New Roman"/>
          <w:sz w:val="24"/>
          <w:szCs w:val="24"/>
          <w:lang w:eastAsia="es-EC"/>
        </w:rPr>
        <w:t>atos</w:t>
      </w:r>
      <w:r w:rsidR="00DB3677" w:rsidRPr="00CB2B3B">
        <w:rPr>
          <w:rFonts w:ascii="Times New Roman" w:eastAsia="Times New Roman" w:hAnsi="Times New Roman" w:cs="Times New Roman"/>
          <w:sz w:val="24"/>
          <w:szCs w:val="24"/>
          <w:lang w:eastAsia="es-EC"/>
        </w:rPr>
        <w:t>,</w:t>
      </w:r>
      <w:r w:rsidR="00241E1E" w:rsidRPr="00CB2B3B">
        <w:rPr>
          <w:rFonts w:ascii="Times New Roman" w:eastAsia="Times New Roman" w:hAnsi="Times New Roman" w:cs="Times New Roman"/>
          <w:sz w:val="24"/>
          <w:szCs w:val="24"/>
          <w:lang w:eastAsia="es-EC"/>
        </w:rPr>
        <w:t xml:space="preserve"> la cual fue aplicada </w:t>
      </w:r>
      <w:r w:rsidRPr="00CB2B3B">
        <w:rPr>
          <w:rFonts w:ascii="Times New Roman" w:eastAsia="Times New Roman" w:hAnsi="Times New Roman" w:cs="Times New Roman"/>
          <w:sz w:val="24"/>
          <w:szCs w:val="24"/>
          <w:lang w:eastAsia="es-EC"/>
        </w:rPr>
        <w:t>a  repr</w:t>
      </w:r>
      <w:r w:rsidR="00DB3677" w:rsidRPr="00CB2B3B">
        <w:rPr>
          <w:rFonts w:ascii="Times New Roman" w:eastAsia="Times New Roman" w:hAnsi="Times New Roman" w:cs="Times New Roman"/>
          <w:sz w:val="24"/>
          <w:szCs w:val="24"/>
          <w:lang w:eastAsia="es-EC"/>
        </w:rPr>
        <w:t>esentantes legales y maestros en la que se  evidencio</w:t>
      </w:r>
      <w:r w:rsidR="001C7802" w:rsidRPr="00CB2B3B">
        <w:rPr>
          <w:rFonts w:ascii="Times New Roman" w:eastAsia="Times New Roman" w:hAnsi="Times New Roman" w:cs="Times New Roman"/>
          <w:sz w:val="24"/>
          <w:szCs w:val="24"/>
          <w:lang w:eastAsia="es-EC"/>
        </w:rPr>
        <w:t xml:space="preserve">,el desconocimiento </w:t>
      </w:r>
      <w:r w:rsidRPr="00CB2B3B">
        <w:rPr>
          <w:rFonts w:ascii="Times New Roman" w:eastAsia="Times New Roman" w:hAnsi="Times New Roman" w:cs="Times New Roman"/>
          <w:sz w:val="24"/>
          <w:szCs w:val="24"/>
          <w:lang w:eastAsia="es-EC"/>
        </w:rPr>
        <w:t>sobre la normativa.</w:t>
      </w:r>
      <w:r w:rsidRPr="00CB2B3B">
        <w:rPr>
          <w:rFonts w:ascii="Times New Roman" w:eastAsia="Times New Roman" w:hAnsi="Times New Roman" w:cs="Times New Roman"/>
          <w:color w:val="222222"/>
          <w:sz w:val="24"/>
          <w:szCs w:val="24"/>
          <w:lang w:eastAsia="es-EC"/>
        </w:rPr>
        <w:t xml:space="preserve"> Esta aplicación tuvo  a su vez </w:t>
      </w:r>
      <w:r w:rsidRPr="00CB2B3B">
        <w:rPr>
          <w:rFonts w:ascii="Times New Roman" w:eastAsia="Times New Roman" w:hAnsi="Times New Roman" w:cs="Times New Roman"/>
          <w:sz w:val="24"/>
          <w:szCs w:val="24"/>
          <w:lang w:eastAsia="es-EC"/>
        </w:rPr>
        <w:t>un enfoque descriptivo, observacional, cualitativo y cuantitativo,  que permitió alcanz</w:t>
      </w:r>
      <w:r w:rsidR="00241E1E" w:rsidRPr="00CB2B3B">
        <w:rPr>
          <w:rFonts w:ascii="Times New Roman" w:eastAsia="Times New Roman" w:hAnsi="Times New Roman" w:cs="Times New Roman"/>
          <w:sz w:val="24"/>
          <w:szCs w:val="24"/>
          <w:lang w:eastAsia="es-EC"/>
        </w:rPr>
        <w:t>ar los objeti</w:t>
      </w:r>
      <w:r w:rsidR="00113B1E" w:rsidRPr="00CB2B3B">
        <w:rPr>
          <w:rFonts w:ascii="Times New Roman" w:eastAsia="Times New Roman" w:hAnsi="Times New Roman" w:cs="Times New Roman"/>
          <w:sz w:val="24"/>
          <w:szCs w:val="24"/>
          <w:lang w:eastAsia="es-EC"/>
        </w:rPr>
        <w:t>vos inmersos</w:t>
      </w:r>
      <w:r w:rsidR="00241E1E" w:rsidRPr="00CB2B3B">
        <w:rPr>
          <w:rFonts w:ascii="Times New Roman" w:eastAsia="Times New Roman" w:hAnsi="Times New Roman" w:cs="Times New Roman"/>
          <w:sz w:val="24"/>
          <w:szCs w:val="24"/>
          <w:lang w:eastAsia="es-EC"/>
        </w:rPr>
        <w:t xml:space="preserve">. </w:t>
      </w:r>
      <w:r w:rsidRPr="00CB2B3B">
        <w:rPr>
          <w:rFonts w:ascii="Times New Roman" w:hAnsi="Times New Roman" w:cs="Times New Roman"/>
          <w:sz w:val="24"/>
          <w:szCs w:val="24"/>
        </w:rPr>
        <w:t xml:space="preserve">La intención de avalar y desarrollar los derechos y obligaciones constitucionales </w:t>
      </w:r>
      <w:r w:rsidR="00113B1E" w:rsidRPr="00CB2B3B">
        <w:rPr>
          <w:rFonts w:ascii="Times New Roman" w:hAnsi="Times New Roman" w:cs="Times New Roman"/>
          <w:sz w:val="24"/>
          <w:szCs w:val="24"/>
        </w:rPr>
        <w:t>en el ámbito pedagógico permitió</w:t>
      </w:r>
      <w:r w:rsidRPr="00CB2B3B">
        <w:rPr>
          <w:rFonts w:ascii="Times New Roman" w:hAnsi="Times New Roman" w:cs="Times New Roman"/>
          <w:sz w:val="24"/>
          <w:szCs w:val="24"/>
        </w:rPr>
        <w:t xml:space="preserve"> la expedición de la </w:t>
      </w:r>
      <w:r w:rsidRPr="00CB2B3B">
        <w:rPr>
          <w:rFonts w:ascii="Times New Roman" w:hAnsi="Times New Roman" w:cs="Times New Roman"/>
          <w:color w:val="222222"/>
          <w:sz w:val="24"/>
          <w:szCs w:val="24"/>
          <w:shd w:val="clear" w:color="auto" w:fill="FFFFFF"/>
        </w:rPr>
        <w:t>Ley Orgánica de Educación Intercultural del Ecuador</w:t>
      </w:r>
      <w:r w:rsidRPr="00CB2B3B">
        <w:rPr>
          <w:rFonts w:ascii="Times New Roman" w:hAnsi="Times New Roman" w:cs="Times New Roman"/>
          <w:sz w:val="24"/>
          <w:szCs w:val="24"/>
        </w:rPr>
        <w:t xml:space="preserve">, la normativa educativa vigente. </w:t>
      </w:r>
      <w:r w:rsidRPr="00CB2B3B">
        <w:rPr>
          <w:rFonts w:ascii="Times New Roman" w:eastAsia="Times New Roman" w:hAnsi="Times New Roman" w:cs="Times New Roman"/>
          <w:sz w:val="24"/>
          <w:szCs w:val="24"/>
          <w:lang w:eastAsia="es-EC"/>
        </w:rPr>
        <w:t>Los resultad</w:t>
      </w:r>
      <w:r w:rsidR="00241E1E" w:rsidRPr="00CB2B3B">
        <w:rPr>
          <w:rFonts w:ascii="Times New Roman" w:eastAsia="Times New Roman" w:hAnsi="Times New Roman" w:cs="Times New Roman"/>
          <w:sz w:val="24"/>
          <w:szCs w:val="24"/>
          <w:lang w:eastAsia="es-EC"/>
        </w:rPr>
        <w:t>os obtenidos en la investigación</w:t>
      </w:r>
      <w:r w:rsidRPr="00CB2B3B">
        <w:rPr>
          <w:rFonts w:ascii="Times New Roman" w:eastAsia="Times New Roman" w:hAnsi="Times New Roman" w:cs="Times New Roman"/>
          <w:sz w:val="24"/>
          <w:szCs w:val="24"/>
          <w:lang w:eastAsia="es-EC"/>
        </w:rPr>
        <w:t xml:space="preserve">, permitieron la elaboración y ejecución de una propuesta de </w:t>
      </w:r>
      <w:r w:rsidR="009623FB" w:rsidRPr="00CB2B3B">
        <w:rPr>
          <w:rFonts w:ascii="Times New Roman" w:eastAsia="Times New Roman" w:hAnsi="Times New Roman" w:cs="Times New Roman"/>
          <w:sz w:val="24"/>
          <w:szCs w:val="24"/>
          <w:lang w:eastAsia="es-EC"/>
        </w:rPr>
        <w:t xml:space="preserve">concientización, </w:t>
      </w:r>
      <w:r w:rsidR="00550F1F" w:rsidRPr="00CB2B3B">
        <w:rPr>
          <w:rFonts w:ascii="Times New Roman" w:eastAsia="Times New Roman" w:hAnsi="Times New Roman" w:cs="Times New Roman"/>
          <w:sz w:val="24"/>
          <w:szCs w:val="24"/>
          <w:lang w:eastAsia="es-EC"/>
        </w:rPr>
        <w:t>basadas</w:t>
      </w:r>
      <w:r w:rsidR="009623FB" w:rsidRPr="00CB2B3B">
        <w:rPr>
          <w:rFonts w:ascii="Times New Roman" w:eastAsia="Times New Roman" w:hAnsi="Times New Roman" w:cs="Times New Roman"/>
          <w:sz w:val="24"/>
          <w:szCs w:val="24"/>
          <w:lang w:eastAsia="es-EC"/>
        </w:rPr>
        <w:t xml:space="preserve"> en </w:t>
      </w:r>
      <w:r w:rsidR="00E62526" w:rsidRPr="00CB2B3B">
        <w:rPr>
          <w:rFonts w:ascii="Times New Roman" w:eastAsia="Times New Roman" w:hAnsi="Times New Roman" w:cs="Times New Roman"/>
          <w:sz w:val="24"/>
          <w:szCs w:val="24"/>
          <w:lang w:eastAsia="es-EC"/>
        </w:rPr>
        <w:t>las carencias expuestas</w:t>
      </w:r>
      <w:r w:rsidR="009623FB" w:rsidRPr="00CB2B3B">
        <w:rPr>
          <w:rFonts w:ascii="Times New Roman" w:eastAsia="Times New Roman" w:hAnsi="Times New Roman" w:cs="Times New Roman"/>
          <w:sz w:val="24"/>
          <w:szCs w:val="24"/>
          <w:lang w:eastAsia="es-EC"/>
        </w:rPr>
        <w:t xml:space="preserve"> por los actores de la comunidad educativa</w:t>
      </w:r>
      <w:r w:rsidR="00113B1E" w:rsidRPr="00CB2B3B">
        <w:rPr>
          <w:rFonts w:ascii="Times New Roman" w:eastAsia="Times New Roman" w:hAnsi="Times New Roman" w:cs="Times New Roman"/>
          <w:sz w:val="24"/>
          <w:szCs w:val="24"/>
          <w:lang w:eastAsia="es-EC"/>
        </w:rPr>
        <w:t xml:space="preserve"> que consistió en co</w:t>
      </w:r>
      <w:r w:rsidRPr="00CB2B3B">
        <w:rPr>
          <w:rFonts w:ascii="Times New Roman" w:eastAsia="Times New Roman" w:hAnsi="Times New Roman" w:cs="Times New Roman"/>
          <w:sz w:val="24"/>
          <w:szCs w:val="24"/>
          <w:lang w:eastAsia="es-EC"/>
        </w:rPr>
        <w:t>mprometer</w:t>
      </w:r>
      <w:r w:rsidR="00550F1F" w:rsidRPr="00CB2B3B">
        <w:rPr>
          <w:rFonts w:ascii="Times New Roman" w:eastAsia="Times New Roman" w:hAnsi="Times New Roman" w:cs="Times New Roman"/>
          <w:sz w:val="24"/>
          <w:szCs w:val="24"/>
          <w:lang w:eastAsia="es-EC"/>
        </w:rPr>
        <w:t>los</w:t>
      </w:r>
      <w:r w:rsidRPr="00CB2B3B">
        <w:rPr>
          <w:rFonts w:ascii="Times New Roman" w:eastAsia="Times New Roman" w:hAnsi="Times New Roman" w:cs="Times New Roman"/>
          <w:sz w:val="24"/>
          <w:szCs w:val="24"/>
          <w:lang w:eastAsia="es-EC"/>
        </w:rPr>
        <w:t xml:space="preserve">, mediante talleres participativos, </w:t>
      </w:r>
      <w:r w:rsidR="00E62526" w:rsidRPr="00CB2B3B">
        <w:rPr>
          <w:rFonts w:ascii="Times New Roman" w:eastAsia="Times New Roman" w:hAnsi="Times New Roman" w:cs="Times New Roman"/>
          <w:sz w:val="24"/>
          <w:szCs w:val="24"/>
          <w:lang w:eastAsia="es-EC"/>
        </w:rPr>
        <w:t>que ayuden a</w:t>
      </w:r>
      <w:r w:rsidR="00251406" w:rsidRPr="00CB2B3B">
        <w:rPr>
          <w:rFonts w:ascii="Times New Roman" w:eastAsia="Times New Roman" w:hAnsi="Times New Roman" w:cs="Times New Roman"/>
          <w:sz w:val="24"/>
          <w:szCs w:val="24"/>
          <w:lang w:eastAsia="es-EC"/>
        </w:rPr>
        <w:t xml:space="preserve"> incrementar sus conocimientos sobre el</w:t>
      </w:r>
      <w:r w:rsidR="001652C1" w:rsidRPr="00CB2B3B">
        <w:rPr>
          <w:rFonts w:ascii="Times New Roman" w:eastAsia="Times New Roman" w:hAnsi="Times New Roman" w:cs="Times New Roman"/>
          <w:sz w:val="24"/>
          <w:szCs w:val="24"/>
          <w:lang w:eastAsia="es-EC"/>
        </w:rPr>
        <w:t xml:space="preserve"> marco legal, alcanzando </w:t>
      </w:r>
      <w:r w:rsidR="00A21E56" w:rsidRPr="00CB2B3B">
        <w:rPr>
          <w:rFonts w:ascii="Times New Roman" w:eastAsia="Times New Roman" w:hAnsi="Times New Roman" w:cs="Times New Roman"/>
          <w:sz w:val="24"/>
          <w:szCs w:val="24"/>
          <w:lang w:eastAsia="es-EC"/>
        </w:rPr>
        <w:t>los objetivos propuestos en la n</w:t>
      </w:r>
      <w:r w:rsidR="00550F1F" w:rsidRPr="00CB2B3B">
        <w:rPr>
          <w:rFonts w:ascii="Times New Roman" w:eastAsia="Times New Roman" w:hAnsi="Times New Roman" w:cs="Times New Roman"/>
          <w:sz w:val="24"/>
          <w:szCs w:val="24"/>
          <w:lang w:eastAsia="es-EC"/>
        </w:rPr>
        <w:t>ormativa</w:t>
      </w:r>
      <w:r w:rsidR="00251406" w:rsidRPr="00CB2B3B">
        <w:rPr>
          <w:rFonts w:ascii="Times New Roman" w:eastAsia="Times New Roman" w:hAnsi="Times New Roman" w:cs="Times New Roman"/>
          <w:sz w:val="24"/>
          <w:szCs w:val="24"/>
          <w:lang w:eastAsia="es-EC"/>
        </w:rPr>
        <w:t>.</w:t>
      </w:r>
    </w:p>
    <w:p w:rsidR="00BF7EE3" w:rsidRPr="00CB2B3B" w:rsidRDefault="00D35BDA" w:rsidP="00CB2B3B">
      <w:pPr>
        <w:shd w:val="clear" w:color="auto" w:fill="FFFFFF"/>
        <w:spacing w:before="240" w:after="240" w:line="360" w:lineRule="auto"/>
        <w:jc w:val="both"/>
        <w:rPr>
          <w:rFonts w:ascii="Times New Roman" w:hAnsi="Times New Roman" w:cs="Times New Roman"/>
          <w:sz w:val="24"/>
          <w:szCs w:val="24"/>
        </w:rPr>
      </w:pPr>
      <w:r w:rsidRPr="00CB2B3B">
        <w:rPr>
          <w:rFonts w:ascii="Times New Roman" w:hAnsi="Times New Roman" w:cs="Times New Roman"/>
          <w:b/>
          <w:i/>
          <w:sz w:val="24"/>
          <w:szCs w:val="24"/>
        </w:rPr>
        <w:t>Palabras clave:</w:t>
      </w:r>
      <w:r w:rsidR="00CB2B3B">
        <w:rPr>
          <w:rFonts w:ascii="Times New Roman" w:hAnsi="Times New Roman" w:cs="Times New Roman"/>
          <w:b/>
          <w:i/>
          <w:sz w:val="24"/>
          <w:szCs w:val="24"/>
        </w:rPr>
        <w:t xml:space="preserve"> </w:t>
      </w:r>
      <w:r w:rsidR="000E2DEA" w:rsidRPr="00CB2B3B">
        <w:rPr>
          <w:rFonts w:ascii="Times New Roman" w:hAnsi="Times New Roman" w:cs="Times New Roman"/>
          <w:sz w:val="24"/>
          <w:szCs w:val="24"/>
        </w:rPr>
        <w:t>Regulación educativa, c</w:t>
      </w:r>
      <w:r w:rsidR="003362A0" w:rsidRPr="00CB2B3B">
        <w:rPr>
          <w:rFonts w:ascii="Times New Roman" w:hAnsi="Times New Roman" w:cs="Times New Roman"/>
          <w:sz w:val="24"/>
          <w:szCs w:val="24"/>
        </w:rPr>
        <w:t>apacitación</w:t>
      </w:r>
      <w:r w:rsidR="00231003">
        <w:rPr>
          <w:rFonts w:ascii="Times New Roman" w:hAnsi="Times New Roman" w:cs="Times New Roman"/>
          <w:sz w:val="24"/>
          <w:szCs w:val="24"/>
        </w:rPr>
        <w:t xml:space="preserve"> </w:t>
      </w:r>
      <w:r w:rsidR="00DB7E5B">
        <w:rPr>
          <w:rFonts w:ascii="Times New Roman" w:hAnsi="Times New Roman" w:cs="Times New Roman"/>
          <w:sz w:val="24"/>
          <w:szCs w:val="24"/>
        </w:rPr>
        <w:t>escolar,</w:t>
      </w:r>
      <w:r w:rsidR="000E2DEA" w:rsidRPr="00CB2B3B">
        <w:rPr>
          <w:rFonts w:ascii="Times New Roman" w:hAnsi="Times New Roman" w:cs="Times New Roman"/>
          <w:sz w:val="24"/>
          <w:szCs w:val="24"/>
        </w:rPr>
        <w:t xml:space="preserve"> m</w:t>
      </w:r>
      <w:r w:rsidR="003B7B1A" w:rsidRPr="00CB2B3B">
        <w:rPr>
          <w:rFonts w:ascii="Times New Roman" w:hAnsi="Times New Roman" w:cs="Times New Roman"/>
          <w:sz w:val="24"/>
          <w:szCs w:val="24"/>
        </w:rPr>
        <w:t xml:space="preserve">aestros, </w:t>
      </w:r>
      <w:r w:rsidR="000E2DEA" w:rsidRPr="00CB2B3B">
        <w:rPr>
          <w:rFonts w:ascii="Times New Roman" w:hAnsi="Times New Roman" w:cs="Times New Roman"/>
          <w:sz w:val="24"/>
          <w:szCs w:val="24"/>
        </w:rPr>
        <w:t>r</w:t>
      </w:r>
      <w:r w:rsidR="003B7B1A" w:rsidRPr="00CB2B3B">
        <w:rPr>
          <w:rFonts w:ascii="Times New Roman" w:hAnsi="Times New Roman" w:cs="Times New Roman"/>
          <w:sz w:val="24"/>
          <w:szCs w:val="24"/>
        </w:rPr>
        <w:t>epresentantes legales</w:t>
      </w:r>
    </w:p>
    <w:p w:rsidR="00D016C8" w:rsidRPr="00CB2B3B" w:rsidRDefault="00D35BDA" w:rsidP="00CB2B3B">
      <w:pPr>
        <w:spacing w:before="240" w:after="240" w:line="360" w:lineRule="auto"/>
        <w:rPr>
          <w:rFonts w:ascii="Times New Roman" w:hAnsi="Times New Roman" w:cs="Times New Roman"/>
          <w:b/>
          <w:sz w:val="24"/>
          <w:szCs w:val="24"/>
          <w:lang w:val="en-US"/>
        </w:rPr>
      </w:pPr>
      <w:r w:rsidRPr="00CB2B3B">
        <w:rPr>
          <w:rFonts w:ascii="Times New Roman" w:hAnsi="Times New Roman" w:cs="Times New Roman"/>
          <w:b/>
          <w:sz w:val="24"/>
          <w:szCs w:val="24"/>
          <w:lang w:val="en-US"/>
        </w:rPr>
        <w:t>Abstract</w:t>
      </w:r>
    </w:p>
    <w:p w:rsidR="00FF2529" w:rsidRPr="00CB2B3B" w:rsidRDefault="00FF2529" w:rsidP="00CB2B3B">
      <w:pPr>
        <w:spacing w:before="240" w:after="240" w:line="360" w:lineRule="auto"/>
        <w:jc w:val="both"/>
        <w:rPr>
          <w:rFonts w:ascii="Times New Roman" w:hAnsi="Times New Roman" w:cs="Times New Roman"/>
          <w:sz w:val="24"/>
          <w:szCs w:val="24"/>
          <w:lang w:val="en-US"/>
        </w:rPr>
      </w:pPr>
      <w:r w:rsidRPr="00CB2B3B">
        <w:rPr>
          <w:rFonts w:ascii="Times New Roman" w:hAnsi="Times New Roman" w:cs="Times New Roman"/>
          <w:sz w:val="24"/>
          <w:szCs w:val="24"/>
          <w:lang w:val="en-US"/>
        </w:rPr>
        <w:t xml:space="preserve">This research was conducted with teachers and legal representatives of the city of Portoviejo-Manabí-Ecuador. The main objective was to identify the impact that the regulations caused in education and whose problems were focused on methods that meet all the needs and expectations and in turn influence the motivation of cognition in the educational community. In the process of this work, an empirical methodology was developed, based on the experiences of the participants, whose mechanisms were organized under the planning of research events of a technical-scientific nature, in order to validate the study variables such as educational regulations and its impact on school education, through observation. For this, a survey was handled as an instrument for data collection, which was applied to legal representatives and teachers in which it was evidenced, ignorance about the regulations. This application in turn had a descriptive, observational, qualitative and quantitative approach, which allowed to achieve the immersed objectives. The intention of endorsing and developing constitutional rights and obligations in the pedagogical field allowed the issuance of the Organic Law of Intercultural Education of Ecuador, the current educational regulations. The results obtained in the research, allowed the elaboration and execution of an </w:t>
      </w:r>
      <w:r w:rsidRPr="00CB2B3B">
        <w:rPr>
          <w:rFonts w:ascii="Times New Roman" w:hAnsi="Times New Roman" w:cs="Times New Roman"/>
          <w:sz w:val="24"/>
          <w:szCs w:val="24"/>
          <w:lang w:val="en-US"/>
        </w:rPr>
        <w:lastRenderedPageBreak/>
        <w:t>awareness proposal, based on the deficiencies exposed by the actors of the educational community that consisted of engaging them, through participatory workshops, that help increase their knowledge about the legal framework, achieving the objectives proposed in the Regulations.</w:t>
      </w:r>
    </w:p>
    <w:p w:rsidR="00730666" w:rsidRPr="00CB2B3B" w:rsidRDefault="00730666" w:rsidP="00CB2B3B">
      <w:pPr>
        <w:spacing w:before="240" w:after="240" w:line="360" w:lineRule="auto"/>
        <w:jc w:val="both"/>
        <w:rPr>
          <w:rFonts w:ascii="Times New Roman" w:hAnsi="Times New Roman" w:cs="Times New Roman"/>
          <w:sz w:val="24"/>
          <w:szCs w:val="24"/>
          <w:lang w:val="en-US"/>
        </w:rPr>
      </w:pPr>
      <w:r w:rsidRPr="00CB2B3B">
        <w:rPr>
          <w:rFonts w:ascii="Times New Roman" w:hAnsi="Times New Roman" w:cs="Times New Roman"/>
          <w:b/>
          <w:i/>
          <w:sz w:val="24"/>
          <w:szCs w:val="24"/>
          <w:lang w:val="en-US"/>
        </w:rPr>
        <w:t>Keywords:</w:t>
      </w:r>
      <w:r w:rsidRPr="00CB2B3B">
        <w:rPr>
          <w:rFonts w:ascii="Times New Roman" w:hAnsi="Times New Roman" w:cs="Times New Roman"/>
          <w:sz w:val="24"/>
          <w:szCs w:val="24"/>
          <w:lang w:val="en-US"/>
        </w:rPr>
        <w:t xml:space="preserve"> Educational regulation, school training, LOEI, teachers, legal representatives</w:t>
      </w:r>
    </w:p>
    <w:p w:rsidR="00D64756" w:rsidRPr="00CB2B3B" w:rsidRDefault="00AD5870" w:rsidP="00CB2B3B">
      <w:pPr>
        <w:spacing w:before="240" w:after="240" w:line="360" w:lineRule="auto"/>
        <w:rPr>
          <w:rFonts w:ascii="Times New Roman" w:hAnsi="Times New Roman" w:cs="Times New Roman"/>
          <w:sz w:val="24"/>
          <w:szCs w:val="24"/>
        </w:rPr>
      </w:pPr>
      <w:r w:rsidRPr="00CB2B3B">
        <w:rPr>
          <w:rFonts w:ascii="Times New Roman" w:hAnsi="Times New Roman" w:cs="Times New Roman"/>
          <w:b/>
          <w:sz w:val="24"/>
          <w:szCs w:val="24"/>
        </w:rPr>
        <w:t>Introducción</w:t>
      </w:r>
    </w:p>
    <w:p w:rsidR="00095985" w:rsidRPr="00CB2B3B" w:rsidRDefault="00BF7EE3"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En el siglo XXI la calidad </w:t>
      </w:r>
      <w:r w:rsidR="00903C67" w:rsidRPr="00CB2B3B">
        <w:rPr>
          <w:rFonts w:ascii="Times New Roman" w:hAnsi="Times New Roman" w:cs="Times New Roman"/>
          <w:sz w:val="24"/>
          <w:szCs w:val="24"/>
        </w:rPr>
        <w:t>es una necesidad</w:t>
      </w:r>
      <w:r w:rsidRPr="00CB2B3B">
        <w:rPr>
          <w:rFonts w:ascii="Times New Roman" w:hAnsi="Times New Roman" w:cs="Times New Roman"/>
          <w:sz w:val="24"/>
          <w:szCs w:val="24"/>
        </w:rPr>
        <w:t xml:space="preserve"> en todos los ámbitos</w:t>
      </w:r>
      <w:r w:rsidR="00903C67" w:rsidRPr="00CB2B3B">
        <w:rPr>
          <w:rFonts w:ascii="Times New Roman" w:hAnsi="Times New Roman" w:cs="Times New Roman"/>
          <w:sz w:val="24"/>
          <w:szCs w:val="24"/>
        </w:rPr>
        <w:t xml:space="preserve"> y el Ecuador no está exento de ese requerimiento</w:t>
      </w:r>
      <w:r w:rsidR="00730666" w:rsidRPr="00CB2B3B">
        <w:rPr>
          <w:rFonts w:ascii="Times New Roman" w:hAnsi="Times New Roman" w:cs="Times New Roman"/>
          <w:sz w:val="24"/>
          <w:szCs w:val="24"/>
        </w:rPr>
        <w:t>.</w:t>
      </w:r>
      <w:r w:rsidR="00787D8F" w:rsidRPr="00CB2B3B">
        <w:rPr>
          <w:rFonts w:ascii="Times New Roman" w:hAnsi="Times New Roman" w:cs="Times New Roman"/>
          <w:sz w:val="24"/>
          <w:szCs w:val="24"/>
        </w:rPr>
        <w:t xml:space="preserve"> Y a la que se compromete c</w:t>
      </w:r>
      <w:r w:rsidR="00D43E2D" w:rsidRPr="00CB2B3B">
        <w:rPr>
          <w:rFonts w:ascii="Times New Roman" w:hAnsi="Times New Roman" w:cs="Times New Roman"/>
          <w:sz w:val="24"/>
          <w:szCs w:val="24"/>
        </w:rPr>
        <w:t>omo lo manifiesta en su</w:t>
      </w:r>
      <w:sdt>
        <w:sdtPr>
          <w:rPr>
            <w:rFonts w:ascii="Times New Roman" w:hAnsi="Times New Roman" w:cs="Times New Roman"/>
            <w:sz w:val="24"/>
            <w:szCs w:val="24"/>
          </w:rPr>
          <w:id w:val="2053968714"/>
          <w:citation/>
        </w:sdtPr>
        <w:sdtEndPr/>
        <w:sdtContent>
          <w:r w:rsidR="004572FD" w:rsidRPr="00CB2B3B">
            <w:rPr>
              <w:rFonts w:ascii="Times New Roman" w:hAnsi="Times New Roman" w:cs="Times New Roman"/>
              <w:sz w:val="24"/>
              <w:szCs w:val="24"/>
            </w:rPr>
            <w:fldChar w:fldCharType="begin"/>
          </w:r>
          <w:r w:rsidR="00261493" w:rsidRPr="00CB2B3B">
            <w:rPr>
              <w:rFonts w:ascii="Times New Roman" w:hAnsi="Times New Roman" w:cs="Times New Roman"/>
              <w:sz w:val="24"/>
              <w:szCs w:val="24"/>
            </w:rPr>
            <w:instrText xml:space="preserve">CITATION Asa08 \n  \l 12298 </w:instrText>
          </w:r>
          <w:r w:rsidR="004572FD" w:rsidRPr="00CB2B3B">
            <w:rPr>
              <w:rFonts w:ascii="Times New Roman" w:hAnsi="Times New Roman" w:cs="Times New Roman"/>
              <w:sz w:val="24"/>
              <w:szCs w:val="24"/>
            </w:rPr>
            <w:fldChar w:fldCharType="separate"/>
          </w:r>
          <w:r w:rsidR="005B2033" w:rsidRPr="00CB2B3B">
            <w:rPr>
              <w:rFonts w:ascii="Times New Roman" w:hAnsi="Times New Roman" w:cs="Times New Roman"/>
              <w:noProof/>
              <w:sz w:val="24"/>
              <w:szCs w:val="24"/>
            </w:rPr>
            <w:t>(Constitución de la República del Ecuador, 2008)</w:t>
          </w:r>
          <w:r w:rsidR="004572FD" w:rsidRPr="00CB2B3B">
            <w:rPr>
              <w:rFonts w:ascii="Times New Roman" w:hAnsi="Times New Roman" w:cs="Times New Roman"/>
              <w:sz w:val="24"/>
              <w:szCs w:val="24"/>
            </w:rPr>
            <w:fldChar w:fldCharType="end"/>
          </w:r>
        </w:sdtContent>
      </w:sdt>
      <w:r w:rsidR="00D43E2D" w:rsidRPr="00CB2B3B">
        <w:rPr>
          <w:rFonts w:ascii="Times New Roman" w:hAnsi="Times New Roman" w:cs="Times New Roman"/>
          <w:sz w:val="24"/>
          <w:szCs w:val="24"/>
        </w:rPr>
        <w:t xml:space="preserve">Sección Quinta, art. 26; </w:t>
      </w:r>
      <w:r w:rsidR="00730666" w:rsidRPr="00CB2B3B">
        <w:rPr>
          <w:rFonts w:ascii="Times New Roman" w:hAnsi="Times New Roman" w:cs="Times New Roman"/>
          <w:color w:val="202122"/>
          <w:sz w:val="24"/>
          <w:szCs w:val="24"/>
          <w:shd w:val="clear" w:color="auto" w:fill="FFFFFF"/>
        </w:rPr>
        <w:t>“</w:t>
      </w:r>
      <w:r w:rsidR="00D43E2D" w:rsidRPr="00CB2B3B">
        <w:rPr>
          <w:rFonts w:ascii="Times New Roman" w:hAnsi="Times New Roman" w:cs="Times New Roman"/>
          <w:sz w:val="24"/>
          <w:szCs w:val="24"/>
        </w:rPr>
        <w:t>La educación es un derecho de las personas a lo largo de su vida y un deber ineludible e inexcusable del Estado. Constituye un área prioritaria de la política pública y de la inversión estatal, garantía de la igualdad e inclusión social y condición indispensable para el buen vivir. Las personas, las familias y la sociedad tienen el derecho y la responsabilidad de participar en el proceso educat</w:t>
      </w:r>
      <w:r w:rsidR="003362A0" w:rsidRPr="00CB2B3B">
        <w:rPr>
          <w:rFonts w:ascii="Times New Roman" w:hAnsi="Times New Roman" w:cs="Times New Roman"/>
          <w:sz w:val="24"/>
          <w:szCs w:val="24"/>
        </w:rPr>
        <w:t>ivo</w:t>
      </w:r>
      <w:r w:rsidR="00730666" w:rsidRPr="00CB2B3B">
        <w:rPr>
          <w:rFonts w:ascii="Times New Roman" w:hAnsi="Times New Roman" w:cs="Times New Roman"/>
          <w:color w:val="202122"/>
          <w:sz w:val="24"/>
          <w:szCs w:val="24"/>
          <w:shd w:val="clear" w:color="auto" w:fill="FFFFFF"/>
        </w:rPr>
        <w:t xml:space="preserve">”. </w:t>
      </w:r>
      <w:r w:rsidR="00D43E2D" w:rsidRPr="00CB2B3B">
        <w:rPr>
          <w:rFonts w:ascii="Times New Roman" w:hAnsi="Times New Roman" w:cs="Times New Roman"/>
          <w:sz w:val="24"/>
          <w:szCs w:val="24"/>
        </w:rPr>
        <w:t>Por lo que e</w:t>
      </w:r>
      <w:r w:rsidRPr="00CB2B3B">
        <w:rPr>
          <w:rFonts w:ascii="Times New Roman" w:hAnsi="Times New Roman" w:cs="Times New Roman"/>
          <w:sz w:val="24"/>
          <w:szCs w:val="24"/>
        </w:rPr>
        <w:t>l ser humano es normado e incluso limitado para evitar la posibilidad de un desfase con relación a sus compañeros.</w:t>
      </w:r>
    </w:p>
    <w:p w:rsidR="00C401C5" w:rsidRPr="00CB2B3B" w:rsidRDefault="005E770C" w:rsidP="00CB2B3B">
      <w:pPr>
        <w:spacing w:before="240" w:after="240" w:line="360" w:lineRule="auto"/>
        <w:jc w:val="both"/>
        <w:rPr>
          <w:rFonts w:ascii="Times New Roman" w:hAnsi="Times New Roman" w:cs="Times New Roman"/>
          <w:sz w:val="24"/>
          <w:szCs w:val="24"/>
        </w:rPr>
      </w:pPr>
      <w:proofErr w:type="spellStart"/>
      <w:r w:rsidRPr="00CB2B3B">
        <w:rPr>
          <w:rFonts w:ascii="Times New Roman" w:hAnsi="Times New Roman" w:cs="Times New Roman"/>
          <w:sz w:val="24"/>
          <w:szCs w:val="24"/>
        </w:rPr>
        <w:t>Castagnasso</w:t>
      </w:r>
      <w:proofErr w:type="spellEnd"/>
      <w:r w:rsidRPr="00CB2B3B">
        <w:rPr>
          <w:rFonts w:ascii="Times New Roman" w:hAnsi="Times New Roman" w:cs="Times New Roman"/>
          <w:sz w:val="24"/>
          <w:szCs w:val="24"/>
        </w:rPr>
        <w:t xml:space="preserve">, (2019), asevera que </w:t>
      </w:r>
      <w:r w:rsidR="00D736C5" w:rsidRPr="00CB2B3B">
        <w:rPr>
          <w:rFonts w:ascii="Times New Roman" w:hAnsi="Times New Roman" w:cs="Times New Roman"/>
          <w:sz w:val="24"/>
          <w:szCs w:val="24"/>
        </w:rPr>
        <w:t>l</w:t>
      </w:r>
      <w:r w:rsidR="00B83444" w:rsidRPr="00CB2B3B">
        <w:rPr>
          <w:rFonts w:ascii="Times New Roman" w:hAnsi="Times New Roman" w:cs="Times New Roman"/>
          <w:sz w:val="24"/>
          <w:szCs w:val="24"/>
        </w:rPr>
        <w:t xml:space="preserve">a educación es </w:t>
      </w:r>
      <w:r w:rsidR="00C401C5" w:rsidRPr="00CB2B3B">
        <w:rPr>
          <w:rFonts w:ascii="Times New Roman" w:hAnsi="Times New Roman" w:cs="Times New Roman"/>
          <w:sz w:val="24"/>
          <w:szCs w:val="24"/>
        </w:rPr>
        <w:t xml:space="preserve">el </w:t>
      </w:r>
      <w:r w:rsidR="00B83444" w:rsidRPr="00CB2B3B">
        <w:rPr>
          <w:rFonts w:ascii="Times New Roman" w:hAnsi="Times New Roman" w:cs="Times New Roman"/>
          <w:sz w:val="24"/>
          <w:szCs w:val="24"/>
        </w:rPr>
        <w:t>proceso general que envuelve a la sociedad y al hombre. Es la</w:t>
      </w:r>
      <w:r w:rsidR="00D736C5" w:rsidRPr="00CB2B3B">
        <w:rPr>
          <w:rFonts w:ascii="Times New Roman" w:hAnsi="Times New Roman" w:cs="Times New Roman"/>
          <w:sz w:val="24"/>
          <w:szCs w:val="24"/>
        </w:rPr>
        <w:t xml:space="preserve"> preocupación de todas las colectividades desde que la supervivencia de la vida social, su continuidad, estabilidad y progreso dependen fundamentalmente de </w:t>
      </w:r>
      <w:r w:rsidRPr="00CB2B3B">
        <w:rPr>
          <w:rFonts w:ascii="Times New Roman" w:hAnsi="Times New Roman" w:cs="Times New Roman"/>
          <w:sz w:val="24"/>
          <w:szCs w:val="24"/>
        </w:rPr>
        <w:t>ella</w:t>
      </w:r>
      <w:r w:rsidR="00D736C5" w:rsidRPr="00CB2B3B">
        <w:rPr>
          <w:rFonts w:ascii="Times New Roman" w:hAnsi="Times New Roman" w:cs="Times New Roman"/>
          <w:sz w:val="24"/>
          <w:szCs w:val="24"/>
        </w:rPr>
        <w:t xml:space="preserve">, sobre la base del comentario de </w:t>
      </w:r>
      <w:proofErr w:type="spellStart"/>
      <w:r w:rsidR="00D736C5" w:rsidRPr="00CB2B3B">
        <w:rPr>
          <w:rFonts w:ascii="Times New Roman" w:hAnsi="Times New Roman" w:cs="Times New Roman"/>
          <w:sz w:val="24"/>
          <w:szCs w:val="24"/>
        </w:rPr>
        <w:t>Castagnasso</w:t>
      </w:r>
      <w:proofErr w:type="spellEnd"/>
      <w:r w:rsidR="004D2439" w:rsidRPr="00CB2B3B">
        <w:rPr>
          <w:rFonts w:ascii="Times New Roman" w:hAnsi="Times New Roman" w:cs="Times New Roman"/>
          <w:sz w:val="24"/>
          <w:szCs w:val="24"/>
        </w:rPr>
        <w:t xml:space="preserve"> </w:t>
      </w:r>
      <w:r w:rsidR="001375F7" w:rsidRPr="00CB2B3B">
        <w:rPr>
          <w:rFonts w:ascii="Times New Roman" w:hAnsi="Times New Roman" w:cs="Times New Roman"/>
          <w:sz w:val="24"/>
          <w:szCs w:val="24"/>
        </w:rPr>
        <w:t xml:space="preserve">sabemos que </w:t>
      </w:r>
      <w:r w:rsidR="005935F0" w:rsidRPr="00CB2B3B">
        <w:rPr>
          <w:rFonts w:ascii="Times New Roman" w:hAnsi="Times New Roman" w:cs="Times New Roman"/>
          <w:sz w:val="24"/>
          <w:szCs w:val="24"/>
        </w:rPr>
        <w:t xml:space="preserve"> la instrucción</w:t>
      </w:r>
      <w:r w:rsidR="00420EBD" w:rsidRPr="00CB2B3B">
        <w:rPr>
          <w:rFonts w:ascii="Times New Roman" w:hAnsi="Times New Roman" w:cs="Times New Roman"/>
          <w:sz w:val="24"/>
          <w:szCs w:val="24"/>
        </w:rPr>
        <w:t xml:space="preserve"> es fundamental para el desarrollo y logro</w:t>
      </w:r>
      <w:r w:rsidR="00C401C5" w:rsidRPr="00CB2B3B">
        <w:rPr>
          <w:rFonts w:ascii="Times New Roman" w:hAnsi="Times New Roman" w:cs="Times New Roman"/>
          <w:sz w:val="24"/>
          <w:szCs w:val="24"/>
        </w:rPr>
        <w:t xml:space="preserve"> de un paí</w:t>
      </w:r>
      <w:r w:rsidR="001375F7" w:rsidRPr="00CB2B3B">
        <w:rPr>
          <w:rFonts w:ascii="Times New Roman" w:hAnsi="Times New Roman" w:cs="Times New Roman"/>
          <w:sz w:val="24"/>
          <w:szCs w:val="24"/>
        </w:rPr>
        <w:t>s</w:t>
      </w:r>
      <w:r w:rsidR="00C401C5" w:rsidRPr="00CB2B3B">
        <w:rPr>
          <w:rFonts w:ascii="Times New Roman" w:hAnsi="Times New Roman" w:cs="Times New Roman"/>
          <w:sz w:val="24"/>
          <w:szCs w:val="24"/>
        </w:rPr>
        <w:t>,</w:t>
      </w:r>
      <w:r w:rsidR="001375F7" w:rsidRPr="00CB2B3B">
        <w:rPr>
          <w:rFonts w:ascii="Times New Roman" w:hAnsi="Times New Roman" w:cs="Times New Roman"/>
          <w:sz w:val="24"/>
          <w:szCs w:val="24"/>
        </w:rPr>
        <w:t xml:space="preserve"> que busca a </w:t>
      </w:r>
      <w:r w:rsidR="00C401C5" w:rsidRPr="00CB2B3B">
        <w:rPr>
          <w:rFonts w:ascii="Times New Roman" w:hAnsi="Times New Roman" w:cs="Times New Roman"/>
          <w:sz w:val="24"/>
          <w:szCs w:val="24"/>
        </w:rPr>
        <w:t>través</w:t>
      </w:r>
      <w:r w:rsidR="001375F7" w:rsidRPr="00CB2B3B">
        <w:rPr>
          <w:rFonts w:ascii="Times New Roman" w:hAnsi="Times New Roman" w:cs="Times New Roman"/>
          <w:sz w:val="24"/>
          <w:szCs w:val="24"/>
        </w:rPr>
        <w:t xml:space="preserve"> de la </w:t>
      </w:r>
      <w:r w:rsidR="00C401C5" w:rsidRPr="00CB2B3B">
        <w:rPr>
          <w:rFonts w:ascii="Times New Roman" w:hAnsi="Times New Roman" w:cs="Times New Roman"/>
          <w:sz w:val="24"/>
          <w:szCs w:val="24"/>
        </w:rPr>
        <w:t>preparaciónacadémica</w:t>
      </w:r>
      <w:r w:rsidR="001375F7" w:rsidRPr="00CB2B3B">
        <w:rPr>
          <w:rFonts w:ascii="Times New Roman" w:hAnsi="Times New Roman" w:cs="Times New Roman"/>
          <w:sz w:val="24"/>
          <w:szCs w:val="24"/>
        </w:rPr>
        <w:t xml:space="preserve"> de sus mandantes</w:t>
      </w:r>
      <w:r w:rsidR="00C401C5" w:rsidRPr="00CB2B3B">
        <w:rPr>
          <w:rFonts w:ascii="Times New Roman" w:hAnsi="Times New Roman" w:cs="Times New Roman"/>
          <w:sz w:val="24"/>
          <w:szCs w:val="24"/>
        </w:rPr>
        <w:t>,</w:t>
      </w:r>
      <w:r w:rsidR="001375F7" w:rsidRPr="00CB2B3B">
        <w:rPr>
          <w:rFonts w:ascii="Times New Roman" w:hAnsi="Times New Roman" w:cs="Times New Roman"/>
          <w:sz w:val="24"/>
          <w:szCs w:val="24"/>
        </w:rPr>
        <w:t xml:space="preserve"> el progreso igualitario e inclusivo que permita una </w:t>
      </w:r>
      <w:r w:rsidR="00C401C5" w:rsidRPr="00CB2B3B">
        <w:rPr>
          <w:rFonts w:ascii="Times New Roman" w:hAnsi="Times New Roman" w:cs="Times New Roman"/>
          <w:sz w:val="24"/>
          <w:szCs w:val="24"/>
        </w:rPr>
        <w:t xml:space="preserve">sociedadecuánime, </w:t>
      </w:r>
      <w:r w:rsidR="001375F7" w:rsidRPr="00CB2B3B">
        <w:rPr>
          <w:rFonts w:ascii="Times New Roman" w:hAnsi="Times New Roman" w:cs="Times New Roman"/>
          <w:sz w:val="24"/>
          <w:szCs w:val="24"/>
        </w:rPr>
        <w:t>donde todos tengan oportunidad</w:t>
      </w:r>
      <w:r w:rsidR="00C401C5" w:rsidRPr="00CB2B3B">
        <w:rPr>
          <w:rFonts w:ascii="Times New Roman" w:hAnsi="Times New Roman" w:cs="Times New Roman"/>
          <w:sz w:val="24"/>
          <w:szCs w:val="24"/>
        </w:rPr>
        <w:t>es y no que el impedimento al acc</w:t>
      </w:r>
      <w:r w:rsidR="001375F7" w:rsidRPr="00CB2B3B">
        <w:rPr>
          <w:rFonts w:ascii="Times New Roman" w:hAnsi="Times New Roman" w:cs="Times New Roman"/>
          <w:sz w:val="24"/>
          <w:szCs w:val="24"/>
        </w:rPr>
        <w:t>eso de esta sea su limitante.</w:t>
      </w:r>
    </w:p>
    <w:p w:rsidR="00C401C5" w:rsidRPr="00CB2B3B" w:rsidRDefault="00B07519" w:rsidP="00CB2B3B">
      <w:pPr>
        <w:shd w:val="clear" w:color="auto" w:fill="FFFFFF"/>
        <w:spacing w:before="240" w:after="240" w:line="360" w:lineRule="auto"/>
        <w:jc w:val="both"/>
        <w:rPr>
          <w:rFonts w:ascii="Times New Roman" w:hAnsi="Times New Roman" w:cs="Times New Roman"/>
          <w:sz w:val="24"/>
          <w:szCs w:val="24"/>
        </w:rPr>
      </w:pPr>
      <w:r w:rsidRPr="00CB2B3B">
        <w:rPr>
          <w:rFonts w:ascii="Times New Roman" w:eastAsia="Times New Roman" w:hAnsi="Times New Roman" w:cs="Times New Roman"/>
          <w:sz w:val="24"/>
          <w:szCs w:val="24"/>
          <w:lang w:eastAsia="es-EC"/>
        </w:rPr>
        <w:t>Al respecto</w:t>
      </w:r>
      <w:r w:rsidR="005F5DCB" w:rsidRPr="00CB2B3B">
        <w:rPr>
          <w:rFonts w:ascii="Times New Roman" w:eastAsia="Times New Roman" w:hAnsi="Times New Roman" w:cs="Times New Roman"/>
          <w:sz w:val="24"/>
          <w:szCs w:val="24"/>
          <w:lang w:eastAsia="es-EC"/>
        </w:rPr>
        <w:t xml:space="preserve"> Maya (2019),</w:t>
      </w:r>
      <w:r w:rsidR="008B75E6" w:rsidRPr="00CB2B3B">
        <w:rPr>
          <w:rFonts w:ascii="Times New Roman" w:eastAsia="Times New Roman" w:hAnsi="Times New Roman" w:cs="Times New Roman"/>
          <w:sz w:val="24"/>
          <w:szCs w:val="24"/>
          <w:lang w:eastAsia="es-EC"/>
        </w:rPr>
        <w:t>expone que “el liderazgo directivo influye directamente en la consecución de una educación de calidad, es  decir,  que</w:t>
      </w:r>
      <w:r w:rsidRPr="00CB2B3B">
        <w:rPr>
          <w:rFonts w:ascii="Times New Roman" w:eastAsia="Times New Roman" w:hAnsi="Times New Roman" w:cs="Times New Roman"/>
          <w:sz w:val="24"/>
          <w:szCs w:val="24"/>
          <w:lang w:eastAsia="es-EC"/>
        </w:rPr>
        <w:t xml:space="preserve"> u</w:t>
      </w:r>
      <w:r w:rsidR="00F47B49" w:rsidRPr="00CB2B3B">
        <w:rPr>
          <w:rFonts w:ascii="Times New Roman" w:eastAsia="Times New Roman" w:hAnsi="Times New Roman" w:cs="Times New Roman"/>
          <w:sz w:val="24"/>
          <w:szCs w:val="24"/>
          <w:lang w:eastAsia="es-EC"/>
        </w:rPr>
        <w:t>no  de  los  factores  que  hacen  posible  la  denominada  educación  de calidad,  es  la  presencia  de  un  liderazgo  directivo  efectivo,  asertivo,  democrático, participativo, que involucre al personal docente en los planes de trabajo de modo activo y protagónico, cuando este estilo de liderazgo se hace presente, la organización camina hacia  la  calidad</w:t>
      </w:r>
      <w:r w:rsidR="0096727A" w:rsidRPr="00CB2B3B">
        <w:rPr>
          <w:rFonts w:ascii="Times New Roman" w:eastAsia="Times New Roman" w:hAnsi="Times New Roman" w:cs="Times New Roman"/>
          <w:sz w:val="24"/>
          <w:szCs w:val="24"/>
          <w:lang w:eastAsia="es-EC"/>
        </w:rPr>
        <w:t xml:space="preserve"> …</w:t>
      </w:r>
      <w:r w:rsidRPr="00CB2B3B">
        <w:rPr>
          <w:rFonts w:ascii="Times New Roman" w:eastAsia="Times New Roman" w:hAnsi="Times New Roman" w:cs="Times New Roman"/>
          <w:sz w:val="24"/>
          <w:szCs w:val="24"/>
          <w:lang w:eastAsia="es-EC"/>
        </w:rPr>
        <w:t>”</w:t>
      </w:r>
      <w:r w:rsidR="00F47B49" w:rsidRPr="00CB2B3B">
        <w:rPr>
          <w:rFonts w:ascii="Times New Roman" w:eastAsia="Times New Roman" w:hAnsi="Times New Roman" w:cs="Times New Roman"/>
          <w:sz w:val="24"/>
          <w:szCs w:val="24"/>
          <w:lang w:eastAsia="es-EC"/>
        </w:rPr>
        <w:t>.</w:t>
      </w:r>
      <w:r w:rsidR="004E4D13" w:rsidRPr="00CB2B3B">
        <w:rPr>
          <w:rFonts w:ascii="Times New Roman" w:hAnsi="Times New Roman" w:cs="Times New Roman"/>
          <w:sz w:val="24"/>
          <w:szCs w:val="24"/>
        </w:rPr>
        <w:t>Por</w:t>
      </w:r>
      <w:r w:rsidR="001B252F" w:rsidRPr="00CB2B3B">
        <w:rPr>
          <w:rFonts w:ascii="Times New Roman" w:hAnsi="Times New Roman" w:cs="Times New Roman"/>
          <w:sz w:val="24"/>
          <w:szCs w:val="24"/>
        </w:rPr>
        <w:t xml:space="preserve"> tal motivo</w:t>
      </w:r>
      <w:r w:rsidR="00787D8F" w:rsidRPr="00CB2B3B">
        <w:rPr>
          <w:rFonts w:ascii="Times New Roman" w:hAnsi="Times New Roman" w:cs="Times New Roman"/>
          <w:sz w:val="24"/>
          <w:szCs w:val="24"/>
        </w:rPr>
        <w:t xml:space="preserve"> a</w:t>
      </w:r>
      <w:r w:rsidR="00BF7EE3" w:rsidRPr="00CB2B3B">
        <w:rPr>
          <w:rFonts w:ascii="Times New Roman" w:hAnsi="Times New Roman" w:cs="Times New Roman"/>
          <w:sz w:val="24"/>
          <w:szCs w:val="24"/>
        </w:rPr>
        <w:t xml:space="preserve">quellos países con mayor desarrollo cuentan con una formación envidiable, </w:t>
      </w:r>
      <w:r w:rsidR="00F767DE" w:rsidRPr="00CB2B3B">
        <w:rPr>
          <w:rFonts w:ascii="Times New Roman" w:hAnsi="Times New Roman" w:cs="Times New Roman"/>
          <w:sz w:val="24"/>
          <w:szCs w:val="24"/>
        </w:rPr>
        <w:t xml:space="preserve">porque han llevado más allá de la normativa el proceso </w:t>
      </w:r>
      <w:r w:rsidR="00584424" w:rsidRPr="00CB2B3B">
        <w:rPr>
          <w:rFonts w:ascii="Times New Roman" w:hAnsi="Times New Roman" w:cs="Times New Roman"/>
          <w:sz w:val="24"/>
          <w:szCs w:val="24"/>
        </w:rPr>
        <w:t>educativo</w:t>
      </w:r>
      <w:r w:rsidR="008B75E6" w:rsidRPr="00CB2B3B">
        <w:rPr>
          <w:rFonts w:ascii="Times New Roman" w:hAnsi="Times New Roman" w:cs="Times New Roman"/>
          <w:sz w:val="24"/>
          <w:szCs w:val="24"/>
        </w:rPr>
        <w:t xml:space="preserve">, permitiéndoles la organización necesaria para encaminarse a un desarrollo </w:t>
      </w:r>
      <w:r w:rsidR="006A3E86" w:rsidRPr="00CB2B3B">
        <w:rPr>
          <w:rFonts w:ascii="Times New Roman" w:hAnsi="Times New Roman" w:cs="Times New Roman"/>
          <w:sz w:val="24"/>
          <w:szCs w:val="24"/>
        </w:rPr>
        <w:t>constructivista, adecuándolo a su día a día</w:t>
      </w:r>
      <w:r w:rsidR="00CE28A4" w:rsidRPr="00CB2B3B">
        <w:rPr>
          <w:rFonts w:ascii="Times New Roman" w:hAnsi="Times New Roman" w:cs="Times New Roman"/>
          <w:sz w:val="24"/>
          <w:szCs w:val="24"/>
        </w:rPr>
        <w:t xml:space="preserve"> por medio  de</w:t>
      </w:r>
      <w:r w:rsidR="006A3E86" w:rsidRPr="00CB2B3B">
        <w:rPr>
          <w:rFonts w:ascii="Times New Roman" w:hAnsi="Times New Roman" w:cs="Times New Roman"/>
          <w:sz w:val="24"/>
          <w:szCs w:val="24"/>
        </w:rPr>
        <w:t xml:space="preserve"> un aprendizaje activo. </w:t>
      </w:r>
    </w:p>
    <w:p w:rsidR="00165327" w:rsidRPr="00CB2B3B" w:rsidRDefault="00584424"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lastRenderedPageBreak/>
        <w:t>Es</w:t>
      </w:r>
      <w:r w:rsidR="00B309E3" w:rsidRPr="00CB2B3B">
        <w:rPr>
          <w:rFonts w:ascii="Times New Roman" w:hAnsi="Times New Roman" w:cs="Times New Roman"/>
          <w:sz w:val="24"/>
          <w:szCs w:val="24"/>
        </w:rPr>
        <w:t xml:space="preserve"> así como </w:t>
      </w:r>
      <w:r w:rsidR="00BF7EE3" w:rsidRPr="00CB2B3B">
        <w:rPr>
          <w:rFonts w:ascii="Times New Roman" w:hAnsi="Times New Roman" w:cs="Times New Roman"/>
          <w:sz w:val="24"/>
          <w:szCs w:val="24"/>
        </w:rPr>
        <w:t>es pos</w:t>
      </w:r>
      <w:r w:rsidR="00A93A7F" w:rsidRPr="00CB2B3B">
        <w:rPr>
          <w:rFonts w:ascii="Times New Roman" w:hAnsi="Times New Roman" w:cs="Times New Roman"/>
          <w:sz w:val="24"/>
          <w:szCs w:val="24"/>
        </w:rPr>
        <w:t>ible remontarse</w:t>
      </w:r>
      <w:r w:rsidR="00847C2F" w:rsidRPr="00CB2B3B">
        <w:rPr>
          <w:rFonts w:ascii="Times New Roman" w:hAnsi="Times New Roman" w:cs="Times New Roman"/>
          <w:sz w:val="24"/>
          <w:szCs w:val="24"/>
        </w:rPr>
        <w:t xml:space="preserve"> a lo más relevante, el </w:t>
      </w:r>
      <w:r w:rsidR="0096727A" w:rsidRPr="00CB2B3B">
        <w:rPr>
          <w:rFonts w:ascii="Times New Roman" w:hAnsi="Times New Roman" w:cs="Times New Roman"/>
          <w:sz w:val="24"/>
          <w:szCs w:val="24"/>
        </w:rPr>
        <w:t>aprendizaje. Y</w:t>
      </w:r>
      <w:r w:rsidR="001B252F" w:rsidRPr="00CB2B3B">
        <w:rPr>
          <w:rFonts w:ascii="Times New Roman" w:hAnsi="Times New Roman" w:cs="Times New Roman"/>
          <w:sz w:val="24"/>
          <w:szCs w:val="24"/>
        </w:rPr>
        <w:t xml:space="preserve"> p</w:t>
      </w:r>
      <w:r w:rsidR="00D80759" w:rsidRPr="00CB2B3B">
        <w:rPr>
          <w:rFonts w:ascii="Times New Roman" w:hAnsi="Times New Roman" w:cs="Times New Roman"/>
          <w:sz w:val="24"/>
          <w:szCs w:val="24"/>
        </w:rPr>
        <w:t>ara este</w:t>
      </w:r>
      <w:r w:rsidR="004F48FC" w:rsidRPr="00CB2B3B">
        <w:rPr>
          <w:rFonts w:ascii="Times New Roman" w:hAnsi="Times New Roman" w:cs="Times New Roman"/>
          <w:sz w:val="24"/>
          <w:szCs w:val="24"/>
        </w:rPr>
        <w:t xml:space="preserve"> requerimiento </w:t>
      </w:r>
      <w:r w:rsidR="00D80759" w:rsidRPr="00CB2B3B">
        <w:rPr>
          <w:rFonts w:ascii="Times New Roman" w:hAnsi="Times New Roman" w:cs="Times New Roman"/>
          <w:sz w:val="24"/>
          <w:szCs w:val="24"/>
        </w:rPr>
        <w:t xml:space="preserve">el </w:t>
      </w:r>
      <w:r w:rsidR="004E4D13" w:rsidRPr="00CB2B3B">
        <w:rPr>
          <w:rFonts w:ascii="Times New Roman" w:hAnsi="Times New Roman" w:cs="Times New Roman"/>
          <w:sz w:val="24"/>
          <w:szCs w:val="24"/>
        </w:rPr>
        <w:t>p</w:t>
      </w:r>
      <w:r w:rsidR="001B252F" w:rsidRPr="00CB2B3B">
        <w:rPr>
          <w:rFonts w:ascii="Times New Roman" w:hAnsi="Times New Roman" w:cs="Times New Roman"/>
          <w:sz w:val="24"/>
          <w:szCs w:val="24"/>
        </w:rPr>
        <w:t>aísdebió</w:t>
      </w:r>
      <w:r w:rsidR="00D80759" w:rsidRPr="00CB2B3B">
        <w:rPr>
          <w:rFonts w:ascii="Times New Roman" w:hAnsi="Times New Roman" w:cs="Times New Roman"/>
          <w:sz w:val="24"/>
          <w:szCs w:val="24"/>
        </w:rPr>
        <w:t>crear</w:t>
      </w:r>
      <w:r w:rsidR="00F53B84" w:rsidRPr="00CB2B3B">
        <w:rPr>
          <w:rFonts w:ascii="Times New Roman" w:hAnsi="Times New Roman" w:cs="Times New Roman"/>
          <w:sz w:val="24"/>
          <w:szCs w:val="24"/>
        </w:rPr>
        <w:t xml:space="preserve"> una normativa que </w:t>
      </w:r>
      <w:r w:rsidR="004F48FC" w:rsidRPr="00CB2B3B">
        <w:rPr>
          <w:rFonts w:ascii="Times New Roman" w:hAnsi="Times New Roman" w:cs="Times New Roman"/>
          <w:sz w:val="24"/>
          <w:szCs w:val="24"/>
        </w:rPr>
        <w:t>reúna</w:t>
      </w:r>
      <w:r w:rsidR="00F53B84" w:rsidRPr="00CB2B3B">
        <w:rPr>
          <w:rFonts w:ascii="Times New Roman" w:hAnsi="Times New Roman" w:cs="Times New Roman"/>
          <w:sz w:val="24"/>
          <w:szCs w:val="24"/>
        </w:rPr>
        <w:t xml:space="preserve"> las con</w:t>
      </w:r>
      <w:r w:rsidR="00D0501B" w:rsidRPr="00CB2B3B">
        <w:rPr>
          <w:rFonts w:ascii="Times New Roman" w:hAnsi="Times New Roman" w:cs="Times New Roman"/>
          <w:sz w:val="24"/>
          <w:szCs w:val="24"/>
        </w:rPr>
        <w:t xml:space="preserve">diciones </w:t>
      </w:r>
      <w:r w:rsidR="00B54EC2" w:rsidRPr="00CB2B3B">
        <w:rPr>
          <w:rFonts w:ascii="Times New Roman" w:hAnsi="Times New Roman" w:cs="Times New Roman"/>
          <w:sz w:val="24"/>
          <w:szCs w:val="24"/>
        </w:rPr>
        <w:t xml:space="preserve">necesarias </w:t>
      </w:r>
      <w:r w:rsidR="00A93A7F" w:rsidRPr="00CB2B3B">
        <w:rPr>
          <w:rFonts w:ascii="Times New Roman" w:hAnsi="Times New Roman" w:cs="Times New Roman"/>
          <w:sz w:val="24"/>
          <w:szCs w:val="24"/>
        </w:rPr>
        <w:t xml:space="preserve">para incorporar </w:t>
      </w:r>
      <w:r w:rsidR="00712193" w:rsidRPr="00CB2B3B">
        <w:rPr>
          <w:rFonts w:ascii="Times New Roman" w:hAnsi="Times New Roman" w:cs="Times New Roman"/>
          <w:sz w:val="24"/>
          <w:szCs w:val="24"/>
          <w:shd w:val="clear" w:color="auto" w:fill="FFFFFF"/>
        </w:rPr>
        <w:t>en</w:t>
      </w:r>
      <w:r w:rsidR="00F17102" w:rsidRPr="00CB2B3B">
        <w:rPr>
          <w:rFonts w:ascii="Times New Roman" w:hAnsi="Times New Roman" w:cs="Times New Roman"/>
          <w:sz w:val="24"/>
          <w:szCs w:val="24"/>
          <w:shd w:val="clear" w:color="auto" w:fill="FFFFFF"/>
        </w:rPr>
        <w:t>cad</w:t>
      </w:r>
      <w:r w:rsidR="00B70343" w:rsidRPr="00CB2B3B">
        <w:rPr>
          <w:rFonts w:ascii="Times New Roman" w:hAnsi="Times New Roman" w:cs="Times New Roman"/>
          <w:sz w:val="24"/>
          <w:szCs w:val="24"/>
          <w:shd w:val="clear" w:color="auto" w:fill="FFFFFF"/>
        </w:rPr>
        <w:t>a actor  y nivel de educación</w:t>
      </w:r>
      <w:r w:rsidR="00A93A7F" w:rsidRPr="00CB2B3B">
        <w:rPr>
          <w:rFonts w:ascii="Times New Roman" w:hAnsi="Times New Roman" w:cs="Times New Roman"/>
          <w:sz w:val="24"/>
          <w:szCs w:val="24"/>
          <w:shd w:val="clear" w:color="auto" w:fill="FFFFFF"/>
        </w:rPr>
        <w:t xml:space="preserve">; </w:t>
      </w:r>
      <w:r w:rsidR="00F53B84" w:rsidRPr="00CB2B3B">
        <w:rPr>
          <w:rFonts w:ascii="Times New Roman" w:hAnsi="Times New Roman" w:cs="Times New Roman"/>
          <w:sz w:val="24"/>
          <w:szCs w:val="24"/>
          <w:shd w:val="clear" w:color="auto" w:fill="FFFFFF"/>
        </w:rPr>
        <w:t>habilidades, destrezas, conocimientos, co</w:t>
      </w:r>
      <w:r w:rsidR="00F17102" w:rsidRPr="00CB2B3B">
        <w:rPr>
          <w:rFonts w:ascii="Times New Roman" w:hAnsi="Times New Roman" w:cs="Times New Roman"/>
          <w:sz w:val="24"/>
          <w:szCs w:val="24"/>
          <w:shd w:val="clear" w:color="auto" w:fill="FFFFFF"/>
        </w:rPr>
        <w:t xml:space="preserve">nductas o </w:t>
      </w:r>
      <w:r w:rsidR="001B252F" w:rsidRPr="00CB2B3B">
        <w:rPr>
          <w:rFonts w:ascii="Times New Roman" w:hAnsi="Times New Roman" w:cs="Times New Roman"/>
          <w:sz w:val="24"/>
          <w:szCs w:val="24"/>
          <w:shd w:val="clear" w:color="auto" w:fill="FFFFFF"/>
        </w:rPr>
        <w:t>valores,</w:t>
      </w:r>
      <w:r w:rsidR="00D80759" w:rsidRPr="00CB2B3B">
        <w:rPr>
          <w:rFonts w:ascii="Times New Roman" w:hAnsi="Times New Roman" w:cs="Times New Roman"/>
          <w:sz w:val="24"/>
          <w:szCs w:val="24"/>
          <w:shd w:val="clear" w:color="auto" w:fill="FFFFFF"/>
        </w:rPr>
        <w:t xml:space="preserve"> las mismas que a</w:t>
      </w:r>
      <w:r w:rsidR="00F17102" w:rsidRPr="00CB2B3B">
        <w:rPr>
          <w:rFonts w:ascii="Times New Roman" w:hAnsi="Times New Roman" w:cs="Times New Roman"/>
          <w:sz w:val="24"/>
          <w:szCs w:val="24"/>
          <w:shd w:val="clear" w:color="auto" w:fill="FFFFFF"/>
        </w:rPr>
        <w:t xml:space="preserve"> través </w:t>
      </w:r>
      <w:r w:rsidR="00F53B84" w:rsidRPr="00CB2B3B">
        <w:rPr>
          <w:rFonts w:ascii="Times New Roman" w:hAnsi="Times New Roman" w:cs="Times New Roman"/>
          <w:sz w:val="24"/>
          <w:szCs w:val="24"/>
          <w:shd w:val="clear" w:color="auto" w:fill="FFFFFF"/>
        </w:rPr>
        <w:t xml:space="preserve"> del</w:t>
      </w:r>
      <w:r w:rsidR="00F17102" w:rsidRPr="00CB2B3B">
        <w:rPr>
          <w:rFonts w:ascii="Times New Roman" w:hAnsi="Times New Roman" w:cs="Times New Roman"/>
          <w:sz w:val="24"/>
          <w:szCs w:val="24"/>
          <w:shd w:val="clear" w:color="auto" w:fill="FFFFFF"/>
        </w:rPr>
        <w:t>as</w:t>
      </w:r>
      <w:r w:rsidR="004E4D13" w:rsidRPr="00CB2B3B">
        <w:rPr>
          <w:rFonts w:ascii="Times New Roman" w:hAnsi="Times New Roman" w:cs="Times New Roman"/>
          <w:sz w:val="24"/>
          <w:szCs w:val="24"/>
          <w:shd w:val="clear" w:color="auto" w:fill="FFFFFF"/>
        </w:rPr>
        <w:t xml:space="preserve">experiencias </w:t>
      </w:r>
      <w:r w:rsidR="004E4D13" w:rsidRPr="00CB2B3B">
        <w:rPr>
          <w:rFonts w:ascii="Times New Roman" w:hAnsi="Times New Roman" w:cs="Times New Roman"/>
          <w:color w:val="222222"/>
          <w:sz w:val="24"/>
          <w:szCs w:val="24"/>
          <w:shd w:val="clear" w:color="auto" w:fill="FFFFFF"/>
        </w:rPr>
        <w:t>(</w:t>
      </w:r>
      <w:r w:rsidR="00D80759" w:rsidRPr="00CB2B3B">
        <w:rPr>
          <w:rFonts w:ascii="Times New Roman" w:hAnsi="Times New Roman" w:cs="Times New Roman"/>
          <w:sz w:val="24"/>
          <w:szCs w:val="24"/>
          <w:shd w:val="clear" w:color="auto" w:fill="FFFFFF"/>
        </w:rPr>
        <w:t>ventajas y desventajas)</w:t>
      </w:r>
      <w:r w:rsidR="00F53B84" w:rsidRPr="00CB2B3B">
        <w:rPr>
          <w:rFonts w:ascii="Times New Roman" w:hAnsi="Times New Roman" w:cs="Times New Roman"/>
          <w:sz w:val="24"/>
          <w:szCs w:val="24"/>
          <w:shd w:val="clear" w:color="auto" w:fill="FFFFFF"/>
        </w:rPr>
        <w:t>, y la observación</w:t>
      </w:r>
      <w:r w:rsidR="00984E63" w:rsidRPr="00CB2B3B">
        <w:rPr>
          <w:rFonts w:ascii="Times New Roman" w:hAnsi="Times New Roman" w:cs="Times New Roman"/>
          <w:sz w:val="24"/>
          <w:szCs w:val="24"/>
          <w:shd w:val="clear" w:color="auto" w:fill="FFFFFF"/>
        </w:rPr>
        <w:t>,</w:t>
      </w:r>
      <w:r w:rsidR="00D80759" w:rsidRPr="00CB2B3B">
        <w:rPr>
          <w:rFonts w:ascii="Times New Roman" w:hAnsi="Times New Roman" w:cs="Times New Roman"/>
          <w:sz w:val="24"/>
          <w:szCs w:val="24"/>
          <w:shd w:val="clear" w:color="auto" w:fill="FFFFFF"/>
        </w:rPr>
        <w:t xml:space="preserve"> se </w:t>
      </w:r>
      <w:r w:rsidR="00D826B7" w:rsidRPr="00CB2B3B">
        <w:rPr>
          <w:rFonts w:ascii="Times New Roman" w:hAnsi="Times New Roman" w:cs="Times New Roman"/>
          <w:sz w:val="24"/>
          <w:szCs w:val="24"/>
          <w:shd w:val="clear" w:color="auto" w:fill="FFFFFF"/>
        </w:rPr>
        <w:t>convirtieron</w:t>
      </w:r>
      <w:r w:rsidRPr="00CB2B3B">
        <w:rPr>
          <w:rFonts w:ascii="Times New Roman" w:hAnsi="Times New Roman" w:cs="Times New Roman"/>
          <w:sz w:val="24"/>
          <w:szCs w:val="24"/>
        </w:rPr>
        <w:t xml:space="preserve"> en el</w:t>
      </w:r>
      <w:r w:rsidR="00712193" w:rsidRPr="00CB2B3B">
        <w:rPr>
          <w:rFonts w:ascii="Times New Roman" w:hAnsi="Times New Roman" w:cs="Times New Roman"/>
          <w:sz w:val="24"/>
          <w:szCs w:val="24"/>
        </w:rPr>
        <w:t xml:space="preserve"> tema de </w:t>
      </w:r>
      <w:r w:rsidR="004E4D13" w:rsidRPr="00CB2B3B">
        <w:rPr>
          <w:rFonts w:ascii="Times New Roman" w:hAnsi="Times New Roman" w:cs="Times New Roman"/>
          <w:sz w:val="24"/>
          <w:szCs w:val="24"/>
        </w:rPr>
        <w:t>análisis</w:t>
      </w:r>
      <w:r w:rsidR="00D80759" w:rsidRPr="00CB2B3B">
        <w:rPr>
          <w:rFonts w:ascii="Times New Roman" w:hAnsi="Times New Roman" w:cs="Times New Roman"/>
          <w:sz w:val="24"/>
          <w:szCs w:val="24"/>
        </w:rPr>
        <w:t xml:space="preserve"> de </w:t>
      </w:r>
      <w:r w:rsidR="008315F1" w:rsidRPr="00CB2B3B">
        <w:rPr>
          <w:rFonts w:ascii="Times New Roman" w:hAnsi="Times New Roman" w:cs="Times New Roman"/>
          <w:sz w:val="24"/>
          <w:szCs w:val="24"/>
        </w:rPr>
        <w:t>esta investigación</w:t>
      </w:r>
      <w:r w:rsidR="005F5DCB" w:rsidRPr="00CB2B3B">
        <w:rPr>
          <w:rFonts w:ascii="Times New Roman" w:hAnsi="Times New Roman" w:cs="Times New Roman"/>
          <w:sz w:val="24"/>
          <w:szCs w:val="24"/>
        </w:rPr>
        <w:t xml:space="preserve">. </w:t>
      </w:r>
      <w:r w:rsidR="00DE0C4D" w:rsidRPr="00CB2B3B">
        <w:rPr>
          <w:rFonts w:ascii="Times New Roman" w:hAnsi="Times New Roman" w:cs="Times New Roman"/>
          <w:sz w:val="24"/>
          <w:szCs w:val="24"/>
        </w:rPr>
        <w:t xml:space="preserve">En este sentido </w:t>
      </w:r>
      <w:proofErr w:type="spellStart"/>
      <w:r w:rsidR="005F5DCB" w:rsidRPr="00CB2B3B">
        <w:rPr>
          <w:rFonts w:ascii="Times New Roman" w:hAnsi="Times New Roman" w:cs="Times New Roman"/>
          <w:sz w:val="24"/>
          <w:szCs w:val="24"/>
        </w:rPr>
        <w:t>Villón</w:t>
      </w:r>
      <w:proofErr w:type="spellEnd"/>
      <w:r w:rsidR="005F5DCB" w:rsidRPr="00CB2B3B">
        <w:rPr>
          <w:rFonts w:ascii="Times New Roman" w:hAnsi="Times New Roman" w:cs="Times New Roman"/>
          <w:sz w:val="24"/>
          <w:szCs w:val="24"/>
        </w:rPr>
        <w:t xml:space="preserve"> (2019), expresa  </w:t>
      </w:r>
      <w:r w:rsidR="00111281" w:rsidRPr="00CB2B3B">
        <w:rPr>
          <w:rFonts w:ascii="Times New Roman" w:hAnsi="Times New Roman" w:cs="Times New Roman"/>
          <w:sz w:val="24"/>
          <w:szCs w:val="24"/>
        </w:rPr>
        <w:t xml:space="preserve">que, “las cualidades de la estructura curricular responden a la existencia de elementos organizacionales que permiten evaluar el alcance, secuencia y pertinencia de los aprendizajes…”, </w:t>
      </w:r>
    </w:p>
    <w:p w:rsidR="00FD7171" w:rsidRPr="00CB2B3B" w:rsidRDefault="00165327"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S</w:t>
      </w:r>
      <w:r w:rsidR="00111281" w:rsidRPr="00CB2B3B">
        <w:rPr>
          <w:rFonts w:ascii="Times New Roman" w:hAnsi="Times New Roman" w:cs="Times New Roman"/>
          <w:sz w:val="24"/>
          <w:szCs w:val="24"/>
        </w:rPr>
        <w:t xml:space="preserve">obre la base del comentario de </w:t>
      </w:r>
      <w:proofErr w:type="spellStart"/>
      <w:r w:rsidR="00111281" w:rsidRPr="00CB2B3B">
        <w:rPr>
          <w:rFonts w:ascii="Times New Roman" w:hAnsi="Times New Roman" w:cs="Times New Roman"/>
          <w:sz w:val="24"/>
          <w:szCs w:val="24"/>
        </w:rPr>
        <w:t>Tomalá</w:t>
      </w:r>
      <w:r w:rsidR="00BD5C18" w:rsidRPr="00CB2B3B">
        <w:rPr>
          <w:rFonts w:ascii="Times New Roman" w:hAnsi="Times New Roman" w:cs="Times New Roman"/>
          <w:sz w:val="24"/>
          <w:szCs w:val="24"/>
        </w:rPr>
        <w:t>,</w:t>
      </w:r>
      <w:r w:rsidR="005853E4" w:rsidRPr="00CB2B3B">
        <w:rPr>
          <w:rFonts w:ascii="Times New Roman" w:hAnsi="Times New Roman" w:cs="Times New Roman"/>
          <w:sz w:val="24"/>
          <w:szCs w:val="24"/>
        </w:rPr>
        <w:t>referente</w:t>
      </w:r>
      <w:proofErr w:type="spellEnd"/>
      <w:r w:rsidR="005853E4" w:rsidRPr="00CB2B3B">
        <w:rPr>
          <w:rFonts w:ascii="Times New Roman" w:hAnsi="Times New Roman" w:cs="Times New Roman"/>
          <w:sz w:val="24"/>
          <w:szCs w:val="24"/>
        </w:rPr>
        <w:t xml:space="preserve"> a las estruct</w:t>
      </w:r>
      <w:r w:rsidR="00BD5C18" w:rsidRPr="00CB2B3B">
        <w:rPr>
          <w:rFonts w:ascii="Times New Roman" w:hAnsi="Times New Roman" w:cs="Times New Roman"/>
          <w:sz w:val="24"/>
          <w:szCs w:val="24"/>
        </w:rPr>
        <w:t xml:space="preserve">uras en </w:t>
      </w:r>
      <w:r w:rsidR="00E142B6" w:rsidRPr="00CB2B3B">
        <w:rPr>
          <w:rFonts w:ascii="Times New Roman" w:hAnsi="Times New Roman" w:cs="Times New Roman"/>
          <w:sz w:val="24"/>
          <w:szCs w:val="24"/>
        </w:rPr>
        <w:t>educación</w:t>
      </w:r>
      <w:r w:rsidR="005853E4" w:rsidRPr="00CB2B3B">
        <w:rPr>
          <w:rFonts w:ascii="Times New Roman" w:hAnsi="Times New Roman" w:cs="Times New Roman"/>
          <w:sz w:val="24"/>
          <w:szCs w:val="24"/>
        </w:rPr>
        <w:t xml:space="preserve"> inicial</w:t>
      </w:r>
      <w:r w:rsidR="00BD5C18" w:rsidRPr="00CB2B3B">
        <w:rPr>
          <w:rFonts w:ascii="Times New Roman" w:hAnsi="Times New Roman" w:cs="Times New Roman"/>
          <w:sz w:val="24"/>
          <w:szCs w:val="24"/>
        </w:rPr>
        <w:t xml:space="preserve">, </w:t>
      </w:r>
      <w:r w:rsidR="00E142B6" w:rsidRPr="00CB2B3B">
        <w:rPr>
          <w:rFonts w:ascii="Times New Roman" w:hAnsi="Times New Roman" w:cs="Times New Roman"/>
          <w:sz w:val="24"/>
          <w:szCs w:val="24"/>
        </w:rPr>
        <w:t>considero</w:t>
      </w:r>
      <w:r w:rsidR="00683FA5" w:rsidRPr="00CB2B3B">
        <w:rPr>
          <w:rFonts w:ascii="Times New Roman" w:hAnsi="Times New Roman" w:cs="Times New Roman"/>
          <w:sz w:val="24"/>
          <w:szCs w:val="24"/>
        </w:rPr>
        <w:t xml:space="preserve"> valido de resaltar dos de los cinco </w:t>
      </w:r>
      <w:r w:rsidR="005853E4" w:rsidRPr="00CB2B3B">
        <w:rPr>
          <w:rFonts w:ascii="Times New Roman" w:hAnsi="Times New Roman" w:cs="Times New Roman"/>
          <w:sz w:val="24"/>
          <w:szCs w:val="24"/>
        </w:rPr>
        <w:t>enfoque</w:t>
      </w:r>
      <w:r w:rsidR="00683FA5" w:rsidRPr="00CB2B3B">
        <w:rPr>
          <w:rFonts w:ascii="Times New Roman" w:hAnsi="Times New Roman" w:cs="Times New Roman"/>
          <w:sz w:val="24"/>
          <w:szCs w:val="24"/>
        </w:rPr>
        <w:t xml:space="preserve">s que se le da a las teorías y fundamentos </w:t>
      </w:r>
      <w:r w:rsidR="00E142B6" w:rsidRPr="00CB2B3B">
        <w:rPr>
          <w:rFonts w:ascii="Times New Roman" w:hAnsi="Times New Roman" w:cs="Times New Roman"/>
          <w:sz w:val="24"/>
          <w:szCs w:val="24"/>
        </w:rPr>
        <w:t xml:space="preserve"> en el texto</w:t>
      </w:r>
      <w:r w:rsidR="00BD5C18" w:rsidRPr="00CB2B3B">
        <w:rPr>
          <w:rFonts w:ascii="Times New Roman" w:hAnsi="Times New Roman" w:cs="Times New Roman"/>
          <w:sz w:val="24"/>
          <w:szCs w:val="24"/>
        </w:rPr>
        <w:t>,</w:t>
      </w:r>
      <w:r w:rsidR="00683FA5" w:rsidRPr="00CB2B3B">
        <w:rPr>
          <w:rFonts w:ascii="Times New Roman" w:hAnsi="Times New Roman" w:cs="Times New Roman"/>
          <w:sz w:val="24"/>
          <w:szCs w:val="24"/>
        </w:rPr>
        <w:t>en don</w:t>
      </w:r>
      <w:r w:rsidR="00E142B6" w:rsidRPr="00CB2B3B">
        <w:rPr>
          <w:rFonts w:ascii="Times New Roman" w:hAnsi="Times New Roman" w:cs="Times New Roman"/>
          <w:sz w:val="24"/>
          <w:szCs w:val="24"/>
        </w:rPr>
        <w:t xml:space="preserve">de </w:t>
      </w:r>
      <w:r w:rsidR="00E43E42" w:rsidRPr="00CB2B3B">
        <w:rPr>
          <w:rFonts w:ascii="Times New Roman" w:hAnsi="Times New Roman" w:cs="Times New Roman"/>
          <w:sz w:val="24"/>
          <w:szCs w:val="24"/>
        </w:rPr>
        <w:t xml:space="preserve">en primera instancia, </w:t>
      </w:r>
      <w:r w:rsidR="00E142B6" w:rsidRPr="00CB2B3B">
        <w:rPr>
          <w:rFonts w:ascii="Times New Roman" w:hAnsi="Times New Roman" w:cs="Times New Roman"/>
          <w:sz w:val="24"/>
          <w:szCs w:val="24"/>
        </w:rPr>
        <w:t>se hace un</w:t>
      </w:r>
      <w:r w:rsidR="00683FA5" w:rsidRPr="00CB2B3B">
        <w:rPr>
          <w:rFonts w:ascii="Times New Roman" w:hAnsi="Times New Roman" w:cs="Times New Roman"/>
          <w:sz w:val="24"/>
          <w:szCs w:val="24"/>
        </w:rPr>
        <w:t xml:space="preserve"> reconocimiento del niño c</w:t>
      </w:r>
      <w:r w:rsidR="00E142B6" w:rsidRPr="00CB2B3B">
        <w:rPr>
          <w:rFonts w:ascii="Times New Roman" w:hAnsi="Times New Roman" w:cs="Times New Roman"/>
          <w:sz w:val="24"/>
          <w:szCs w:val="24"/>
        </w:rPr>
        <w:t>omo un ser único e irrepetible</w:t>
      </w:r>
      <w:r w:rsidR="00BD5C18" w:rsidRPr="00CB2B3B">
        <w:rPr>
          <w:rFonts w:ascii="Times New Roman" w:hAnsi="Times New Roman" w:cs="Times New Roman"/>
          <w:sz w:val="24"/>
          <w:szCs w:val="24"/>
        </w:rPr>
        <w:t>,</w:t>
      </w:r>
      <w:r w:rsidR="00725488" w:rsidRPr="00CB2B3B">
        <w:rPr>
          <w:rFonts w:ascii="Times New Roman" w:hAnsi="Times New Roman" w:cs="Times New Roman"/>
          <w:sz w:val="24"/>
          <w:szCs w:val="24"/>
        </w:rPr>
        <w:t>s</w:t>
      </w:r>
      <w:r w:rsidR="00E43E42" w:rsidRPr="00CB2B3B">
        <w:rPr>
          <w:rFonts w:ascii="Times New Roman" w:hAnsi="Times New Roman" w:cs="Times New Roman"/>
          <w:sz w:val="24"/>
          <w:szCs w:val="24"/>
        </w:rPr>
        <w:t>eguido a esto se realiza</w:t>
      </w:r>
      <w:r w:rsidR="00683FA5" w:rsidRPr="00CB2B3B">
        <w:rPr>
          <w:rFonts w:ascii="Times New Roman" w:hAnsi="Times New Roman" w:cs="Times New Roman"/>
          <w:sz w:val="24"/>
          <w:szCs w:val="24"/>
        </w:rPr>
        <w:t xml:space="preserve">la </w:t>
      </w:r>
      <w:r w:rsidR="00BD5C18" w:rsidRPr="00CB2B3B">
        <w:rPr>
          <w:rFonts w:ascii="Times New Roman" w:hAnsi="Times New Roman" w:cs="Times New Roman"/>
          <w:sz w:val="24"/>
          <w:szCs w:val="24"/>
        </w:rPr>
        <w:t xml:space="preserve">respectiva vinculación yparticipación de la familia en </w:t>
      </w:r>
      <w:r w:rsidR="00683FA5" w:rsidRPr="00CB2B3B">
        <w:rPr>
          <w:rFonts w:ascii="Times New Roman" w:hAnsi="Times New Roman" w:cs="Times New Roman"/>
          <w:sz w:val="24"/>
          <w:szCs w:val="24"/>
        </w:rPr>
        <w:t xml:space="preserve">el proceso </w:t>
      </w:r>
      <w:r w:rsidR="00FE3886" w:rsidRPr="00CB2B3B">
        <w:rPr>
          <w:rFonts w:ascii="Times New Roman" w:hAnsi="Times New Roman" w:cs="Times New Roman"/>
          <w:sz w:val="24"/>
          <w:szCs w:val="24"/>
        </w:rPr>
        <w:t>educativo, los cuales son</w:t>
      </w:r>
      <w:r w:rsidR="00E142B6" w:rsidRPr="00CB2B3B">
        <w:rPr>
          <w:rFonts w:ascii="Times New Roman" w:hAnsi="Times New Roman" w:cs="Times New Roman"/>
          <w:sz w:val="24"/>
          <w:szCs w:val="24"/>
        </w:rPr>
        <w:t xml:space="preserve"> parte importante en nuestro trabajo</w:t>
      </w:r>
      <w:r w:rsidR="00BD5C18" w:rsidRPr="00CB2B3B">
        <w:rPr>
          <w:rFonts w:ascii="Times New Roman" w:hAnsi="Times New Roman" w:cs="Times New Roman"/>
          <w:sz w:val="24"/>
          <w:szCs w:val="24"/>
        </w:rPr>
        <w:t xml:space="preserve"> por ser además de los docentes, </w:t>
      </w:r>
      <w:r w:rsidR="00FE3886" w:rsidRPr="00CB2B3B">
        <w:rPr>
          <w:rFonts w:ascii="Times New Roman" w:hAnsi="Times New Roman" w:cs="Times New Roman"/>
          <w:sz w:val="24"/>
          <w:szCs w:val="24"/>
        </w:rPr>
        <w:t xml:space="preserve">ellos </w:t>
      </w:r>
      <w:r w:rsidR="00E142B6" w:rsidRPr="00CB2B3B">
        <w:rPr>
          <w:rFonts w:ascii="Times New Roman" w:hAnsi="Times New Roman" w:cs="Times New Roman"/>
          <w:sz w:val="24"/>
          <w:szCs w:val="24"/>
        </w:rPr>
        <w:t xml:space="preserve">actores principales </w:t>
      </w:r>
      <w:r w:rsidR="00FE3886" w:rsidRPr="00CB2B3B">
        <w:rPr>
          <w:rFonts w:ascii="Times New Roman" w:hAnsi="Times New Roman" w:cs="Times New Roman"/>
          <w:sz w:val="24"/>
          <w:szCs w:val="24"/>
        </w:rPr>
        <w:t xml:space="preserve">y activos en </w:t>
      </w:r>
      <w:r w:rsidR="00725488" w:rsidRPr="00CB2B3B">
        <w:rPr>
          <w:rFonts w:ascii="Times New Roman" w:hAnsi="Times New Roman" w:cs="Times New Roman"/>
          <w:sz w:val="24"/>
          <w:szCs w:val="24"/>
        </w:rPr>
        <w:t>el proceso de educación, permitiéndoles concebir de manera cercana la realidad en cuanto a</w:t>
      </w:r>
      <w:r w:rsidR="00FE3886" w:rsidRPr="00CB2B3B">
        <w:rPr>
          <w:rFonts w:ascii="Times New Roman" w:hAnsi="Times New Roman" w:cs="Times New Roman"/>
          <w:sz w:val="24"/>
          <w:szCs w:val="24"/>
        </w:rPr>
        <w:t>l aprendizaje se trata</w:t>
      </w:r>
      <w:r w:rsidR="00725488" w:rsidRPr="00CB2B3B">
        <w:rPr>
          <w:rFonts w:ascii="Times New Roman" w:hAnsi="Times New Roman" w:cs="Times New Roman"/>
          <w:sz w:val="24"/>
          <w:szCs w:val="24"/>
        </w:rPr>
        <w:t>.</w:t>
      </w:r>
    </w:p>
    <w:p w:rsidR="00D32B6F" w:rsidRPr="00CB2B3B" w:rsidRDefault="00D826B7" w:rsidP="00CB2B3B">
      <w:pPr>
        <w:spacing w:before="240" w:after="240" w:line="360" w:lineRule="auto"/>
        <w:jc w:val="both"/>
        <w:rPr>
          <w:rFonts w:ascii="Times New Roman" w:hAnsi="Times New Roman" w:cs="Times New Roman"/>
          <w:sz w:val="24"/>
          <w:szCs w:val="24"/>
        </w:rPr>
      </w:pPr>
      <w:r w:rsidRPr="00CB2B3B">
        <w:rPr>
          <w:rFonts w:ascii="Times New Roman" w:eastAsia="Times New Roman" w:hAnsi="Times New Roman" w:cs="Times New Roman"/>
          <w:sz w:val="24"/>
          <w:szCs w:val="24"/>
          <w:lang w:eastAsia="es-EC"/>
        </w:rPr>
        <w:t>Por otr</w:t>
      </w:r>
      <w:r w:rsidR="00F35FE1" w:rsidRPr="00CB2B3B">
        <w:rPr>
          <w:rFonts w:ascii="Times New Roman" w:eastAsia="Times New Roman" w:hAnsi="Times New Roman" w:cs="Times New Roman"/>
          <w:sz w:val="24"/>
          <w:szCs w:val="24"/>
          <w:lang w:eastAsia="es-EC"/>
        </w:rPr>
        <w:t>a parte la</w:t>
      </w:r>
      <w:r w:rsidR="005E770C" w:rsidRPr="00CB2B3B">
        <w:rPr>
          <w:rFonts w:ascii="Times New Roman" w:eastAsia="Times New Roman" w:hAnsi="Times New Roman" w:cs="Times New Roman"/>
          <w:sz w:val="24"/>
          <w:szCs w:val="24"/>
          <w:lang w:eastAsia="es-EC"/>
        </w:rPr>
        <w:t xml:space="preserve"> UNESCO (2015</w:t>
      </w:r>
      <w:r w:rsidR="00DA604F" w:rsidRPr="00CB2B3B">
        <w:rPr>
          <w:rFonts w:ascii="Times New Roman" w:eastAsia="Times New Roman" w:hAnsi="Times New Roman" w:cs="Times New Roman"/>
          <w:sz w:val="24"/>
          <w:szCs w:val="24"/>
          <w:lang w:eastAsia="es-EC"/>
        </w:rPr>
        <w:t>), afirma</w:t>
      </w:r>
      <w:r w:rsidR="00F35FE1" w:rsidRPr="00CB2B3B">
        <w:rPr>
          <w:rFonts w:ascii="Times New Roman" w:eastAsia="Times New Roman" w:hAnsi="Times New Roman" w:cs="Times New Roman"/>
          <w:sz w:val="24"/>
          <w:szCs w:val="24"/>
          <w:lang w:eastAsia="es-EC"/>
        </w:rPr>
        <w:t xml:space="preserve"> enlos resultados del </w:t>
      </w:r>
      <w:r w:rsidRPr="00CB2B3B">
        <w:rPr>
          <w:rFonts w:ascii="Times New Roman" w:eastAsia="Times New Roman" w:hAnsi="Times New Roman" w:cs="Times New Roman"/>
          <w:sz w:val="24"/>
          <w:szCs w:val="24"/>
          <w:lang w:eastAsia="es-EC"/>
        </w:rPr>
        <w:t>Foro Mundial sobre Ed</w:t>
      </w:r>
      <w:r w:rsidR="00F35FE1" w:rsidRPr="00CB2B3B">
        <w:rPr>
          <w:rFonts w:ascii="Times New Roman" w:eastAsia="Times New Roman" w:hAnsi="Times New Roman" w:cs="Times New Roman"/>
          <w:sz w:val="24"/>
          <w:szCs w:val="24"/>
          <w:lang w:eastAsia="es-EC"/>
        </w:rPr>
        <w:t>ucación</w:t>
      </w:r>
      <w:r w:rsidRPr="00CB2B3B">
        <w:rPr>
          <w:rFonts w:ascii="Times New Roman" w:eastAsia="Times New Roman" w:hAnsi="Times New Roman" w:cs="Times New Roman"/>
          <w:sz w:val="24"/>
          <w:szCs w:val="24"/>
          <w:lang w:eastAsia="es-EC"/>
        </w:rPr>
        <w:t xml:space="preserve">, que </w:t>
      </w:r>
      <w:r w:rsidR="00C44853" w:rsidRPr="00CB2B3B">
        <w:rPr>
          <w:rFonts w:ascii="Times New Roman" w:eastAsia="Times New Roman" w:hAnsi="Times New Roman" w:cs="Times New Roman"/>
          <w:sz w:val="24"/>
          <w:szCs w:val="24"/>
          <w:lang w:eastAsia="es-EC"/>
        </w:rPr>
        <w:t>“</w:t>
      </w:r>
      <w:r w:rsidRPr="00CB2B3B">
        <w:rPr>
          <w:rFonts w:ascii="Times New Roman" w:eastAsia="Times New Roman" w:hAnsi="Times New Roman" w:cs="Times New Roman"/>
          <w:sz w:val="24"/>
          <w:szCs w:val="24"/>
          <w:lang w:eastAsia="es-EC"/>
        </w:rPr>
        <w:t>la capacidad de aprendizaje a lo largo de toda la vida dentro de  una educación de calidad es un tema priorizado que necesita un cambio de modelo que nos aleje de las ideas de enseñanza y capacitación y se aproxime a las de aprendizaje</w:t>
      </w:r>
      <w:r w:rsidR="00BD71EA" w:rsidRPr="00CB2B3B">
        <w:rPr>
          <w:rFonts w:ascii="Times New Roman" w:eastAsia="Times New Roman" w:hAnsi="Times New Roman" w:cs="Times New Roman"/>
          <w:sz w:val="24"/>
          <w:szCs w:val="24"/>
          <w:lang w:eastAsia="es-EC"/>
        </w:rPr>
        <w:t>s</w:t>
      </w:r>
      <w:r w:rsidRPr="00CB2B3B">
        <w:rPr>
          <w:rFonts w:ascii="Times New Roman" w:eastAsia="Times New Roman" w:hAnsi="Times New Roman" w:cs="Times New Roman"/>
          <w:sz w:val="24"/>
          <w:szCs w:val="24"/>
          <w:lang w:eastAsia="es-EC"/>
        </w:rPr>
        <w:t xml:space="preserve">, de una instrucción transmisora de conocimientos a un aprendizaje para el desarrollo personal, y de una adquisición de competencias especiales a un descubrimiento de más amplio espectro y la liberación y el dominio del potencial creador. Este cambio es necesario en todos los niveles y en todas las modalidades de la </w:t>
      </w:r>
      <w:r w:rsidR="00C44853" w:rsidRPr="00CB2B3B">
        <w:rPr>
          <w:rFonts w:ascii="Times New Roman" w:eastAsia="Times New Roman" w:hAnsi="Times New Roman" w:cs="Times New Roman"/>
          <w:sz w:val="24"/>
          <w:szCs w:val="24"/>
          <w:lang w:eastAsia="es-EC"/>
        </w:rPr>
        <w:t xml:space="preserve">educación...” </w:t>
      </w:r>
      <w:sdt>
        <w:sdtPr>
          <w:rPr>
            <w:rFonts w:ascii="Times New Roman" w:eastAsia="Times New Roman" w:hAnsi="Times New Roman" w:cs="Times New Roman"/>
            <w:sz w:val="24"/>
            <w:szCs w:val="24"/>
            <w:lang w:eastAsia="es-EC"/>
          </w:rPr>
          <w:id w:val="-601259064"/>
          <w:citation/>
        </w:sdtPr>
        <w:sdtEndPr/>
        <w:sdtContent>
          <w:r w:rsidR="004572FD" w:rsidRPr="00CB2B3B">
            <w:rPr>
              <w:rFonts w:ascii="Times New Roman" w:eastAsia="Times New Roman" w:hAnsi="Times New Roman" w:cs="Times New Roman"/>
              <w:sz w:val="24"/>
              <w:szCs w:val="24"/>
              <w:lang w:eastAsia="es-EC"/>
            </w:rPr>
            <w:fldChar w:fldCharType="begin"/>
          </w:r>
          <w:r w:rsidR="00DB36E0" w:rsidRPr="00CB2B3B">
            <w:rPr>
              <w:rFonts w:ascii="Times New Roman" w:eastAsia="Times New Roman" w:hAnsi="Times New Roman" w:cs="Times New Roman"/>
              <w:sz w:val="24"/>
              <w:szCs w:val="24"/>
              <w:lang w:eastAsia="es-EC"/>
            </w:rPr>
            <w:instrText xml:space="preserve">CITATION Rui18 \l 12298 </w:instrText>
          </w:r>
          <w:r w:rsidR="004572FD" w:rsidRPr="00CB2B3B">
            <w:rPr>
              <w:rFonts w:ascii="Times New Roman" w:eastAsia="Times New Roman" w:hAnsi="Times New Roman" w:cs="Times New Roman"/>
              <w:sz w:val="24"/>
              <w:szCs w:val="24"/>
              <w:lang w:eastAsia="es-EC"/>
            </w:rPr>
            <w:fldChar w:fldCharType="separate"/>
          </w:r>
          <w:r w:rsidR="005B2033" w:rsidRPr="00CB2B3B">
            <w:rPr>
              <w:rFonts w:ascii="Times New Roman" w:eastAsia="Times New Roman" w:hAnsi="Times New Roman" w:cs="Times New Roman"/>
              <w:noProof/>
              <w:sz w:val="24"/>
              <w:szCs w:val="24"/>
              <w:lang w:eastAsia="es-EC"/>
            </w:rPr>
            <w:t>(Ruiz, 2018)</w:t>
          </w:r>
          <w:r w:rsidR="004572FD" w:rsidRPr="00CB2B3B">
            <w:rPr>
              <w:rFonts w:ascii="Times New Roman" w:eastAsia="Times New Roman" w:hAnsi="Times New Roman" w:cs="Times New Roman"/>
              <w:sz w:val="24"/>
              <w:szCs w:val="24"/>
              <w:lang w:eastAsia="es-EC"/>
            </w:rPr>
            <w:fldChar w:fldCharType="end"/>
          </w:r>
        </w:sdtContent>
      </w:sdt>
    </w:p>
    <w:p w:rsidR="00AC6E70" w:rsidRPr="00CB2B3B" w:rsidRDefault="00043257" w:rsidP="00CB2B3B">
      <w:pPr>
        <w:pStyle w:val="NormalWeb"/>
        <w:spacing w:before="240" w:beforeAutospacing="0" w:after="240" w:afterAutospacing="0" w:line="360" w:lineRule="auto"/>
        <w:jc w:val="both"/>
        <w:textAlignment w:val="baseline"/>
      </w:pPr>
      <w:r w:rsidRPr="00CB2B3B">
        <w:t xml:space="preserve">Con relación </w:t>
      </w:r>
      <w:r w:rsidR="002369BE" w:rsidRPr="00CB2B3B">
        <w:t xml:space="preserve">a lo expresado por Ruiz, </w:t>
      </w:r>
      <w:r w:rsidRPr="00CB2B3B">
        <w:t xml:space="preserve">coincido </w:t>
      </w:r>
      <w:r w:rsidR="0037129E" w:rsidRPr="00CB2B3B">
        <w:t>que</w:t>
      </w:r>
      <w:r w:rsidRPr="00CB2B3B">
        <w:t xml:space="preserve"> l</w:t>
      </w:r>
      <w:r w:rsidR="00F64BF8" w:rsidRPr="00CB2B3B">
        <w:t xml:space="preserve">os países en el mundo están </w:t>
      </w:r>
      <w:r w:rsidR="002369BE" w:rsidRPr="00CB2B3B">
        <w:t xml:space="preserve">convencidos de </w:t>
      </w:r>
      <w:r w:rsidR="00F64BF8" w:rsidRPr="00CB2B3B">
        <w:t xml:space="preserve">la importancia en el modelo de </w:t>
      </w:r>
      <w:r w:rsidR="0037129E" w:rsidRPr="00CB2B3B">
        <w:t>educación</w:t>
      </w:r>
      <w:r w:rsidR="00F64BF8" w:rsidRPr="00CB2B3B">
        <w:t xml:space="preserve"> y por tal motivo se encuentra</w:t>
      </w:r>
      <w:r w:rsidR="002369BE" w:rsidRPr="00CB2B3B">
        <w:t>n</w:t>
      </w:r>
      <w:r w:rsidR="00F64BF8" w:rsidRPr="00CB2B3B">
        <w:t xml:space="preserve"> buscando</w:t>
      </w:r>
      <w:r w:rsidRPr="00CB2B3B">
        <w:t xml:space="preserve"> nueva</w:t>
      </w:r>
      <w:r w:rsidR="00F64BF8" w:rsidRPr="00CB2B3B">
        <w:t xml:space="preserve">s </w:t>
      </w:r>
      <w:r w:rsidRPr="00CB2B3B">
        <w:t>metodología</w:t>
      </w:r>
      <w:r w:rsidR="0099034A" w:rsidRPr="00CB2B3B">
        <w:t>s</w:t>
      </w:r>
      <w:r w:rsidR="002369BE" w:rsidRPr="00CB2B3B">
        <w:t>para ser implementada</w:t>
      </w:r>
      <w:r w:rsidR="00F64BF8" w:rsidRPr="00CB2B3B">
        <w:t>s en sus países</w:t>
      </w:r>
      <w:r w:rsidR="002369BE" w:rsidRPr="00CB2B3B">
        <w:t xml:space="preserve">,tal es el caso del Ecuador, </w:t>
      </w:r>
      <w:r w:rsidR="00F64BF8" w:rsidRPr="00CB2B3B">
        <w:t xml:space="preserve">que enlos últimos nueve años se encuentra </w:t>
      </w:r>
      <w:r w:rsidR="002369BE" w:rsidRPr="00CB2B3B">
        <w:t>regido por una nueva normativa,</w:t>
      </w:r>
      <w:r w:rsidRPr="00CB2B3B">
        <w:t xml:space="preserve"> la misma que lo </w:t>
      </w:r>
      <w:r w:rsidR="00967898" w:rsidRPr="00CB2B3B">
        <w:t>ha</w:t>
      </w:r>
      <w:r w:rsidRPr="00CB2B3B">
        <w:t xml:space="preserve"> llevado </w:t>
      </w:r>
      <w:r w:rsidR="00967898" w:rsidRPr="00CB2B3B">
        <w:t>a fomentar e implementar</w:t>
      </w:r>
      <w:r w:rsidRPr="00CB2B3B">
        <w:t xml:space="preserve"> nuevas </w:t>
      </w:r>
      <w:r w:rsidR="002369BE" w:rsidRPr="00CB2B3B">
        <w:t>estr</w:t>
      </w:r>
      <w:r w:rsidR="00347950" w:rsidRPr="00CB2B3B">
        <w:t>ategias de aprendizaje, para permitirles a</w:t>
      </w:r>
      <w:r w:rsidR="002369BE" w:rsidRPr="00CB2B3B">
        <w:t xml:space="preserve"> los actores </w:t>
      </w:r>
      <w:r w:rsidR="00347950" w:rsidRPr="00CB2B3B">
        <w:t>implícitosen las competencias socio educativas, desenvolverse de manera óptima y eficaz</w:t>
      </w:r>
      <w:r w:rsidR="00BD5C18" w:rsidRPr="00CB2B3B">
        <w:t>, y</w:t>
      </w:r>
      <w:r w:rsidR="00482BD6" w:rsidRPr="00CB2B3B">
        <w:t xml:space="preserve"> para afirmar esta premisa </w:t>
      </w:r>
      <w:r w:rsidR="00327261" w:rsidRPr="00CB2B3B">
        <w:t>exponemos</w:t>
      </w:r>
      <w:r w:rsidR="00482BD6" w:rsidRPr="00CB2B3B">
        <w:t xml:space="preserve"> el caso de los docentes</w:t>
      </w:r>
      <w:r w:rsidR="00327261" w:rsidRPr="00CB2B3B">
        <w:t xml:space="preserve"> con títulos ajenos a la licenciatura de educación y</w:t>
      </w:r>
      <w:r w:rsidR="00482BD6" w:rsidRPr="00CB2B3B">
        <w:t xml:space="preserve"> que gozando de un cargo definitivo en el Ministerio de </w:t>
      </w:r>
      <w:r w:rsidR="00327261" w:rsidRPr="00CB2B3B">
        <w:t>Educación</w:t>
      </w:r>
      <w:r w:rsidR="00234701" w:rsidRPr="00CB2B3B">
        <w:t>, tienen que optar por una m</w:t>
      </w:r>
      <w:r w:rsidR="00327261" w:rsidRPr="00CB2B3B">
        <w:t>aestría referente a la docencia dando muestra de c</w:t>
      </w:r>
      <w:r w:rsidR="00BD5C18" w:rsidRPr="00CB2B3B">
        <w:t>ompromiso a lo expresado en la n</w:t>
      </w:r>
      <w:r w:rsidR="00327261" w:rsidRPr="00CB2B3B">
        <w:t>ormativa.</w:t>
      </w:r>
    </w:p>
    <w:p w:rsidR="00F95379" w:rsidRPr="00CB2B3B" w:rsidRDefault="00AC6E70" w:rsidP="00CB2B3B">
      <w:pPr>
        <w:pStyle w:val="NormalWeb"/>
        <w:spacing w:before="240" w:beforeAutospacing="0" w:after="240" w:afterAutospacing="0" w:line="360" w:lineRule="auto"/>
        <w:jc w:val="both"/>
        <w:textAlignment w:val="baseline"/>
      </w:pPr>
      <w:r w:rsidRPr="00CB2B3B">
        <w:lastRenderedPageBreak/>
        <w:t>Otro</w:t>
      </w:r>
      <w:r w:rsidR="002369BE" w:rsidRPr="00CB2B3B">
        <w:t xml:space="preserve"> ejemplo</w:t>
      </w:r>
      <w:r w:rsidRPr="00CB2B3B">
        <w:t xml:space="preserve"> seria</w:t>
      </w:r>
      <w:r w:rsidR="0037129E" w:rsidRPr="00CB2B3B">
        <w:t>las realizadas en las escuelas a</w:t>
      </w:r>
      <w:r w:rsidR="009C035A" w:rsidRPr="00CB2B3B">
        <w:t xml:space="preserve"> través</w:t>
      </w:r>
      <w:r w:rsidR="0037129E" w:rsidRPr="00CB2B3B">
        <w:t xml:space="preserve"> de</w:t>
      </w:r>
      <w:r w:rsidR="009C035A" w:rsidRPr="00CB2B3B">
        <w:t xml:space="preserve"> las TIC</w:t>
      </w:r>
      <w:r w:rsidR="002369BE" w:rsidRPr="00CB2B3B">
        <w:rPr>
          <w:color w:val="222222"/>
          <w:shd w:val="clear" w:color="auto" w:fill="FFFFFF"/>
        </w:rPr>
        <w:t>( Tecnologías de la Información y la Comunicación)</w:t>
      </w:r>
      <w:r w:rsidR="002369BE" w:rsidRPr="00CB2B3B">
        <w:t>,</w:t>
      </w:r>
      <w:r w:rsidR="0037129E" w:rsidRPr="00CB2B3B">
        <w:t xml:space="preserve">cuya técnica </w:t>
      </w:r>
      <w:r w:rsidR="00967898" w:rsidRPr="00CB2B3B">
        <w:t xml:space="preserve"> en </w:t>
      </w:r>
      <w:r w:rsidR="0037129E" w:rsidRPr="00CB2B3B">
        <w:t xml:space="preserve"> pleno </w:t>
      </w:r>
      <w:r w:rsidR="002369BE" w:rsidRPr="00CB2B3B">
        <w:t>siglo XXI a nivel escolar,</w:t>
      </w:r>
      <w:r w:rsidR="00DB36E0" w:rsidRPr="00CB2B3B">
        <w:t xml:space="preserve"> es considerada como</w:t>
      </w:r>
      <w:r w:rsidR="00967898" w:rsidRPr="00CB2B3B">
        <w:t xml:space="preserve"> la innovación educativa del momento</w:t>
      </w:r>
      <w:r w:rsidR="002369BE" w:rsidRPr="00CB2B3B">
        <w:t>,</w:t>
      </w:r>
      <w:r w:rsidR="00DB36E0" w:rsidRPr="00CB2B3B">
        <w:t xml:space="preserve"> la cual permite </w:t>
      </w:r>
      <w:r w:rsidR="00967898" w:rsidRPr="00CB2B3B">
        <w:t>acceder de forma oportuna a los docentes y al alumnado a información</w:t>
      </w:r>
      <w:r w:rsidR="0037129E" w:rsidRPr="00CB2B3B">
        <w:t xml:space="preserve"> privilegiada , obteniendo de esta forma</w:t>
      </w:r>
      <w:r w:rsidR="00C64C67" w:rsidRPr="00CB2B3B">
        <w:t xml:space="preserve"> camb</w:t>
      </w:r>
      <w:r w:rsidR="0099034A" w:rsidRPr="00CB2B3B">
        <w:t xml:space="preserve">ios determinantes de enseñanza -aprendizaje </w:t>
      </w:r>
      <w:r w:rsidR="0037129E" w:rsidRPr="00CB2B3B">
        <w:t xml:space="preserve">en el </w:t>
      </w:r>
      <w:r w:rsidR="00967898" w:rsidRPr="00CB2B3B">
        <w:t>quehacer diario del aula</w:t>
      </w:r>
      <w:r w:rsidR="0099034A" w:rsidRPr="00CB2B3B">
        <w:t>,</w:t>
      </w:r>
      <w:r w:rsidR="0037129E" w:rsidRPr="00CB2B3B">
        <w:t xml:space="preserve"> otra comparación </w:t>
      </w:r>
      <w:r w:rsidR="00DB36E0" w:rsidRPr="00CB2B3B">
        <w:t xml:space="preserve">digna de mencionar, </w:t>
      </w:r>
      <w:r w:rsidR="0037129E" w:rsidRPr="00CB2B3B">
        <w:t>esla oferta de becas</w:t>
      </w:r>
      <w:r w:rsidR="009C035A" w:rsidRPr="00CB2B3B">
        <w:t>académicas</w:t>
      </w:r>
      <w:r w:rsidR="002369BE" w:rsidRPr="00CB2B3B">
        <w:t xml:space="preserve"> a estudiantes u</w:t>
      </w:r>
      <w:r w:rsidR="0037129E" w:rsidRPr="00CB2B3B">
        <w:t>niversitarios que les</w:t>
      </w:r>
      <w:r w:rsidR="009C035A" w:rsidRPr="00CB2B3B">
        <w:t xml:space="preserve"> permite acce</w:t>
      </w:r>
      <w:r w:rsidR="0099034A" w:rsidRPr="00CB2B3B">
        <w:t>der a estudios en d</w:t>
      </w:r>
      <w:r w:rsidR="0037129E" w:rsidRPr="00CB2B3B">
        <w:t xml:space="preserve">iferentes países del mundo </w:t>
      </w:r>
      <w:r w:rsidR="0099034A" w:rsidRPr="00CB2B3B">
        <w:t>pon</w:t>
      </w:r>
      <w:r w:rsidR="00984E63" w:rsidRPr="00CB2B3B">
        <w:t>iéndolos de igual a igual con los</w:t>
      </w:r>
      <w:r w:rsidR="0099034A" w:rsidRPr="00CB2B3B">
        <w:t xml:space="preserve"> retos del mundo.</w:t>
      </w:r>
    </w:p>
    <w:p w:rsidR="00427998" w:rsidRPr="00CB2B3B" w:rsidRDefault="00475EC4"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w:t>
      </w:r>
      <w:r w:rsidR="003A4677" w:rsidRPr="00CB2B3B">
        <w:rPr>
          <w:rFonts w:ascii="Times New Roman" w:hAnsi="Times New Roman" w:cs="Times New Roman"/>
          <w:sz w:val="24"/>
          <w:szCs w:val="24"/>
        </w:rPr>
        <w:t>La importancia de las políticas educativas se ha resaltado a nivel internacional desde hace varios años, comprendiéndose su rol para la reforma y mejo</w:t>
      </w:r>
      <w:r w:rsidRPr="00CB2B3B">
        <w:rPr>
          <w:rFonts w:ascii="Times New Roman" w:hAnsi="Times New Roman" w:cs="Times New Roman"/>
          <w:sz w:val="24"/>
          <w:szCs w:val="24"/>
        </w:rPr>
        <w:t xml:space="preserve">ramiento del sistema educativo” </w:t>
      </w:r>
      <w:sdt>
        <w:sdtPr>
          <w:rPr>
            <w:rFonts w:ascii="Times New Roman" w:hAnsi="Times New Roman" w:cs="Times New Roman"/>
            <w:sz w:val="24"/>
            <w:szCs w:val="24"/>
          </w:rPr>
          <w:id w:val="1324164708"/>
          <w:citation/>
        </w:sdtPr>
        <w:sdtEndPr/>
        <w:sdtContent>
          <w:r w:rsidR="004572FD" w:rsidRPr="00CB2B3B">
            <w:rPr>
              <w:rFonts w:ascii="Times New Roman" w:hAnsi="Times New Roman" w:cs="Times New Roman"/>
              <w:sz w:val="24"/>
              <w:szCs w:val="24"/>
            </w:rPr>
            <w:fldChar w:fldCharType="begin"/>
          </w:r>
          <w:r w:rsidR="00C44853" w:rsidRPr="00CB2B3B">
            <w:rPr>
              <w:rFonts w:ascii="Times New Roman" w:hAnsi="Times New Roman" w:cs="Times New Roman"/>
              <w:sz w:val="24"/>
              <w:szCs w:val="24"/>
            </w:rPr>
            <w:instrText xml:space="preserve"> CITATION Ara15 \l 12298 </w:instrText>
          </w:r>
          <w:r w:rsidR="004572FD" w:rsidRPr="00CB2B3B">
            <w:rPr>
              <w:rFonts w:ascii="Times New Roman" w:hAnsi="Times New Roman" w:cs="Times New Roman"/>
              <w:sz w:val="24"/>
              <w:szCs w:val="24"/>
            </w:rPr>
            <w:fldChar w:fldCharType="separate"/>
          </w:r>
          <w:r w:rsidR="005B2033" w:rsidRPr="00CB2B3B">
            <w:rPr>
              <w:rFonts w:ascii="Times New Roman" w:hAnsi="Times New Roman" w:cs="Times New Roman"/>
              <w:noProof/>
              <w:sz w:val="24"/>
              <w:szCs w:val="24"/>
            </w:rPr>
            <w:t>(Araujo, 2015)</w:t>
          </w:r>
          <w:r w:rsidR="004572FD" w:rsidRPr="00CB2B3B">
            <w:rPr>
              <w:rFonts w:ascii="Times New Roman" w:hAnsi="Times New Roman" w:cs="Times New Roman"/>
              <w:sz w:val="24"/>
              <w:szCs w:val="24"/>
            </w:rPr>
            <w:fldChar w:fldCharType="end"/>
          </w:r>
        </w:sdtContent>
      </w:sdt>
      <w:r w:rsidRPr="00CB2B3B">
        <w:rPr>
          <w:rFonts w:ascii="Times New Roman" w:hAnsi="Times New Roman" w:cs="Times New Roman"/>
          <w:sz w:val="24"/>
          <w:szCs w:val="24"/>
        </w:rPr>
        <w:t xml:space="preserve">, </w:t>
      </w:r>
      <w:r w:rsidR="00607FC3" w:rsidRPr="00CB2B3B">
        <w:rPr>
          <w:rFonts w:ascii="Times New Roman" w:hAnsi="Times New Roman" w:cs="Times New Roman"/>
          <w:sz w:val="24"/>
          <w:szCs w:val="24"/>
        </w:rPr>
        <w:t>en el E</w:t>
      </w:r>
      <w:r w:rsidRPr="00CB2B3B">
        <w:rPr>
          <w:rFonts w:ascii="Times New Roman" w:hAnsi="Times New Roman" w:cs="Times New Roman"/>
          <w:sz w:val="24"/>
          <w:szCs w:val="24"/>
        </w:rPr>
        <w:t>cuador sin duda alguna con las reformas que se hicieron</w:t>
      </w:r>
      <w:r w:rsidR="00AC6E70" w:rsidRPr="00CB2B3B">
        <w:rPr>
          <w:rFonts w:ascii="Times New Roman" w:hAnsi="Times New Roman" w:cs="Times New Roman"/>
          <w:sz w:val="24"/>
          <w:szCs w:val="24"/>
        </w:rPr>
        <w:t xml:space="preserve"> en la Ley</w:t>
      </w:r>
      <w:r w:rsidRPr="00CB2B3B">
        <w:rPr>
          <w:rFonts w:ascii="Times New Roman" w:hAnsi="Times New Roman" w:cs="Times New Roman"/>
          <w:sz w:val="24"/>
          <w:szCs w:val="24"/>
        </w:rPr>
        <w:t>, se</w:t>
      </w:r>
      <w:r w:rsidR="00607FC3" w:rsidRPr="00CB2B3B">
        <w:rPr>
          <w:rFonts w:ascii="Times New Roman" w:hAnsi="Times New Roman" w:cs="Times New Roman"/>
          <w:sz w:val="24"/>
          <w:szCs w:val="24"/>
        </w:rPr>
        <w:t xml:space="preserve"> aposto por ella</w:t>
      </w:r>
      <w:r w:rsidRPr="00CB2B3B">
        <w:rPr>
          <w:rFonts w:ascii="Times New Roman" w:hAnsi="Times New Roman" w:cs="Times New Roman"/>
          <w:sz w:val="24"/>
          <w:szCs w:val="24"/>
        </w:rPr>
        <w:t xml:space="preserve">, </w:t>
      </w:r>
      <w:r w:rsidR="00607FC3" w:rsidRPr="00CB2B3B">
        <w:rPr>
          <w:rFonts w:ascii="Times New Roman" w:hAnsi="Times New Roman" w:cs="Times New Roman"/>
          <w:sz w:val="24"/>
          <w:szCs w:val="24"/>
        </w:rPr>
        <w:t>como mediopara salir del subdesarrollo</w:t>
      </w:r>
      <w:r w:rsidR="00C37653" w:rsidRPr="00CB2B3B">
        <w:rPr>
          <w:rFonts w:ascii="Times New Roman" w:hAnsi="Times New Roman" w:cs="Times New Roman"/>
          <w:sz w:val="24"/>
          <w:szCs w:val="24"/>
        </w:rPr>
        <w:t xml:space="preserve"> educativocultural y económico</w:t>
      </w:r>
      <w:r w:rsidR="00F95379" w:rsidRPr="00CB2B3B">
        <w:rPr>
          <w:rFonts w:ascii="Times New Roman" w:hAnsi="Times New Roman" w:cs="Times New Roman"/>
          <w:sz w:val="24"/>
          <w:szCs w:val="24"/>
        </w:rPr>
        <w:t>,</w:t>
      </w:r>
      <w:r w:rsidR="00C37653" w:rsidRPr="00CB2B3B">
        <w:rPr>
          <w:rFonts w:ascii="Times New Roman" w:hAnsi="Times New Roman" w:cs="Times New Roman"/>
          <w:sz w:val="24"/>
          <w:szCs w:val="24"/>
        </w:rPr>
        <w:t xml:space="preserve"> además de </w:t>
      </w:r>
      <w:r w:rsidR="00607FC3" w:rsidRPr="00CB2B3B">
        <w:rPr>
          <w:rFonts w:ascii="Times New Roman" w:hAnsi="Times New Roman" w:cs="Times New Roman"/>
          <w:sz w:val="24"/>
          <w:szCs w:val="24"/>
        </w:rPr>
        <w:t xml:space="preserve"> cumplir con el mandato constitucional del</w:t>
      </w:r>
      <w:r w:rsidR="00F20E93" w:rsidRPr="00CB2B3B">
        <w:rPr>
          <w:rFonts w:ascii="Times New Roman" w:hAnsi="Times New Roman" w:cs="Times New Roman"/>
          <w:sz w:val="24"/>
          <w:szCs w:val="24"/>
          <w:shd w:val="clear" w:color="auto" w:fill="FFFFFF"/>
        </w:rPr>
        <w:t>‘’</w:t>
      </w:r>
      <w:r w:rsidR="00C37653" w:rsidRPr="00CB2B3B">
        <w:rPr>
          <w:rFonts w:ascii="Times New Roman" w:hAnsi="Times New Roman" w:cs="Times New Roman"/>
          <w:sz w:val="24"/>
          <w:szCs w:val="24"/>
        </w:rPr>
        <w:t>Buen</w:t>
      </w:r>
      <w:r w:rsidR="00607FC3" w:rsidRPr="00CB2B3B">
        <w:rPr>
          <w:rFonts w:ascii="Times New Roman" w:hAnsi="Times New Roman" w:cs="Times New Roman"/>
          <w:sz w:val="24"/>
          <w:szCs w:val="24"/>
        </w:rPr>
        <w:t xml:space="preserve"> Vivir</w:t>
      </w:r>
      <w:r w:rsidR="00F20E93" w:rsidRPr="00CB2B3B">
        <w:rPr>
          <w:rFonts w:ascii="Times New Roman" w:hAnsi="Times New Roman" w:cs="Times New Roman"/>
          <w:sz w:val="24"/>
          <w:szCs w:val="24"/>
          <w:shd w:val="clear" w:color="auto" w:fill="FFFFFF"/>
        </w:rPr>
        <w:t>‘’</w:t>
      </w:r>
      <w:r w:rsidR="00C37653" w:rsidRPr="00CB2B3B">
        <w:rPr>
          <w:rFonts w:ascii="Times New Roman" w:hAnsi="Times New Roman" w:cs="Times New Roman"/>
          <w:sz w:val="24"/>
          <w:szCs w:val="24"/>
        </w:rPr>
        <w:t>.</w:t>
      </w:r>
      <w:r w:rsidR="00B441BC" w:rsidRPr="00CB2B3B">
        <w:rPr>
          <w:rFonts w:ascii="Times New Roman" w:hAnsi="Times New Roman" w:cs="Times New Roman"/>
          <w:sz w:val="24"/>
          <w:szCs w:val="24"/>
        </w:rPr>
        <w:t xml:space="preserve"> Los estudios alrededor de este marco legal representan una inyección de conocimiento desde el ámbito académico, que sirve como base para el futuro diseño de políticas públicas educativas</w:t>
      </w:r>
      <w:r w:rsidR="00DE0C4D" w:rsidRPr="00CB2B3B">
        <w:rPr>
          <w:rFonts w:ascii="Times New Roman" w:hAnsi="Times New Roman" w:cs="Times New Roman"/>
          <w:sz w:val="24"/>
          <w:szCs w:val="24"/>
        </w:rPr>
        <w:t xml:space="preserve"> (Morán, 2017).</w:t>
      </w:r>
    </w:p>
    <w:p w:rsidR="00DA604F" w:rsidRPr="00CB2B3B" w:rsidRDefault="00035CD6"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Esta necesidad da</w:t>
      </w:r>
      <w:r w:rsidR="00D12871" w:rsidRPr="00CB2B3B">
        <w:rPr>
          <w:rFonts w:ascii="Times New Roman" w:hAnsi="Times New Roman" w:cs="Times New Roman"/>
          <w:sz w:val="24"/>
          <w:szCs w:val="24"/>
        </w:rPr>
        <w:t xml:space="preserve">paso a la reforma </w:t>
      </w:r>
      <w:r w:rsidR="00B87E75" w:rsidRPr="00CB2B3B">
        <w:rPr>
          <w:rFonts w:ascii="Times New Roman" w:hAnsi="Times New Roman" w:cs="Times New Roman"/>
          <w:sz w:val="24"/>
          <w:szCs w:val="24"/>
        </w:rPr>
        <w:t>de la normativa</w:t>
      </w:r>
      <w:r w:rsidR="00D43E2D" w:rsidRPr="00CB2B3B">
        <w:rPr>
          <w:rFonts w:ascii="Times New Roman" w:hAnsi="Times New Roman" w:cs="Times New Roman"/>
          <w:sz w:val="24"/>
          <w:szCs w:val="24"/>
        </w:rPr>
        <w:t xml:space="preserve"> </w:t>
      </w:r>
      <w:proofErr w:type="gramStart"/>
      <w:r w:rsidR="00D43E2D" w:rsidRPr="00CB2B3B">
        <w:rPr>
          <w:rFonts w:ascii="Times New Roman" w:hAnsi="Times New Roman" w:cs="Times New Roman"/>
          <w:sz w:val="24"/>
          <w:szCs w:val="24"/>
        </w:rPr>
        <w:t>vigente</w:t>
      </w:r>
      <w:r w:rsidR="005F6885" w:rsidRPr="00CB2B3B">
        <w:rPr>
          <w:rFonts w:ascii="Times New Roman" w:hAnsi="Times New Roman" w:cs="Times New Roman"/>
          <w:sz w:val="24"/>
          <w:szCs w:val="24"/>
        </w:rPr>
        <w:t>,que</w:t>
      </w:r>
      <w:proofErr w:type="gramEnd"/>
      <w:r w:rsidR="002F2F39" w:rsidRPr="00CB2B3B">
        <w:rPr>
          <w:rFonts w:ascii="Times New Roman" w:hAnsi="Times New Roman" w:cs="Times New Roman"/>
          <w:sz w:val="24"/>
          <w:szCs w:val="24"/>
        </w:rPr>
        <w:t xml:space="preserve"> con la intención de garantizar, desarrollar y profundizar los derechos y obligaciones constitucionales en el ámbito educativo,</w:t>
      </w:r>
      <w:r w:rsidR="008D0C19" w:rsidRPr="00CB2B3B">
        <w:rPr>
          <w:rFonts w:ascii="Times New Roman" w:hAnsi="Times New Roman" w:cs="Times New Roman"/>
          <w:sz w:val="24"/>
          <w:szCs w:val="24"/>
        </w:rPr>
        <w:t xml:space="preserve"> se</w:t>
      </w:r>
      <w:r w:rsidR="00783483" w:rsidRPr="00CB2B3B">
        <w:rPr>
          <w:rFonts w:ascii="Times New Roman" w:hAnsi="Times New Roman" w:cs="Times New Roman"/>
          <w:sz w:val="24"/>
          <w:szCs w:val="24"/>
        </w:rPr>
        <w:t>expid</w:t>
      </w:r>
      <w:r w:rsidR="002F2F39" w:rsidRPr="00CB2B3B">
        <w:rPr>
          <w:rFonts w:ascii="Times New Roman" w:hAnsi="Times New Roman" w:cs="Times New Roman"/>
          <w:sz w:val="24"/>
          <w:szCs w:val="24"/>
        </w:rPr>
        <w:t xml:space="preserve">e </w:t>
      </w:r>
      <w:r w:rsidR="00783483" w:rsidRPr="00CB2B3B">
        <w:rPr>
          <w:rFonts w:ascii="Times New Roman" w:hAnsi="Times New Roman" w:cs="Times New Roman"/>
          <w:sz w:val="24"/>
          <w:szCs w:val="24"/>
        </w:rPr>
        <w:t xml:space="preserve">la LOEI </w:t>
      </w:r>
      <w:r w:rsidR="00783483" w:rsidRPr="00CB2B3B">
        <w:rPr>
          <w:rFonts w:ascii="Times New Roman" w:hAnsi="Times New Roman" w:cs="Times New Roman"/>
          <w:color w:val="222222"/>
          <w:sz w:val="24"/>
          <w:szCs w:val="24"/>
          <w:shd w:val="clear" w:color="auto" w:fill="FFFFFF"/>
        </w:rPr>
        <w:t>(Ley Orgánica de Educación Intercultural del Ecuador)</w:t>
      </w:r>
      <w:r w:rsidR="00783483" w:rsidRPr="00CB2B3B">
        <w:rPr>
          <w:rFonts w:ascii="Times New Roman" w:hAnsi="Times New Roman" w:cs="Times New Roman"/>
          <w:sz w:val="24"/>
          <w:szCs w:val="24"/>
        </w:rPr>
        <w:t>, la cual fue publicada en el segundo suplemento del Registro Oficial 417 del 31 de marzo de 2011</w:t>
      </w:r>
      <w:r w:rsidR="00F767DE" w:rsidRPr="00CB2B3B">
        <w:rPr>
          <w:rFonts w:ascii="Times New Roman" w:hAnsi="Times New Roman" w:cs="Times New Roman"/>
          <w:sz w:val="24"/>
          <w:szCs w:val="24"/>
        </w:rPr>
        <w:t xml:space="preserve"> y la </w:t>
      </w:r>
      <w:r w:rsidR="00477939" w:rsidRPr="00CB2B3B">
        <w:rPr>
          <w:rFonts w:ascii="Times New Roman" w:hAnsi="Times New Roman" w:cs="Times New Roman"/>
          <w:sz w:val="24"/>
          <w:szCs w:val="24"/>
        </w:rPr>
        <w:t>que es</w:t>
      </w:r>
      <w:r w:rsidR="00F3365E" w:rsidRPr="00CB2B3B">
        <w:rPr>
          <w:rFonts w:ascii="Times New Roman" w:hAnsi="Times New Roman" w:cs="Times New Roman"/>
          <w:sz w:val="24"/>
          <w:szCs w:val="24"/>
        </w:rPr>
        <w:t>objeto</w:t>
      </w:r>
      <w:r w:rsidR="00F767DE" w:rsidRPr="00CB2B3B">
        <w:rPr>
          <w:rFonts w:ascii="Times New Roman" w:hAnsi="Times New Roman" w:cs="Times New Roman"/>
          <w:sz w:val="24"/>
          <w:szCs w:val="24"/>
        </w:rPr>
        <w:t xml:space="preserve"> de estudio en nuestra investigación</w:t>
      </w:r>
      <w:r w:rsidR="00420A0D" w:rsidRPr="00CB2B3B">
        <w:rPr>
          <w:rFonts w:ascii="Times New Roman" w:hAnsi="Times New Roman" w:cs="Times New Roman"/>
          <w:sz w:val="24"/>
          <w:szCs w:val="24"/>
        </w:rPr>
        <w:t>.</w:t>
      </w:r>
    </w:p>
    <w:p w:rsidR="00615625" w:rsidRPr="00CB2B3B" w:rsidRDefault="00584424"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En el presente artículo se pone énfasis </w:t>
      </w:r>
      <w:r w:rsidR="00E17F6E" w:rsidRPr="00CB2B3B">
        <w:rPr>
          <w:rFonts w:ascii="Times New Roman" w:hAnsi="Times New Roman" w:cs="Times New Roman"/>
          <w:sz w:val="24"/>
          <w:szCs w:val="24"/>
        </w:rPr>
        <w:t>en los resultados que la norm</w:t>
      </w:r>
      <w:r w:rsidR="008D0C19" w:rsidRPr="00CB2B3B">
        <w:rPr>
          <w:rFonts w:ascii="Times New Roman" w:hAnsi="Times New Roman" w:cs="Times New Roman"/>
          <w:sz w:val="24"/>
          <w:szCs w:val="24"/>
        </w:rPr>
        <w:t>ativa te</w:t>
      </w:r>
      <w:r w:rsidR="00347950" w:rsidRPr="00CB2B3B">
        <w:rPr>
          <w:rFonts w:ascii="Times New Roman" w:hAnsi="Times New Roman" w:cs="Times New Roman"/>
          <w:sz w:val="24"/>
          <w:szCs w:val="24"/>
        </w:rPr>
        <w:t xml:space="preserve">nga hacia la validez </w:t>
      </w:r>
      <w:r w:rsidR="00E60FE1" w:rsidRPr="00CB2B3B">
        <w:rPr>
          <w:rFonts w:ascii="Times New Roman" w:hAnsi="Times New Roman" w:cs="Times New Roman"/>
          <w:sz w:val="24"/>
          <w:szCs w:val="24"/>
        </w:rPr>
        <w:t xml:space="preserve">e invalidez </w:t>
      </w:r>
      <w:r w:rsidR="00E17F6E" w:rsidRPr="00CB2B3B">
        <w:rPr>
          <w:rFonts w:ascii="Times New Roman" w:hAnsi="Times New Roman" w:cs="Times New Roman"/>
          <w:sz w:val="24"/>
          <w:szCs w:val="24"/>
        </w:rPr>
        <w:t xml:space="preserve">de los </w:t>
      </w:r>
      <w:r w:rsidR="0099034A" w:rsidRPr="00CB2B3B">
        <w:rPr>
          <w:rFonts w:ascii="Times New Roman" w:hAnsi="Times New Roman" w:cs="Times New Roman"/>
          <w:sz w:val="24"/>
          <w:szCs w:val="24"/>
        </w:rPr>
        <w:t>mismos</w:t>
      </w:r>
      <w:r w:rsidR="00347950" w:rsidRPr="00CB2B3B">
        <w:rPr>
          <w:rFonts w:ascii="Times New Roman" w:hAnsi="Times New Roman" w:cs="Times New Roman"/>
          <w:sz w:val="24"/>
          <w:szCs w:val="24"/>
        </w:rPr>
        <w:t>,</w:t>
      </w:r>
      <w:r w:rsidR="0099034A" w:rsidRPr="00CB2B3B">
        <w:rPr>
          <w:rFonts w:ascii="Times New Roman" w:hAnsi="Times New Roman" w:cs="Times New Roman"/>
          <w:sz w:val="24"/>
          <w:szCs w:val="24"/>
        </w:rPr>
        <w:t xml:space="preserve"> ya </w:t>
      </w:r>
      <w:r w:rsidR="00FC570B" w:rsidRPr="00CB2B3B">
        <w:rPr>
          <w:rFonts w:ascii="Times New Roman" w:hAnsi="Times New Roman" w:cs="Times New Roman"/>
          <w:sz w:val="24"/>
          <w:szCs w:val="24"/>
        </w:rPr>
        <w:t xml:space="preserve">que </w:t>
      </w:r>
      <w:r w:rsidR="0099034A" w:rsidRPr="00CB2B3B">
        <w:rPr>
          <w:rFonts w:ascii="Times New Roman" w:hAnsi="Times New Roman" w:cs="Times New Roman"/>
          <w:sz w:val="24"/>
          <w:szCs w:val="24"/>
        </w:rPr>
        <w:t xml:space="preserve">de esto dependerá </w:t>
      </w:r>
      <w:r w:rsidR="00B919B2" w:rsidRPr="00CB2B3B">
        <w:rPr>
          <w:rFonts w:ascii="Times New Roman" w:hAnsi="Times New Roman" w:cs="Times New Roman"/>
          <w:sz w:val="24"/>
          <w:szCs w:val="24"/>
        </w:rPr>
        <w:t>la permanencia</w:t>
      </w:r>
      <w:r w:rsidR="0099034A" w:rsidRPr="00CB2B3B">
        <w:rPr>
          <w:rFonts w:ascii="Times New Roman" w:hAnsi="Times New Roman" w:cs="Times New Roman"/>
          <w:sz w:val="24"/>
          <w:szCs w:val="24"/>
        </w:rPr>
        <w:t xml:space="preserve"> de la misma </w:t>
      </w:r>
      <w:r w:rsidR="00347950" w:rsidRPr="00CB2B3B">
        <w:rPr>
          <w:rFonts w:ascii="Times New Roman" w:hAnsi="Times New Roman" w:cs="Times New Roman"/>
          <w:sz w:val="24"/>
          <w:szCs w:val="24"/>
        </w:rPr>
        <w:t xml:space="preserve">en las </w:t>
      </w:r>
      <w:r w:rsidR="00FC570B" w:rsidRPr="00CB2B3B">
        <w:rPr>
          <w:rFonts w:ascii="Times New Roman" w:hAnsi="Times New Roman" w:cs="Times New Roman"/>
          <w:sz w:val="24"/>
          <w:szCs w:val="24"/>
        </w:rPr>
        <w:t>sucesiones de gobiernos que pudiesen ocurrir</w:t>
      </w:r>
      <w:r w:rsidR="00347950" w:rsidRPr="00CB2B3B">
        <w:rPr>
          <w:rFonts w:ascii="Times New Roman" w:hAnsi="Times New Roman" w:cs="Times New Roman"/>
          <w:sz w:val="24"/>
          <w:szCs w:val="24"/>
        </w:rPr>
        <w:t xml:space="preserve">, </w:t>
      </w:r>
      <w:r w:rsidR="00FC570B" w:rsidRPr="00CB2B3B">
        <w:rPr>
          <w:rFonts w:ascii="Times New Roman" w:hAnsi="Times New Roman" w:cs="Times New Roman"/>
          <w:sz w:val="24"/>
          <w:szCs w:val="24"/>
        </w:rPr>
        <w:t>volviéndose por su eficacia en una política de estado sustentable en el tiempo.</w:t>
      </w:r>
    </w:p>
    <w:p w:rsidR="00D56D93" w:rsidRPr="00CB2B3B" w:rsidRDefault="008D0C19"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Como referencia </w:t>
      </w:r>
      <w:r w:rsidR="007F62A4" w:rsidRPr="00CB2B3B">
        <w:rPr>
          <w:rFonts w:ascii="Times New Roman" w:hAnsi="Times New Roman" w:cs="Times New Roman"/>
          <w:sz w:val="24"/>
          <w:szCs w:val="24"/>
        </w:rPr>
        <w:t>una de las necesidades que recoge la normativa vigente</w:t>
      </w:r>
      <w:r w:rsidR="005055A5" w:rsidRPr="00CB2B3B">
        <w:rPr>
          <w:rFonts w:ascii="Times New Roman" w:hAnsi="Times New Roman" w:cs="Times New Roman"/>
          <w:sz w:val="24"/>
          <w:szCs w:val="24"/>
        </w:rPr>
        <w:t>,</w:t>
      </w:r>
      <w:r w:rsidR="007F62A4" w:rsidRPr="00CB2B3B">
        <w:rPr>
          <w:rFonts w:ascii="Times New Roman" w:hAnsi="Times New Roman" w:cs="Times New Roman"/>
          <w:sz w:val="24"/>
          <w:szCs w:val="24"/>
        </w:rPr>
        <w:t xml:space="preserve"> son los requerimientos que tenían los maestros anteriormente </w:t>
      </w:r>
      <w:r w:rsidR="00984E63" w:rsidRPr="00CB2B3B">
        <w:rPr>
          <w:rFonts w:ascii="Times New Roman" w:hAnsi="Times New Roman" w:cs="Times New Roman"/>
          <w:sz w:val="24"/>
          <w:szCs w:val="24"/>
        </w:rPr>
        <w:t>,</w:t>
      </w:r>
      <w:r w:rsidRPr="00CB2B3B">
        <w:rPr>
          <w:rFonts w:ascii="Times New Roman" w:hAnsi="Times New Roman" w:cs="Times New Roman"/>
          <w:sz w:val="24"/>
          <w:szCs w:val="24"/>
        </w:rPr>
        <w:t xml:space="preserve">concerniente </w:t>
      </w:r>
      <w:r w:rsidR="005055A5" w:rsidRPr="00CB2B3B">
        <w:rPr>
          <w:rFonts w:ascii="Times New Roman" w:hAnsi="Times New Roman" w:cs="Times New Roman"/>
          <w:sz w:val="24"/>
          <w:szCs w:val="24"/>
        </w:rPr>
        <w:t xml:space="preserve"> a su remuneración, </w:t>
      </w:r>
      <w:r w:rsidR="007F62A4" w:rsidRPr="00CB2B3B">
        <w:rPr>
          <w:rFonts w:ascii="Times New Roman" w:hAnsi="Times New Roman" w:cs="Times New Roman"/>
          <w:sz w:val="24"/>
          <w:szCs w:val="24"/>
        </w:rPr>
        <w:t>lo cual los obligaba</w:t>
      </w:r>
      <w:r w:rsidRPr="00CB2B3B">
        <w:rPr>
          <w:rFonts w:ascii="Times New Roman" w:hAnsi="Times New Roman" w:cs="Times New Roman"/>
          <w:sz w:val="24"/>
          <w:szCs w:val="24"/>
        </w:rPr>
        <w:t xml:space="preserve"> a</w:t>
      </w:r>
      <w:r w:rsidR="005055A5" w:rsidRPr="00CB2B3B">
        <w:rPr>
          <w:rFonts w:ascii="Times New Roman" w:hAnsi="Times New Roman" w:cs="Times New Roman"/>
          <w:sz w:val="24"/>
          <w:szCs w:val="24"/>
        </w:rPr>
        <w:t xml:space="preserve"> distraer sus obligaciones, </w:t>
      </w:r>
      <w:r w:rsidR="007F62A4" w:rsidRPr="00CB2B3B">
        <w:rPr>
          <w:rFonts w:ascii="Times New Roman" w:hAnsi="Times New Roman" w:cs="Times New Roman"/>
          <w:sz w:val="24"/>
          <w:szCs w:val="24"/>
        </w:rPr>
        <w:t xml:space="preserve">en busca de satisfacer </w:t>
      </w:r>
      <w:r w:rsidR="00D402BA" w:rsidRPr="00CB2B3B">
        <w:rPr>
          <w:rFonts w:ascii="Times New Roman" w:hAnsi="Times New Roman" w:cs="Times New Roman"/>
          <w:sz w:val="24"/>
          <w:szCs w:val="24"/>
        </w:rPr>
        <w:t>las necesidades básica</w:t>
      </w:r>
      <w:r w:rsidR="005055A5" w:rsidRPr="00CB2B3B">
        <w:rPr>
          <w:rFonts w:ascii="Times New Roman" w:hAnsi="Times New Roman" w:cs="Times New Roman"/>
          <w:sz w:val="24"/>
          <w:szCs w:val="24"/>
        </w:rPr>
        <w:t>s</w:t>
      </w:r>
      <w:r w:rsidR="00712193" w:rsidRPr="00CB2B3B">
        <w:rPr>
          <w:rFonts w:ascii="Times New Roman" w:hAnsi="Times New Roman" w:cs="Times New Roman"/>
          <w:sz w:val="24"/>
          <w:szCs w:val="24"/>
        </w:rPr>
        <w:t xml:space="preserve"> de subsistencia</w:t>
      </w:r>
      <w:r w:rsidR="00984E63" w:rsidRPr="00CB2B3B">
        <w:rPr>
          <w:rFonts w:ascii="Times New Roman" w:hAnsi="Times New Roman" w:cs="Times New Roman"/>
          <w:sz w:val="24"/>
          <w:szCs w:val="24"/>
        </w:rPr>
        <w:t xml:space="preserve"> y </w:t>
      </w:r>
      <w:r w:rsidR="00485BD5" w:rsidRPr="00CB2B3B">
        <w:rPr>
          <w:rFonts w:ascii="Times New Roman" w:hAnsi="Times New Roman" w:cs="Times New Roman"/>
          <w:sz w:val="24"/>
          <w:szCs w:val="24"/>
        </w:rPr>
        <w:t>otra</w:t>
      </w:r>
      <w:r w:rsidR="00712193" w:rsidRPr="00CB2B3B">
        <w:rPr>
          <w:rFonts w:ascii="Times New Roman" w:hAnsi="Times New Roman" w:cs="Times New Roman"/>
          <w:sz w:val="24"/>
          <w:szCs w:val="24"/>
        </w:rPr>
        <w:t xml:space="preserve"> comola</w:t>
      </w:r>
      <w:r w:rsidR="00485BD5" w:rsidRPr="00CB2B3B">
        <w:rPr>
          <w:rFonts w:ascii="Times New Roman" w:hAnsi="Times New Roman" w:cs="Times New Roman"/>
          <w:sz w:val="24"/>
          <w:szCs w:val="24"/>
        </w:rPr>
        <w:t xml:space="preserve">s requeridas por </w:t>
      </w:r>
      <w:r w:rsidR="00D402BA" w:rsidRPr="00CB2B3B">
        <w:rPr>
          <w:rFonts w:ascii="Times New Roman" w:hAnsi="Times New Roman" w:cs="Times New Roman"/>
          <w:sz w:val="24"/>
          <w:szCs w:val="24"/>
        </w:rPr>
        <w:t xml:space="preserve"> persona</w:t>
      </w:r>
      <w:r w:rsidR="00984E63" w:rsidRPr="00CB2B3B">
        <w:rPr>
          <w:rFonts w:ascii="Times New Roman" w:hAnsi="Times New Roman" w:cs="Times New Roman"/>
          <w:sz w:val="24"/>
          <w:szCs w:val="24"/>
        </w:rPr>
        <w:t>s con necesidades especiales, la</w:t>
      </w:r>
      <w:r w:rsidR="00D402BA" w:rsidRPr="00CB2B3B">
        <w:rPr>
          <w:rFonts w:ascii="Times New Roman" w:hAnsi="Times New Roman" w:cs="Times New Roman"/>
          <w:sz w:val="24"/>
          <w:szCs w:val="24"/>
        </w:rPr>
        <w:t>s c</w:t>
      </w:r>
      <w:r w:rsidR="001C49CC" w:rsidRPr="00CB2B3B">
        <w:rPr>
          <w:rFonts w:ascii="Times New Roman" w:hAnsi="Times New Roman" w:cs="Times New Roman"/>
          <w:sz w:val="24"/>
          <w:szCs w:val="24"/>
        </w:rPr>
        <w:t>u</w:t>
      </w:r>
      <w:r w:rsidR="00D402BA" w:rsidRPr="00CB2B3B">
        <w:rPr>
          <w:rFonts w:ascii="Times New Roman" w:hAnsi="Times New Roman" w:cs="Times New Roman"/>
          <w:sz w:val="24"/>
          <w:szCs w:val="24"/>
        </w:rPr>
        <w:t xml:space="preserve">ales no podían </w:t>
      </w:r>
      <w:r w:rsidR="001C49CC" w:rsidRPr="00CB2B3B">
        <w:rPr>
          <w:rFonts w:ascii="Times New Roman" w:hAnsi="Times New Roman" w:cs="Times New Roman"/>
          <w:sz w:val="24"/>
          <w:szCs w:val="24"/>
        </w:rPr>
        <w:t xml:space="preserve">asistir a la  institución educativa de su </w:t>
      </w:r>
      <w:r w:rsidR="00485BD5" w:rsidRPr="00CB2B3B">
        <w:rPr>
          <w:rFonts w:ascii="Times New Roman" w:hAnsi="Times New Roman" w:cs="Times New Roman"/>
          <w:sz w:val="24"/>
          <w:szCs w:val="24"/>
        </w:rPr>
        <w:t xml:space="preserve">conveniencia violentando con esta </w:t>
      </w:r>
      <w:r w:rsidR="006C1392" w:rsidRPr="00CB2B3B">
        <w:rPr>
          <w:rFonts w:ascii="Times New Roman" w:hAnsi="Times New Roman" w:cs="Times New Roman"/>
          <w:sz w:val="24"/>
          <w:szCs w:val="24"/>
        </w:rPr>
        <w:t>limitación</w:t>
      </w:r>
      <w:r w:rsidR="00485BD5" w:rsidRPr="00CB2B3B">
        <w:rPr>
          <w:rFonts w:ascii="Times New Roman" w:hAnsi="Times New Roman" w:cs="Times New Roman"/>
          <w:sz w:val="24"/>
          <w:szCs w:val="24"/>
        </w:rPr>
        <w:t xml:space="preserve"> sus derechos</w:t>
      </w:r>
      <w:r w:rsidR="006C1392" w:rsidRPr="00CB2B3B">
        <w:rPr>
          <w:rFonts w:ascii="Times New Roman" w:hAnsi="Times New Roman" w:cs="Times New Roman"/>
          <w:sz w:val="24"/>
          <w:szCs w:val="24"/>
        </w:rPr>
        <w:t>,esta condición queda salvada</w:t>
      </w:r>
      <w:r w:rsidR="00485BD5" w:rsidRPr="00CB2B3B">
        <w:rPr>
          <w:rFonts w:ascii="Times New Roman" w:hAnsi="Times New Roman" w:cs="Times New Roman"/>
          <w:sz w:val="24"/>
          <w:szCs w:val="24"/>
        </w:rPr>
        <w:t xml:space="preserve"> con lo expresado en la,</w:t>
      </w:r>
      <w:sdt>
        <w:sdtPr>
          <w:rPr>
            <w:rFonts w:ascii="Times New Roman" w:hAnsi="Times New Roman" w:cs="Times New Roman"/>
            <w:sz w:val="24"/>
            <w:szCs w:val="24"/>
          </w:rPr>
          <w:id w:val="-1470280891"/>
          <w:citation/>
        </w:sdtPr>
        <w:sdtEndPr/>
        <w:sdtContent>
          <w:r w:rsidR="004572FD" w:rsidRPr="00CB2B3B">
            <w:rPr>
              <w:rFonts w:ascii="Times New Roman" w:hAnsi="Times New Roman" w:cs="Times New Roman"/>
              <w:sz w:val="24"/>
              <w:szCs w:val="24"/>
            </w:rPr>
            <w:fldChar w:fldCharType="begin"/>
          </w:r>
          <w:r w:rsidR="00261493" w:rsidRPr="00CB2B3B">
            <w:rPr>
              <w:rFonts w:ascii="Times New Roman" w:hAnsi="Times New Roman" w:cs="Times New Roman"/>
              <w:sz w:val="24"/>
              <w:szCs w:val="24"/>
            </w:rPr>
            <w:instrText xml:space="preserve">CITATION Asa08 \n  \l 12298 </w:instrText>
          </w:r>
          <w:r w:rsidR="004572FD" w:rsidRPr="00CB2B3B">
            <w:rPr>
              <w:rFonts w:ascii="Times New Roman" w:hAnsi="Times New Roman" w:cs="Times New Roman"/>
              <w:sz w:val="24"/>
              <w:szCs w:val="24"/>
            </w:rPr>
            <w:fldChar w:fldCharType="separate"/>
          </w:r>
          <w:r w:rsidR="005B2033" w:rsidRPr="00CB2B3B">
            <w:rPr>
              <w:rFonts w:ascii="Times New Roman" w:hAnsi="Times New Roman" w:cs="Times New Roman"/>
              <w:noProof/>
              <w:sz w:val="24"/>
              <w:szCs w:val="24"/>
            </w:rPr>
            <w:t>(Constitución de la República del Ecuador, 2008)</w:t>
          </w:r>
          <w:r w:rsidR="004572FD" w:rsidRPr="00CB2B3B">
            <w:rPr>
              <w:rFonts w:ascii="Times New Roman" w:hAnsi="Times New Roman" w:cs="Times New Roman"/>
              <w:sz w:val="24"/>
              <w:szCs w:val="24"/>
            </w:rPr>
            <w:fldChar w:fldCharType="end"/>
          </w:r>
        </w:sdtContent>
      </w:sdt>
      <w:r w:rsidR="005055A5" w:rsidRPr="00CB2B3B">
        <w:rPr>
          <w:rFonts w:ascii="Times New Roman" w:hAnsi="Times New Roman" w:cs="Times New Roman"/>
          <w:sz w:val="24"/>
          <w:szCs w:val="24"/>
        </w:rPr>
        <w:t xml:space="preserve">, </w:t>
      </w:r>
      <w:r w:rsidR="001C49CC" w:rsidRPr="00CB2B3B">
        <w:rPr>
          <w:rFonts w:ascii="Times New Roman" w:hAnsi="Times New Roman" w:cs="Times New Roman"/>
          <w:sz w:val="24"/>
          <w:szCs w:val="24"/>
        </w:rPr>
        <w:t>expresada en el art.</w:t>
      </w:r>
      <w:r w:rsidR="005055A5" w:rsidRPr="00CB2B3B">
        <w:rPr>
          <w:rFonts w:ascii="Times New Roman" w:hAnsi="Times New Roman" w:cs="Times New Roman"/>
          <w:sz w:val="24"/>
          <w:szCs w:val="24"/>
        </w:rPr>
        <w:t xml:space="preserve"> 2, literal e, referente a la inclusión</w:t>
      </w:r>
      <w:r w:rsidR="00984E63" w:rsidRPr="00CB2B3B">
        <w:rPr>
          <w:rFonts w:ascii="Times New Roman" w:hAnsi="Times New Roman" w:cs="Times New Roman"/>
          <w:sz w:val="24"/>
          <w:szCs w:val="24"/>
        </w:rPr>
        <w:t xml:space="preserve">: </w:t>
      </w:r>
      <w:r w:rsidR="003E11A4" w:rsidRPr="00CB2B3B">
        <w:rPr>
          <w:rFonts w:ascii="Times New Roman" w:hAnsi="Times New Roman" w:cs="Times New Roman"/>
          <w:sz w:val="24"/>
          <w:szCs w:val="24"/>
        </w:rPr>
        <w:t>”</w:t>
      </w:r>
      <w:r w:rsidR="009C035A" w:rsidRPr="00CB2B3B">
        <w:rPr>
          <w:rFonts w:ascii="Times New Roman" w:hAnsi="Times New Roman" w:cs="Times New Roman"/>
          <w:sz w:val="24"/>
          <w:szCs w:val="24"/>
        </w:rPr>
        <w:t>La</w:t>
      </w:r>
      <w:r w:rsidR="001C49CC" w:rsidRPr="00CB2B3B">
        <w:rPr>
          <w:rFonts w:ascii="Times New Roman" w:hAnsi="Times New Roman" w:cs="Times New Roman"/>
          <w:sz w:val="24"/>
          <w:szCs w:val="24"/>
        </w:rPr>
        <w:t xml:space="preserve"> a</w:t>
      </w:r>
      <w:r w:rsidR="00DF5989" w:rsidRPr="00CB2B3B">
        <w:rPr>
          <w:rFonts w:ascii="Times New Roman" w:hAnsi="Times New Roman" w:cs="Times New Roman"/>
          <w:sz w:val="24"/>
          <w:szCs w:val="24"/>
        </w:rPr>
        <w:t xml:space="preserve">tención e integración prioritaria y especializada de las niñas, niños y adolescentes con discapacidad o que padezcan enfermedades </w:t>
      </w:r>
      <w:r w:rsidR="00DF5989" w:rsidRPr="00CB2B3B">
        <w:rPr>
          <w:rFonts w:ascii="Times New Roman" w:hAnsi="Times New Roman" w:cs="Times New Roman"/>
          <w:sz w:val="24"/>
          <w:szCs w:val="24"/>
        </w:rPr>
        <w:lastRenderedPageBreak/>
        <w:t>ca</w:t>
      </w:r>
      <w:r w:rsidR="003E11A4" w:rsidRPr="00CB2B3B">
        <w:rPr>
          <w:rFonts w:ascii="Times New Roman" w:hAnsi="Times New Roman" w:cs="Times New Roman"/>
          <w:sz w:val="24"/>
          <w:szCs w:val="24"/>
        </w:rPr>
        <w:t xml:space="preserve">tastróficas de alta complejidad” </w:t>
      </w:r>
      <w:r w:rsidR="00485BD5" w:rsidRPr="00CB2B3B">
        <w:rPr>
          <w:rFonts w:ascii="Times New Roman" w:hAnsi="Times New Roman" w:cs="Times New Roman"/>
          <w:sz w:val="24"/>
          <w:szCs w:val="24"/>
        </w:rPr>
        <w:t>logran</w:t>
      </w:r>
      <w:r w:rsidR="006C1392" w:rsidRPr="00CB2B3B">
        <w:rPr>
          <w:rFonts w:ascii="Times New Roman" w:hAnsi="Times New Roman" w:cs="Times New Roman"/>
          <w:sz w:val="24"/>
          <w:szCs w:val="24"/>
        </w:rPr>
        <w:t xml:space="preserve">do a través de este artículo </w:t>
      </w:r>
      <w:r w:rsidR="00234701" w:rsidRPr="00CB2B3B">
        <w:rPr>
          <w:rFonts w:ascii="Times New Roman" w:hAnsi="Times New Roman" w:cs="Times New Roman"/>
          <w:sz w:val="24"/>
          <w:szCs w:val="24"/>
        </w:rPr>
        <w:t xml:space="preserve">presente </w:t>
      </w:r>
      <w:r w:rsidR="006C1392" w:rsidRPr="00CB2B3B">
        <w:rPr>
          <w:rFonts w:ascii="Times New Roman" w:hAnsi="Times New Roman" w:cs="Times New Roman"/>
          <w:sz w:val="24"/>
          <w:szCs w:val="24"/>
        </w:rPr>
        <w:t>en la ley</w:t>
      </w:r>
      <w:r w:rsidR="00234701" w:rsidRPr="00CB2B3B">
        <w:rPr>
          <w:rFonts w:ascii="Times New Roman" w:hAnsi="Times New Roman" w:cs="Times New Roman"/>
          <w:sz w:val="24"/>
          <w:szCs w:val="24"/>
        </w:rPr>
        <w:t xml:space="preserve">, </w:t>
      </w:r>
      <w:r w:rsidR="00485BD5" w:rsidRPr="00CB2B3B">
        <w:rPr>
          <w:rFonts w:ascii="Times New Roman" w:hAnsi="Times New Roman" w:cs="Times New Roman"/>
          <w:sz w:val="24"/>
          <w:szCs w:val="24"/>
        </w:rPr>
        <w:t>hacer realidad un derec</w:t>
      </w:r>
      <w:r w:rsidR="006C1392" w:rsidRPr="00CB2B3B">
        <w:rPr>
          <w:rFonts w:ascii="Times New Roman" w:hAnsi="Times New Roman" w:cs="Times New Roman"/>
          <w:sz w:val="24"/>
          <w:szCs w:val="24"/>
        </w:rPr>
        <w:t>ho que les permite desarrollar</w:t>
      </w:r>
      <w:r w:rsidR="00485BD5" w:rsidRPr="00CB2B3B">
        <w:rPr>
          <w:rFonts w:ascii="Times New Roman" w:hAnsi="Times New Roman" w:cs="Times New Roman"/>
          <w:sz w:val="24"/>
          <w:szCs w:val="24"/>
        </w:rPr>
        <w:t xml:space="preserve"> todas sus potencialidades.</w:t>
      </w:r>
    </w:p>
    <w:p w:rsidR="00DA604F" w:rsidRPr="00CB2B3B" w:rsidRDefault="00260983"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Siendo </w:t>
      </w:r>
      <w:r w:rsidR="00F20E93" w:rsidRPr="00CB2B3B">
        <w:rPr>
          <w:rFonts w:ascii="Times New Roman" w:hAnsi="Times New Roman" w:cs="Times New Roman"/>
          <w:sz w:val="24"/>
          <w:szCs w:val="24"/>
        </w:rPr>
        <w:t>e</w:t>
      </w:r>
      <w:r w:rsidR="007A5A79" w:rsidRPr="00CB2B3B">
        <w:rPr>
          <w:rFonts w:ascii="Times New Roman" w:hAnsi="Times New Roman" w:cs="Times New Roman"/>
          <w:sz w:val="24"/>
          <w:szCs w:val="24"/>
        </w:rPr>
        <w:t>l problema que motivó</w:t>
      </w:r>
      <w:r w:rsidR="000F1D40" w:rsidRPr="00CB2B3B">
        <w:rPr>
          <w:rFonts w:ascii="Times New Roman" w:hAnsi="Times New Roman" w:cs="Times New Roman"/>
          <w:sz w:val="24"/>
          <w:szCs w:val="24"/>
        </w:rPr>
        <w:t xml:space="preserve"> esta investigación, </w:t>
      </w:r>
      <w:r w:rsidRPr="00CB2B3B">
        <w:rPr>
          <w:rFonts w:ascii="Times New Roman" w:hAnsi="Times New Roman" w:cs="Times New Roman"/>
          <w:sz w:val="24"/>
          <w:szCs w:val="24"/>
        </w:rPr>
        <w:t xml:space="preserve">la efectividad </w:t>
      </w:r>
      <w:r w:rsidR="00532A9F" w:rsidRPr="00CB2B3B">
        <w:rPr>
          <w:rFonts w:ascii="Times New Roman" w:hAnsi="Times New Roman" w:cs="Times New Roman"/>
          <w:sz w:val="24"/>
          <w:szCs w:val="24"/>
        </w:rPr>
        <w:t xml:space="preserve">de la </w:t>
      </w:r>
      <w:r w:rsidR="00F81640" w:rsidRPr="00CB2B3B">
        <w:rPr>
          <w:rFonts w:ascii="Times New Roman" w:hAnsi="Times New Roman" w:cs="Times New Roman"/>
          <w:sz w:val="24"/>
          <w:szCs w:val="24"/>
        </w:rPr>
        <w:t xml:space="preserve"> normativa </w:t>
      </w:r>
      <w:r w:rsidR="00532A9F" w:rsidRPr="00CB2B3B">
        <w:rPr>
          <w:rFonts w:ascii="Times New Roman" w:hAnsi="Times New Roman" w:cs="Times New Roman"/>
          <w:sz w:val="24"/>
          <w:szCs w:val="24"/>
        </w:rPr>
        <w:t xml:space="preserve">además </w:t>
      </w:r>
      <w:r w:rsidR="00984E63" w:rsidRPr="00CB2B3B">
        <w:rPr>
          <w:rFonts w:ascii="Times New Roman" w:hAnsi="Times New Roman" w:cs="Times New Roman"/>
          <w:sz w:val="24"/>
          <w:szCs w:val="24"/>
        </w:rPr>
        <w:t>de comprobar que</w:t>
      </w:r>
      <w:r w:rsidR="00F81640" w:rsidRPr="00CB2B3B">
        <w:rPr>
          <w:rFonts w:ascii="Times New Roman" w:hAnsi="Times New Roman" w:cs="Times New Roman"/>
          <w:sz w:val="24"/>
          <w:szCs w:val="24"/>
        </w:rPr>
        <w:t>reúna todas las necesidades educativas e influya directamente en la formación de conciencia de la comunidad</w:t>
      </w:r>
      <w:r w:rsidR="005D317D" w:rsidRPr="00CB2B3B">
        <w:rPr>
          <w:rFonts w:ascii="Times New Roman" w:hAnsi="Times New Roman" w:cs="Times New Roman"/>
          <w:sz w:val="24"/>
          <w:szCs w:val="24"/>
        </w:rPr>
        <w:t xml:space="preserve">. </w:t>
      </w:r>
    </w:p>
    <w:p w:rsidR="00DA604F" w:rsidRPr="00CB2B3B" w:rsidRDefault="00DA604F"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El presente artículo tiene por objetivo</w:t>
      </w:r>
      <w:r w:rsidRPr="00CB2B3B">
        <w:rPr>
          <w:rFonts w:ascii="Times New Roman" w:eastAsia="Times New Roman" w:hAnsi="Times New Roman" w:cs="Times New Roman"/>
          <w:sz w:val="24"/>
          <w:szCs w:val="24"/>
          <w:lang w:eastAsia="es-EC"/>
        </w:rPr>
        <w:t>identificar el impacto que causo la normativa en la educación y cuya problemática se enfocó en métodos que reúnan todas las necesidades y expectativas e influya a su vez en la motivación de cognición de la comunidad educativa.</w:t>
      </w:r>
    </w:p>
    <w:p w:rsidR="003B179B" w:rsidRPr="00CB2B3B" w:rsidRDefault="00DA604F" w:rsidP="00CB2B3B">
      <w:pPr>
        <w:spacing w:before="240" w:after="240" w:line="360" w:lineRule="auto"/>
        <w:rPr>
          <w:rFonts w:ascii="Times New Roman" w:hAnsi="Times New Roman" w:cs="Times New Roman"/>
          <w:b/>
          <w:sz w:val="24"/>
          <w:szCs w:val="24"/>
        </w:rPr>
      </w:pPr>
      <w:r w:rsidRPr="00CB2B3B">
        <w:rPr>
          <w:rFonts w:ascii="Times New Roman" w:hAnsi="Times New Roman" w:cs="Times New Roman"/>
          <w:b/>
          <w:sz w:val="24"/>
          <w:szCs w:val="24"/>
        </w:rPr>
        <w:t>Material</w:t>
      </w:r>
      <w:r w:rsidR="003669C4" w:rsidRPr="00CB2B3B">
        <w:rPr>
          <w:rFonts w:ascii="Times New Roman" w:hAnsi="Times New Roman" w:cs="Times New Roman"/>
          <w:b/>
          <w:sz w:val="24"/>
          <w:szCs w:val="24"/>
        </w:rPr>
        <w:t xml:space="preserve"> y Métodos</w:t>
      </w:r>
    </w:p>
    <w:p w:rsidR="00DA604F" w:rsidRPr="00CB2B3B" w:rsidRDefault="008877F2" w:rsidP="00CB2B3B">
      <w:pPr>
        <w:spacing w:before="240" w:after="240" w:line="360" w:lineRule="auto"/>
        <w:jc w:val="both"/>
        <w:rPr>
          <w:rFonts w:ascii="Times New Roman" w:eastAsia="Times New Roman" w:hAnsi="Times New Roman" w:cs="Times New Roman"/>
          <w:color w:val="222222"/>
          <w:sz w:val="24"/>
          <w:szCs w:val="24"/>
          <w:lang w:eastAsia="es-EC"/>
        </w:rPr>
      </w:pPr>
      <w:r w:rsidRPr="00CB2B3B">
        <w:rPr>
          <w:rFonts w:ascii="Times New Roman" w:hAnsi="Times New Roman" w:cs="Times New Roman"/>
          <w:sz w:val="24"/>
          <w:szCs w:val="24"/>
        </w:rPr>
        <w:t>En el desarrollo del presente trab</w:t>
      </w:r>
      <w:r w:rsidR="00165327" w:rsidRPr="00CB2B3B">
        <w:rPr>
          <w:rFonts w:ascii="Times New Roman" w:hAnsi="Times New Roman" w:cs="Times New Roman"/>
          <w:sz w:val="24"/>
          <w:szCs w:val="24"/>
        </w:rPr>
        <w:t xml:space="preserve">ajo de investigación, </w:t>
      </w:r>
      <w:r w:rsidR="00B84B58" w:rsidRPr="00CB2B3B">
        <w:rPr>
          <w:rFonts w:ascii="Times New Roman" w:eastAsia="Times New Roman" w:hAnsi="Times New Roman" w:cs="Times New Roman"/>
          <w:sz w:val="24"/>
          <w:szCs w:val="24"/>
          <w:lang w:eastAsia="es-EC"/>
        </w:rPr>
        <w:t xml:space="preserve">se  utilizó </w:t>
      </w:r>
      <w:r w:rsidR="007C0C45" w:rsidRPr="00CB2B3B">
        <w:rPr>
          <w:rFonts w:ascii="Times New Roman" w:eastAsia="Times New Roman" w:hAnsi="Times New Roman" w:cs="Times New Roman"/>
          <w:sz w:val="24"/>
          <w:szCs w:val="24"/>
          <w:lang w:eastAsia="es-EC"/>
        </w:rPr>
        <w:t xml:space="preserve">una </w:t>
      </w:r>
      <w:r w:rsidR="007C0C45" w:rsidRPr="00CB2B3B">
        <w:rPr>
          <w:rFonts w:ascii="Times New Roman" w:hAnsi="Times New Roman" w:cs="Times New Roman"/>
          <w:sz w:val="24"/>
          <w:szCs w:val="24"/>
        </w:rPr>
        <w:t xml:space="preserve">metodología </w:t>
      </w:r>
      <w:r w:rsidR="007C0C45" w:rsidRPr="00CB2B3B">
        <w:rPr>
          <w:rFonts w:ascii="Times New Roman" w:eastAsia="Times New Roman" w:hAnsi="Times New Roman" w:cs="Times New Roman"/>
          <w:bCs/>
          <w:color w:val="222222"/>
          <w:sz w:val="24"/>
          <w:szCs w:val="24"/>
          <w:lang w:eastAsia="es-EC"/>
        </w:rPr>
        <w:t>empírica</w:t>
      </w:r>
      <w:r w:rsidR="007C0C45" w:rsidRPr="00CB2B3B">
        <w:rPr>
          <w:rFonts w:ascii="Times New Roman" w:eastAsia="Times New Roman" w:hAnsi="Times New Roman" w:cs="Times New Roman"/>
          <w:color w:val="222222"/>
          <w:sz w:val="24"/>
          <w:szCs w:val="24"/>
          <w:lang w:eastAsia="es-EC"/>
        </w:rPr>
        <w:t>, basada en las experiencias de los participantes, cuyos mecanismos fueron organizados bajo la planificación</w:t>
      </w:r>
      <w:r w:rsidR="007C0C45" w:rsidRPr="00CB2B3B">
        <w:rPr>
          <w:rFonts w:ascii="Times New Roman" w:hAnsi="Times New Roman" w:cs="Times New Roman"/>
          <w:sz w:val="24"/>
          <w:szCs w:val="24"/>
        </w:rPr>
        <w:t xml:space="preserve"> de eventos investigativos de carácter técnico científico,</w:t>
      </w:r>
      <w:r w:rsidR="007C0C45" w:rsidRPr="00CB2B3B">
        <w:rPr>
          <w:rFonts w:ascii="Times New Roman" w:eastAsia="Times New Roman" w:hAnsi="Times New Roman" w:cs="Times New Roman"/>
          <w:color w:val="222222"/>
          <w:sz w:val="24"/>
          <w:szCs w:val="24"/>
          <w:lang w:eastAsia="es-EC"/>
        </w:rPr>
        <w:t xml:space="preserve"> con la finalidad de  validar las variables de estudio como eran la normativa educativa y su impacto en la formación escolar, a través de la observación. </w:t>
      </w:r>
    </w:p>
    <w:p w:rsidR="007B67FC" w:rsidRPr="00CB2B3B" w:rsidRDefault="00DA604F" w:rsidP="00CB2B3B">
      <w:pPr>
        <w:spacing w:before="240" w:after="240" w:line="360" w:lineRule="auto"/>
        <w:jc w:val="both"/>
        <w:rPr>
          <w:rFonts w:ascii="Times New Roman" w:eastAsia="Times New Roman" w:hAnsi="Times New Roman" w:cs="Times New Roman"/>
          <w:color w:val="222222"/>
          <w:sz w:val="24"/>
          <w:szCs w:val="24"/>
          <w:lang w:eastAsia="es-EC"/>
        </w:rPr>
      </w:pPr>
      <w:r w:rsidRPr="00CB2B3B">
        <w:rPr>
          <w:rFonts w:ascii="Times New Roman" w:eastAsia="Times New Roman" w:hAnsi="Times New Roman" w:cs="Times New Roman"/>
          <w:sz w:val="24"/>
          <w:szCs w:val="24"/>
          <w:lang w:eastAsia="es-EC"/>
        </w:rPr>
        <w:t>Se utilizó</w:t>
      </w:r>
      <w:r w:rsidR="00905DA2" w:rsidRPr="00CB2B3B">
        <w:rPr>
          <w:rFonts w:ascii="Times New Roman" w:eastAsia="Times New Roman" w:hAnsi="Times New Roman" w:cs="Times New Roman"/>
          <w:sz w:val="24"/>
          <w:szCs w:val="24"/>
          <w:lang w:eastAsia="es-EC"/>
        </w:rPr>
        <w:t xml:space="preserve"> como instrumento de evaluación</w:t>
      </w:r>
      <w:r w:rsidR="00165327" w:rsidRPr="00CB2B3B">
        <w:rPr>
          <w:rFonts w:ascii="Times New Roman" w:eastAsia="Times New Roman" w:hAnsi="Times New Roman" w:cs="Times New Roman"/>
          <w:sz w:val="24"/>
          <w:szCs w:val="24"/>
          <w:lang w:eastAsia="es-EC"/>
        </w:rPr>
        <w:t>,</w:t>
      </w:r>
      <w:r w:rsidR="00E60FEF" w:rsidRPr="00CB2B3B">
        <w:rPr>
          <w:rFonts w:ascii="Times New Roman" w:eastAsia="Times New Roman" w:hAnsi="Times New Roman" w:cs="Times New Roman"/>
          <w:sz w:val="24"/>
          <w:szCs w:val="24"/>
          <w:lang w:eastAsia="es-EC"/>
        </w:rPr>
        <w:t xml:space="preserve"> una encuesta </w:t>
      </w:r>
      <w:r w:rsidR="007C0C45" w:rsidRPr="00CB2B3B">
        <w:rPr>
          <w:rFonts w:ascii="Times New Roman" w:eastAsia="Times New Roman" w:hAnsi="Times New Roman" w:cs="Times New Roman"/>
          <w:sz w:val="24"/>
          <w:szCs w:val="24"/>
          <w:lang w:eastAsia="es-EC"/>
        </w:rPr>
        <w:t>para la recolección de datos,</w:t>
      </w:r>
      <w:r w:rsidR="00165327" w:rsidRPr="00CB2B3B">
        <w:rPr>
          <w:rFonts w:ascii="Times New Roman" w:eastAsia="Times New Roman" w:hAnsi="Times New Roman" w:cs="Times New Roman"/>
          <w:sz w:val="24"/>
          <w:szCs w:val="24"/>
          <w:lang w:eastAsia="es-EC"/>
        </w:rPr>
        <w:t xml:space="preserve"> la misma que fue </w:t>
      </w:r>
      <w:r w:rsidR="007C0C45" w:rsidRPr="00CB2B3B">
        <w:rPr>
          <w:rFonts w:ascii="Times New Roman" w:eastAsia="Times New Roman" w:hAnsi="Times New Roman" w:cs="Times New Roman"/>
          <w:sz w:val="24"/>
          <w:szCs w:val="24"/>
          <w:lang w:eastAsia="es-EC"/>
        </w:rPr>
        <w:t>aplicada a  repr</w:t>
      </w:r>
      <w:r w:rsidR="00165327" w:rsidRPr="00CB2B3B">
        <w:rPr>
          <w:rFonts w:ascii="Times New Roman" w:eastAsia="Times New Roman" w:hAnsi="Times New Roman" w:cs="Times New Roman"/>
          <w:sz w:val="24"/>
          <w:szCs w:val="24"/>
          <w:lang w:eastAsia="es-EC"/>
        </w:rPr>
        <w:t>esentantes legales y maestros, en la que se</w:t>
      </w:r>
      <w:r w:rsidR="007C0C45" w:rsidRPr="00CB2B3B">
        <w:rPr>
          <w:rFonts w:ascii="Times New Roman" w:eastAsia="Times New Roman" w:hAnsi="Times New Roman" w:cs="Times New Roman"/>
          <w:sz w:val="24"/>
          <w:szCs w:val="24"/>
          <w:lang w:eastAsia="es-EC"/>
        </w:rPr>
        <w:t xml:space="preserve"> evidencio la existencia de varias a</w:t>
      </w:r>
      <w:r w:rsidR="00165327" w:rsidRPr="00CB2B3B">
        <w:rPr>
          <w:rFonts w:ascii="Times New Roman" w:eastAsia="Times New Roman" w:hAnsi="Times New Roman" w:cs="Times New Roman"/>
          <w:sz w:val="24"/>
          <w:szCs w:val="24"/>
          <w:lang w:eastAsia="es-EC"/>
        </w:rPr>
        <w:t xml:space="preserve">preciaciones sobre la normativa, entendiéndose la disconformidad </w:t>
      </w:r>
      <w:r w:rsidR="00817F04" w:rsidRPr="00CB2B3B">
        <w:rPr>
          <w:rFonts w:ascii="Times New Roman" w:eastAsia="Times New Roman" w:hAnsi="Times New Roman" w:cs="Times New Roman"/>
          <w:sz w:val="24"/>
          <w:szCs w:val="24"/>
          <w:lang w:eastAsia="es-EC"/>
        </w:rPr>
        <w:t xml:space="preserve"> y avenencia en</w:t>
      </w:r>
      <w:r w:rsidR="00165327" w:rsidRPr="00CB2B3B">
        <w:rPr>
          <w:rFonts w:ascii="Times New Roman" w:eastAsia="Times New Roman" w:hAnsi="Times New Roman" w:cs="Times New Roman"/>
          <w:sz w:val="24"/>
          <w:szCs w:val="24"/>
          <w:lang w:eastAsia="es-EC"/>
        </w:rPr>
        <w:t xml:space="preserve"> la aplicación </w:t>
      </w:r>
      <w:r w:rsidR="00E60FEF" w:rsidRPr="00CB2B3B">
        <w:rPr>
          <w:rFonts w:ascii="Times New Roman" w:eastAsia="Times New Roman" w:hAnsi="Times New Roman" w:cs="Times New Roman"/>
          <w:sz w:val="24"/>
          <w:szCs w:val="24"/>
          <w:lang w:eastAsia="es-EC"/>
        </w:rPr>
        <w:t>de la misma.</w:t>
      </w:r>
    </w:p>
    <w:p w:rsidR="007B67FC" w:rsidRPr="00CB2B3B" w:rsidRDefault="00DA604F" w:rsidP="00CB2B3B">
      <w:pPr>
        <w:spacing w:before="240" w:after="240" w:line="360" w:lineRule="auto"/>
        <w:jc w:val="both"/>
        <w:rPr>
          <w:rFonts w:ascii="Times New Roman" w:hAnsi="Times New Roman" w:cs="Times New Roman"/>
          <w:sz w:val="24"/>
          <w:szCs w:val="24"/>
        </w:rPr>
      </w:pPr>
      <w:r w:rsidRPr="00CB2B3B">
        <w:rPr>
          <w:rFonts w:ascii="Times New Roman" w:eastAsia="Times New Roman" w:hAnsi="Times New Roman" w:cs="Times New Roman"/>
          <w:color w:val="222222"/>
          <w:sz w:val="24"/>
          <w:szCs w:val="24"/>
          <w:lang w:eastAsia="es-EC"/>
        </w:rPr>
        <w:t>La investigación se desarrolló bajo un enfoque</w:t>
      </w:r>
      <w:r w:rsidR="007C0C45" w:rsidRPr="00CB2B3B">
        <w:rPr>
          <w:rFonts w:ascii="Times New Roman" w:eastAsia="Times New Roman" w:hAnsi="Times New Roman" w:cs="Times New Roman"/>
          <w:sz w:val="24"/>
          <w:szCs w:val="24"/>
          <w:lang w:eastAsia="es-EC"/>
        </w:rPr>
        <w:t xml:space="preserve">descriptivo, observacional, cualitativo y cuantitativo,  que permitió alcanzar los objetivos inmersos, </w:t>
      </w:r>
      <w:r w:rsidR="007C0C45" w:rsidRPr="00CB2B3B">
        <w:rPr>
          <w:rFonts w:ascii="Times New Roman" w:hAnsi="Times New Roman" w:cs="Times New Roman"/>
          <w:sz w:val="24"/>
          <w:szCs w:val="24"/>
        </w:rPr>
        <w:t>que</w:t>
      </w:r>
      <w:r w:rsidR="00343CF8" w:rsidRPr="00CB2B3B">
        <w:rPr>
          <w:rFonts w:ascii="Times New Roman" w:hAnsi="Times New Roman" w:cs="Times New Roman"/>
          <w:sz w:val="24"/>
          <w:szCs w:val="24"/>
        </w:rPr>
        <w:t xml:space="preserve"> permitió</w:t>
      </w:r>
      <w:r w:rsidR="008877F2" w:rsidRPr="00CB2B3B">
        <w:rPr>
          <w:rFonts w:ascii="Times New Roman" w:hAnsi="Times New Roman" w:cs="Times New Roman"/>
          <w:sz w:val="24"/>
          <w:szCs w:val="24"/>
        </w:rPr>
        <w:t xml:space="preserve"> alcanzar el cumplimiento de los objetivos, dicho</w:t>
      </w:r>
      <w:r w:rsidR="00D5438C" w:rsidRPr="00CB2B3B">
        <w:rPr>
          <w:rFonts w:ascii="Times New Roman" w:hAnsi="Times New Roman" w:cs="Times New Roman"/>
          <w:sz w:val="24"/>
          <w:szCs w:val="24"/>
        </w:rPr>
        <w:t>s</w:t>
      </w:r>
      <w:r w:rsidR="008877F2" w:rsidRPr="00CB2B3B">
        <w:rPr>
          <w:rFonts w:ascii="Times New Roman" w:hAnsi="Times New Roman" w:cs="Times New Roman"/>
          <w:sz w:val="24"/>
          <w:szCs w:val="24"/>
        </w:rPr>
        <w:t xml:space="preserve"> trabajos se reali</w:t>
      </w:r>
      <w:r w:rsidR="00AF6DC0" w:rsidRPr="00CB2B3B">
        <w:rPr>
          <w:rFonts w:ascii="Times New Roman" w:hAnsi="Times New Roman" w:cs="Times New Roman"/>
          <w:sz w:val="24"/>
          <w:szCs w:val="24"/>
        </w:rPr>
        <w:t>zaron  en el cantón  Portoviejo-Manabí-</w:t>
      </w:r>
      <w:r w:rsidR="008877F2" w:rsidRPr="00CB2B3B">
        <w:rPr>
          <w:rFonts w:ascii="Times New Roman" w:hAnsi="Times New Roman" w:cs="Times New Roman"/>
          <w:sz w:val="24"/>
          <w:szCs w:val="24"/>
        </w:rPr>
        <w:t>Ecuador en   donde  se  tomó  contacto  a través de la web  con  los encuestados  utilizando la aplicación del método descriptivo</w:t>
      </w:r>
      <w:r w:rsidR="00D5438C" w:rsidRPr="00CB2B3B">
        <w:rPr>
          <w:rFonts w:ascii="Times New Roman" w:hAnsi="Times New Roman" w:cs="Times New Roman"/>
          <w:sz w:val="24"/>
          <w:szCs w:val="24"/>
        </w:rPr>
        <w:t>,</w:t>
      </w:r>
      <w:r w:rsidR="008877F2" w:rsidRPr="00CB2B3B">
        <w:rPr>
          <w:rFonts w:ascii="Times New Roman" w:hAnsi="Times New Roman" w:cs="Times New Roman"/>
          <w:sz w:val="24"/>
          <w:szCs w:val="24"/>
        </w:rPr>
        <w:t xml:space="preserve"> ya que detalla las particularidades del problema investigado, definiendo a su vez, las variables de estudio como son la </w:t>
      </w:r>
      <w:r w:rsidR="00D5438C" w:rsidRPr="00CB2B3B">
        <w:rPr>
          <w:rFonts w:ascii="Times New Roman" w:hAnsi="Times New Roman" w:cs="Times New Roman"/>
          <w:sz w:val="24"/>
          <w:szCs w:val="24"/>
        </w:rPr>
        <w:t>n</w:t>
      </w:r>
      <w:r w:rsidR="008877F2" w:rsidRPr="00CB2B3B">
        <w:rPr>
          <w:rFonts w:ascii="Times New Roman" w:hAnsi="Times New Roman" w:cs="Times New Roman"/>
          <w:sz w:val="24"/>
          <w:szCs w:val="24"/>
        </w:rPr>
        <w:t xml:space="preserve">ormativa educativa y su </w:t>
      </w:r>
      <w:r w:rsidR="00D5438C" w:rsidRPr="00CB2B3B">
        <w:rPr>
          <w:rFonts w:ascii="Times New Roman" w:hAnsi="Times New Roman" w:cs="Times New Roman"/>
          <w:sz w:val="24"/>
          <w:szCs w:val="24"/>
        </w:rPr>
        <w:t>impacto en la formación escolar</w:t>
      </w:r>
      <w:r w:rsidR="007B67FC" w:rsidRPr="00CB2B3B">
        <w:rPr>
          <w:rFonts w:ascii="Times New Roman" w:hAnsi="Times New Roman" w:cs="Times New Roman"/>
          <w:sz w:val="24"/>
          <w:szCs w:val="24"/>
        </w:rPr>
        <w:t>.</w:t>
      </w:r>
    </w:p>
    <w:p w:rsidR="00DA604F" w:rsidRPr="00CB2B3B" w:rsidRDefault="007B67FC" w:rsidP="00CB2B3B">
      <w:pPr>
        <w:shd w:val="clear" w:color="auto" w:fill="FFFFFF"/>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S</w:t>
      </w:r>
      <w:r w:rsidR="008877F2" w:rsidRPr="00CB2B3B">
        <w:rPr>
          <w:rFonts w:ascii="Times New Roman" w:hAnsi="Times New Roman" w:cs="Times New Roman"/>
          <w:sz w:val="24"/>
          <w:szCs w:val="24"/>
        </w:rPr>
        <w:t xml:space="preserve">e trabajó también con el método analítico porque se pudieron analizarlos datos arrojados en la encuesta, que a su vez fueron tabulados e interpretados con la ayuda de la técnica del cuestionario, describiendo así la problemática planteada y finalmente también se utilizó el método sintético al realizar las conclusiones de dicha investigación. </w:t>
      </w:r>
    </w:p>
    <w:p w:rsidR="007B67FC" w:rsidRPr="00CB2B3B" w:rsidRDefault="008877F2" w:rsidP="00CB2B3B">
      <w:pPr>
        <w:shd w:val="clear" w:color="auto" w:fill="FFFFFF"/>
        <w:spacing w:before="240" w:after="240" w:line="360" w:lineRule="auto"/>
        <w:jc w:val="both"/>
        <w:rPr>
          <w:rFonts w:ascii="Times New Roman" w:eastAsia="Times New Roman" w:hAnsi="Times New Roman" w:cs="Times New Roman"/>
          <w:sz w:val="24"/>
          <w:szCs w:val="24"/>
          <w:lang w:eastAsia="es-EC"/>
        </w:rPr>
      </w:pPr>
      <w:r w:rsidRPr="00CB2B3B">
        <w:rPr>
          <w:rFonts w:ascii="Times New Roman" w:hAnsi="Times New Roman" w:cs="Times New Roman"/>
          <w:sz w:val="24"/>
          <w:szCs w:val="24"/>
        </w:rPr>
        <w:lastRenderedPageBreak/>
        <w:t>El tipo de la muestra que se utilizó para esta investigación fue aleatoria simple, la cual se tomó de</w:t>
      </w:r>
      <w:r w:rsidR="007B67FC" w:rsidRPr="00CB2B3B">
        <w:rPr>
          <w:rFonts w:ascii="Times New Roman" w:hAnsi="Times New Roman" w:cs="Times New Roman"/>
          <w:sz w:val="24"/>
          <w:szCs w:val="24"/>
        </w:rPr>
        <w:t xml:space="preserve">l  grupo </w:t>
      </w:r>
      <w:r w:rsidRPr="00CB2B3B">
        <w:rPr>
          <w:rFonts w:ascii="Times New Roman" w:hAnsi="Times New Roman" w:cs="Times New Roman"/>
          <w:sz w:val="24"/>
          <w:szCs w:val="24"/>
        </w:rPr>
        <w:t>de padres de familia,  y docentes</w:t>
      </w:r>
      <w:r w:rsidR="00F35B9E" w:rsidRPr="00CB2B3B">
        <w:rPr>
          <w:rFonts w:ascii="Times New Roman" w:hAnsi="Times New Roman" w:cs="Times New Roman"/>
          <w:sz w:val="24"/>
          <w:szCs w:val="24"/>
        </w:rPr>
        <w:t xml:space="preserve"> que </w:t>
      </w:r>
      <w:r w:rsidR="007B67FC" w:rsidRPr="00CB2B3B">
        <w:rPr>
          <w:rFonts w:ascii="Times New Roman" w:hAnsi="Times New Roman" w:cs="Times New Roman"/>
          <w:sz w:val="24"/>
          <w:szCs w:val="24"/>
        </w:rPr>
        <w:t xml:space="preserve">participaron. </w:t>
      </w:r>
      <w:r w:rsidR="007B67FC" w:rsidRPr="00CB2B3B">
        <w:rPr>
          <w:rFonts w:ascii="Times New Roman" w:eastAsia="Times New Roman" w:hAnsi="Times New Roman" w:cs="Times New Roman"/>
          <w:sz w:val="24"/>
          <w:szCs w:val="24"/>
          <w:lang w:eastAsia="es-EC"/>
        </w:rPr>
        <w:t>Se emplearon materiales tecnológicos como: calculadora, laptop  o computadora,  el  programa  de Word,  el  programa Excel para  la  tabulación  de resultados.</w:t>
      </w:r>
    </w:p>
    <w:p w:rsidR="007A5A79" w:rsidRPr="00CB2B3B" w:rsidRDefault="00F35B9E"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Este involucramiento de los actores coadyuvo a la calidad de</w:t>
      </w:r>
      <w:r w:rsidR="00B84B58" w:rsidRPr="00CB2B3B">
        <w:rPr>
          <w:rFonts w:ascii="Times New Roman" w:hAnsi="Times New Roman" w:cs="Times New Roman"/>
          <w:sz w:val="24"/>
          <w:szCs w:val="24"/>
        </w:rPr>
        <w:t xml:space="preserve">la investigación, </w:t>
      </w:r>
      <w:r w:rsidR="008877F2" w:rsidRPr="00CB2B3B">
        <w:rPr>
          <w:rFonts w:ascii="Times New Roman" w:hAnsi="Times New Roman" w:cs="Times New Roman"/>
          <w:sz w:val="24"/>
          <w:szCs w:val="24"/>
        </w:rPr>
        <w:t>alcanzando  con  ello  la  recopilación veraz  entre  las diferentes  opiniones  de  los  actores encuestados, para  poder  así  comprobar  la problemática planteada. Se prefirió excluir a estudiantes para evitar vulne</w:t>
      </w:r>
      <w:r w:rsidR="00B84B58" w:rsidRPr="00CB2B3B">
        <w:rPr>
          <w:rFonts w:ascii="Times New Roman" w:hAnsi="Times New Roman" w:cs="Times New Roman"/>
          <w:sz w:val="24"/>
          <w:szCs w:val="24"/>
        </w:rPr>
        <w:t xml:space="preserve">rar sus derechos; según, </w:t>
      </w:r>
      <w:r w:rsidR="008877F2" w:rsidRPr="00CB2B3B">
        <w:rPr>
          <w:rFonts w:ascii="Times New Roman" w:hAnsi="Times New Roman" w:cs="Times New Roman"/>
          <w:sz w:val="24"/>
          <w:szCs w:val="24"/>
        </w:rPr>
        <w:t>consta en el capítulo tercero de la</w:t>
      </w:r>
      <w:sdt>
        <w:sdtPr>
          <w:rPr>
            <w:rFonts w:ascii="Times New Roman" w:hAnsi="Times New Roman" w:cs="Times New Roman"/>
            <w:sz w:val="24"/>
            <w:szCs w:val="24"/>
          </w:rPr>
          <w:id w:val="368035434"/>
          <w:citation/>
        </w:sdtPr>
        <w:sdtEndPr/>
        <w:sdtContent>
          <w:r w:rsidR="004572FD" w:rsidRPr="00CB2B3B">
            <w:rPr>
              <w:rFonts w:ascii="Times New Roman" w:hAnsi="Times New Roman" w:cs="Times New Roman"/>
              <w:sz w:val="24"/>
              <w:szCs w:val="24"/>
            </w:rPr>
            <w:fldChar w:fldCharType="begin"/>
          </w:r>
          <w:r w:rsidR="00B84B58" w:rsidRPr="00CB2B3B">
            <w:rPr>
              <w:rFonts w:ascii="Times New Roman" w:hAnsi="Times New Roman" w:cs="Times New Roman"/>
              <w:sz w:val="24"/>
              <w:szCs w:val="24"/>
            </w:rPr>
            <w:instrText xml:space="preserve">CITATION Asa11 \n  \l 12298 </w:instrText>
          </w:r>
          <w:r w:rsidR="004572FD" w:rsidRPr="00CB2B3B">
            <w:rPr>
              <w:rFonts w:ascii="Times New Roman" w:hAnsi="Times New Roman" w:cs="Times New Roman"/>
              <w:sz w:val="24"/>
              <w:szCs w:val="24"/>
            </w:rPr>
            <w:fldChar w:fldCharType="separate"/>
          </w:r>
          <w:r w:rsidR="005B2033" w:rsidRPr="00CB2B3B">
            <w:rPr>
              <w:rFonts w:ascii="Times New Roman" w:hAnsi="Times New Roman" w:cs="Times New Roman"/>
              <w:noProof/>
              <w:sz w:val="24"/>
              <w:szCs w:val="24"/>
            </w:rPr>
            <w:t>(Ley Organica de Educación Intercultural, 2011)</w:t>
          </w:r>
          <w:r w:rsidR="004572FD" w:rsidRPr="00CB2B3B">
            <w:rPr>
              <w:rFonts w:ascii="Times New Roman" w:hAnsi="Times New Roman" w:cs="Times New Roman"/>
              <w:sz w:val="24"/>
              <w:szCs w:val="24"/>
            </w:rPr>
            <w:fldChar w:fldCharType="end"/>
          </w:r>
        </w:sdtContent>
      </w:sdt>
      <w:r w:rsidR="008877F2" w:rsidRPr="00CB2B3B">
        <w:rPr>
          <w:rFonts w:ascii="Times New Roman" w:hAnsi="Times New Roman" w:cs="Times New Roman"/>
          <w:sz w:val="24"/>
          <w:szCs w:val="24"/>
        </w:rPr>
        <w:t>, art. 7, literal l. El margen de error en esta investigación consistió en el 0,05%de los resultados arrojados mediante la técnica de encuesta</w:t>
      </w:r>
      <w:r w:rsidR="003A4677" w:rsidRPr="00CB2B3B">
        <w:rPr>
          <w:rFonts w:ascii="Times New Roman" w:hAnsi="Times New Roman" w:cs="Times New Roman"/>
          <w:sz w:val="24"/>
          <w:szCs w:val="24"/>
        </w:rPr>
        <w:t>.</w:t>
      </w:r>
    </w:p>
    <w:p w:rsidR="00D8708B" w:rsidRPr="00CB2B3B" w:rsidRDefault="00D8708B" w:rsidP="00CB2B3B">
      <w:pPr>
        <w:spacing w:before="240" w:after="240" w:line="360" w:lineRule="auto"/>
        <w:jc w:val="both"/>
        <w:rPr>
          <w:rFonts w:ascii="Times New Roman" w:hAnsi="Times New Roman" w:cs="Times New Roman"/>
          <w:b/>
          <w:sz w:val="24"/>
          <w:szCs w:val="24"/>
        </w:rPr>
      </w:pPr>
      <w:r w:rsidRPr="00CB2B3B">
        <w:rPr>
          <w:rFonts w:ascii="Times New Roman" w:hAnsi="Times New Roman" w:cs="Times New Roman"/>
          <w:b/>
          <w:sz w:val="24"/>
          <w:szCs w:val="24"/>
        </w:rPr>
        <w:t>Resultados</w:t>
      </w:r>
    </w:p>
    <w:p w:rsidR="004E514A" w:rsidRPr="00CB2B3B" w:rsidRDefault="00981492" w:rsidP="00CB2B3B">
      <w:pPr>
        <w:spacing w:before="240" w:after="240" w:line="360" w:lineRule="auto"/>
        <w:jc w:val="both"/>
        <w:rPr>
          <w:rFonts w:ascii="Times New Roman" w:eastAsia="Times New Roman" w:hAnsi="Times New Roman" w:cs="Times New Roman"/>
          <w:sz w:val="24"/>
          <w:szCs w:val="24"/>
          <w:lang w:eastAsia="es-EC"/>
        </w:rPr>
      </w:pPr>
      <w:r w:rsidRPr="00CB2B3B">
        <w:rPr>
          <w:rFonts w:ascii="Times New Roman" w:hAnsi="Times New Roman" w:cs="Times New Roman"/>
          <w:sz w:val="24"/>
          <w:szCs w:val="24"/>
        </w:rPr>
        <w:t>E</w:t>
      </w:r>
      <w:r w:rsidR="00704D83" w:rsidRPr="00CB2B3B">
        <w:rPr>
          <w:rFonts w:ascii="Times New Roman" w:hAnsi="Times New Roman" w:cs="Times New Roman"/>
          <w:sz w:val="24"/>
          <w:szCs w:val="24"/>
        </w:rPr>
        <w:t>n la realización de esta investigación</w:t>
      </w:r>
      <w:r w:rsidR="003B61F6" w:rsidRPr="00CB2B3B">
        <w:rPr>
          <w:rFonts w:ascii="Times New Roman" w:hAnsi="Times New Roman" w:cs="Times New Roman"/>
          <w:sz w:val="24"/>
          <w:szCs w:val="24"/>
        </w:rPr>
        <w:t xml:space="preserve"> se aplicaron</w:t>
      </w:r>
      <w:r w:rsidRPr="00CB2B3B">
        <w:rPr>
          <w:rFonts w:ascii="Times New Roman" w:hAnsi="Times New Roman" w:cs="Times New Roman"/>
          <w:sz w:val="24"/>
          <w:szCs w:val="24"/>
        </w:rPr>
        <w:t xml:space="preserve"> encuestas dirigidas a maestros y representantes legales de</w:t>
      </w:r>
      <w:r w:rsidR="00B54DB0" w:rsidRPr="00CB2B3B">
        <w:rPr>
          <w:rFonts w:ascii="Times New Roman" w:hAnsi="Times New Roman" w:cs="Times New Roman"/>
          <w:sz w:val="24"/>
          <w:szCs w:val="24"/>
        </w:rPr>
        <w:t xml:space="preserve"> estudiantes</w:t>
      </w:r>
      <w:r w:rsidRPr="00CB2B3B">
        <w:rPr>
          <w:rFonts w:ascii="Times New Roman" w:hAnsi="Times New Roman" w:cs="Times New Roman"/>
          <w:sz w:val="24"/>
          <w:szCs w:val="24"/>
        </w:rPr>
        <w:t xml:space="preserve"> de</w:t>
      </w:r>
      <w:r w:rsidR="001C3A4A" w:rsidRPr="00CB2B3B">
        <w:rPr>
          <w:rFonts w:ascii="Times New Roman" w:hAnsi="Times New Roman" w:cs="Times New Roman"/>
          <w:sz w:val="24"/>
          <w:szCs w:val="24"/>
        </w:rPr>
        <w:t xml:space="preserve"> instituciones educativas particulares y fiscales de</w:t>
      </w:r>
      <w:r w:rsidR="00AC6E70" w:rsidRPr="00CB2B3B">
        <w:rPr>
          <w:rFonts w:ascii="Times New Roman" w:hAnsi="Times New Roman" w:cs="Times New Roman"/>
          <w:sz w:val="24"/>
          <w:szCs w:val="24"/>
        </w:rPr>
        <w:t>l cantón Portoviejo-Manabí-</w:t>
      </w:r>
      <w:r w:rsidRPr="00CB2B3B">
        <w:rPr>
          <w:rFonts w:ascii="Times New Roman" w:hAnsi="Times New Roman" w:cs="Times New Roman"/>
          <w:sz w:val="24"/>
          <w:szCs w:val="24"/>
        </w:rPr>
        <w:t>Ecuador, cuyo instrumento</w:t>
      </w:r>
      <w:r w:rsidR="003022BA" w:rsidRPr="00CB2B3B">
        <w:rPr>
          <w:rFonts w:ascii="Times New Roman" w:hAnsi="Times New Roman" w:cs="Times New Roman"/>
          <w:sz w:val="24"/>
          <w:szCs w:val="24"/>
        </w:rPr>
        <w:t xml:space="preserve"> de investigación</w:t>
      </w:r>
      <w:r w:rsidRPr="00CB2B3B">
        <w:rPr>
          <w:rFonts w:ascii="Times New Roman" w:hAnsi="Times New Roman" w:cs="Times New Roman"/>
          <w:sz w:val="24"/>
          <w:szCs w:val="24"/>
        </w:rPr>
        <w:t xml:space="preserve"> tuvo </w:t>
      </w:r>
      <w:r w:rsidR="00611B7B" w:rsidRPr="00CB2B3B">
        <w:rPr>
          <w:rFonts w:ascii="Times New Roman" w:hAnsi="Times New Roman" w:cs="Times New Roman"/>
          <w:sz w:val="24"/>
          <w:szCs w:val="24"/>
        </w:rPr>
        <w:t>19 ítems, basados</w:t>
      </w:r>
      <w:r w:rsidR="003B61F6" w:rsidRPr="00CB2B3B">
        <w:rPr>
          <w:rFonts w:ascii="Times New Roman" w:hAnsi="Times New Roman" w:cs="Times New Roman"/>
          <w:sz w:val="24"/>
          <w:szCs w:val="24"/>
        </w:rPr>
        <w:t xml:space="preserve"> en las variables de estudio, la</w:t>
      </w:r>
      <w:r w:rsidR="00611B7B" w:rsidRPr="00CB2B3B">
        <w:rPr>
          <w:rFonts w:ascii="Times New Roman" w:hAnsi="Times New Roman" w:cs="Times New Roman"/>
          <w:sz w:val="24"/>
          <w:szCs w:val="24"/>
        </w:rPr>
        <w:t>s cuales fueron direccionadas</w:t>
      </w:r>
      <w:r w:rsidR="003022BA" w:rsidRPr="00CB2B3B">
        <w:rPr>
          <w:rFonts w:ascii="Times New Roman" w:hAnsi="Times New Roman" w:cs="Times New Roman"/>
          <w:sz w:val="24"/>
          <w:szCs w:val="24"/>
        </w:rPr>
        <w:t xml:space="preserve"> con el propósito de </w:t>
      </w:r>
      <w:r w:rsidR="00D526F9" w:rsidRPr="00CB2B3B">
        <w:rPr>
          <w:rFonts w:ascii="Times New Roman" w:hAnsi="Times New Roman" w:cs="Times New Roman"/>
          <w:sz w:val="24"/>
          <w:szCs w:val="24"/>
        </w:rPr>
        <w:t xml:space="preserve">interpretar en los actores sus </w:t>
      </w:r>
      <w:r w:rsidR="00D526F9" w:rsidRPr="00CB2B3B">
        <w:rPr>
          <w:rFonts w:ascii="Times New Roman" w:hAnsi="Times New Roman" w:cs="Times New Roman"/>
          <w:sz w:val="24"/>
          <w:szCs w:val="24"/>
          <w:shd w:val="clear" w:color="auto" w:fill="FFFFFF"/>
        </w:rPr>
        <w:t>habilidades, destrezas, conocimientos, conductas o valores</w:t>
      </w:r>
      <w:r w:rsidR="00322CD0" w:rsidRPr="00CB2B3B">
        <w:rPr>
          <w:rFonts w:ascii="Times New Roman" w:hAnsi="Times New Roman" w:cs="Times New Roman"/>
          <w:sz w:val="24"/>
          <w:szCs w:val="24"/>
        </w:rPr>
        <w:t xml:space="preserve"> en la implementación de la L</w:t>
      </w:r>
      <w:r w:rsidR="003022BA" w:rsidRPr="00CB2B3B">
        <w:rPr>
          <w:rFonts w:ascii="Times New Roman" w:hAnsi="Times New Roman" w:cs="Times New Roman"/>
          <w:sz w:val="24"/>
          <w:szCs w:val="24"/>
        </w:rPr>
        <w:t>ey en su cotidianidad</w:t>
      </w:r>
      <w:r w:rsidR="00F441B3" w:rsidRPr="00CB2B3B">
        <w:rPr>
          <w:rFonts w:ascii="Times New Roman" w:hAnsi="Times New Roman" w:cs="Times New Roman"/>
          <w:sz w:val="24"/>
          <w:szCs w:val="24"/>
        </w:rPr>
        <w:t xml:space="preserve"> educativa</w:t>
      </w:r>
      <w:r w:rsidR="003022BA" w:rsidRPr="00CB2B3B">
        <w:rPr>
          <w:rFonts w:ascii="Times New Roman" w:hAnsi="Times New Roman" w:cs="Times New Roman"/>
          <w:sz w:val="24"/>
          <w:szCs w:val="24"/>
        </w:rPr>
        <w:t>, y de esta forma lograr establecer</w:t>
      </w:r>
      <w:r w:rsidR="003022BA" w:rsidRPr="00CB2B3B">
        <w:rPr>
          <w:rFonts w:ascii="Times New Roman" w:eastAsia="Times New Roman" w:hAnsi="Times New Roman" w:cs="Times New Roman"/>
          <w:sz w:val="24"/>
          <w:szCs w:val="24"/>
          <w:lang w:eastAsia="es-EC"/>
        </w:rPr>
        <w:t>el impacto que está causando la normativa en la educación</w:t>
      </w:r>
      <w:r w:rsidR="00F441B3" w:rsidRPr="00CB2B3B">
        <w:rPr>
          <w:rFonts w:ascii="Times New Roman" w:eastAsia="Times New Roman" w:hAnsi="Times New Roman" w:cs="Times New Roman"/>
          <w:sz w:val="24"/>
          <w:szCs w:val="24"/>
          <w:lang w:eastAsia="es-EC"/>
        </w:rPr>
        <w:t>.Para demostrar y tabular los porcentajes de nuestra investigación utilizamos dos tablas que detallaremos a continuación</w:t>
      </w:r>
      <w:r w:rsidR="00DA604F" w:rsidRPr="00CB2B3B">
        <w:rPr>
          <w:rFonts w:ascii="Times New Roman" w:eastAsia="Times New Roman" w:hAnsi="Times New Roman" w:cs="Times New Roman"/>
          <w:sz w:val="24"/>
          <w:szCs w:val="24"/>
          <w:lang w:eastAsia="es-EC"/>
        </w:rPr>
        <w:t>, tabla 1.</w:t>
      </w:r>
    </w:p>
    <w:tbl>
      <w:tblPr>
        <w:tblStyle w:val="Tablaconcuadrcula"/>
        <w:tblW w:w="0" w:type="auto"/>
        <w:jc w:val="center"/>
        <w:tblLook w:val="04A0" w:firstRow="1" w:lastRow="0" w:firstColumn="1" w:lastColumn="0" w:noHBand="0" w:noVBand="1"/>
      </w:tblPr>
      <w:tblGrid>
        <w:gridCol w:w="2518"/>
        <w:gridCol w:w="1276"/>
        <w:gridCol w:w="1417"/>
      </w:tblGrid>
      <w:tr w:rsidR="00CD513B" w:rsidRPr="00CB2B3B" w:rsidTr="00CB2B3B">
        <w:trPr>
          <w:jc w:val="center"/>
        </w:trPr>
        <w:tc>
          <w:tcPr>
            <w:tcW w:w="2518" w:type="dxa"/>
          </w:tcPr>
          <w:p w:rsidR="00CD513B"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Actores involucrados</w:t>
            </w:r>
          </w:p>
        </w:tc>
        <w:tc>
          <w:tcPr>
            <w:tcW w:w="1276" w:type="dxa"/>
          </w:tcPr>
          <w:p w:rsidR="00CD513B"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Número</w:t>
            </w:r>
          </w:p>
        </w:tc>
        <w:tc>
          <w:tcPr>
            <w:tcW w:w="1417" w:type="dxa"/>
          </w:tcPr>
          <w:p w:rsidR="00CD513B"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Porcentaje</w:t>
            </w:r>
          </w:p>
        </w:tc>
      </w:tr>
      <w:tr w:rsidR="00CD513B" w:rsidRPr="00CB2B3B" w:rsidTr="00CB2B3B">
        <w:trPr>
          <w:jc w:val="center"/>
        </w:trPr>
        <w:tc>
          <w:tcPr>
            <w:tcW w:w="2518" w:type="dxa"/>
          </w:tcPr>
          <w:p w:rsidR="00CD513B" w:rsidRPr="00CB2B3B" w:rsidRDefault="00CD513B" w:rsidP="00CB2B3B">
            <w:pPr>
              <w:jc w:val="both"/>
              <w:rPr>
                <w:rFonts w:ascii="Times New Roman" w:hAnsi="Times New Roman" w:cs="Times New Roman"/>
                <w:sz w:val="24"/>
                <w:szCs w:val="24"/>
              </w:rPr>
            </w:pPr>
            <w:r w:rsidRPr="00CB2B3B">
              <w:rPr>
                <w:rFonts w:ascii="Times New Roman" w:hAnsi="Times New Roman" w:cs="Times New Roman"/>
                <w:sz w:val="24"/>
                <w:szCs w:val="24"/>
              </w:rPr>
              <w:t>Maestros</w:t>
            </w:r>
          </w:p>
        </w:tc>
        <w:tc>
          <w:tcPr>
            <w:tcW w:w="1276" w:type="dxa"/>
          </w:tcPr>
          <w:p w:rsidR="00CD513B" w:rsidRPr="00CB2B3B" w:rsidRDefault="006316CB" w:rsidP="00CB2B3B">
            <w:pPr>
              <w:jc w:val="both"/>
              <w:rPr>
                <w:rFonts w:ascii="Times New Roman" w:hAnsi="Times New Roman" w:cs="Times New Roman"/>
                <w:sz w:val="24"/>
                <w:szCs w:val="24"/>
              </w:rPr>
            </w:pPr>
            <w:r w:rsidRPr="00CB2B3B">
              <w:rPr>
                <w:rFonts w:ascii="Times New Roman" w:hAnsi="Times New Roman" w:cs="Times New Roman"/>
                <w:sz w:val="24"/>
                <w:szCs w:val="24"/>
              </w:rPr>
              <w:t>41</w:t>
            </w:r>
          </w:p>
        </w:tc>
        <w:tc>
          <w:tcPr>
            <w:tcW w:w="1417" w:type="dxa"/>
          </w:tcPr>
          <w:p w:rsidR="00CD513B" w:rsidRPr="00CB2B3B" w:rsidRDefault="003C03FE" w:rsidP="00CB2B3B">
            <w:pPr>
              <w:jc w:val="both"/>
              <w:rPr>
                <w:rFonts w:ascii="Times New Roman" w:hAnsi="Times New Roman" w:cs="Times New Roman"/>
                <w:sz w:val="24"/>
                <w:szCs w:val="24"/>
              </w:rPr>
            </w:pPr>
            <w:r w:rsidRPr="00CB2B3B">
              <w:rPr>
                <w:rFonts w:ascii="Times New Roman" w:hAnsi="Times New Roman" w:cs="Times New Roman"/>
                <w:sz w:val="24"/>
                <w:szCs w:val="24"/>
              </w:rPr>
              <w:t>5</w:t>
            </w:r>
            <w:r w:rsidR="006316CB" w:rsidRPr="00CB2B3B">
              <w:rPr>
                <w:rFonts w:ascii="Times New Roman" w:hAnsi="Times New Roman" w:cs="Times New Roman"/>
                <w:sz w:val="24"/>
                <w:szCs w:val="24"/>
              </w:rPr>
              <w:t>6</w:t>
            </w:r>
            <w:r w:rsidR="000A0E35" w:rsidRPr="00CB2B3B">
              <w:rPr>
                <w:rFonts w:ascii="Times New Roman" w:hAnsi="Times New Roman" w:cs="Times New Roman"/>
                <w:sz w:val="24"/>
                <w:szCs w:val="24"/>
              </w:rPr>
              <w:t>.00</w:t>
            </w:r>
            <w:r w:rsidR="006316CB" w:rsidRPr="00CB2B3B">
              <w:rPr>
                <w:rFonts w:ascii="Times New Roman" w:hAnsi="Times New Roman" w:cs="Times New Roman"/>
                <w:sz w:val="24"/>
                <w:szCs w:val="24"/>
              </w:rPr>
              <w:t xml:space="preserve"> %</w:t>
            </w:r>
          </w:p>
        </w:tc>
      </w:tr>
      <w:tr w:rsidR="00CD513B" w:rsidRPr="00CB2B3B" w:rsidTr="00CB2B3B">
        <w:trPr>
          <w:jc w:val="center"/>
        </w:trPr>
        <w:tc>
          <w:tcPr>
            <w:tcW w:w="2518" w:type="dxa"/>
          </w:tcPr>
          <w:p w:rsidR="00CD513B" w:rsidRPr="00CB2B3B" w:rsidRDefault="00CD513B" w:rsidP="00CB2B3B">
            <w:pPr>
              <w:jc w:val="both"/>
              <w:rPr>
                <w:rFonts w:ascii="Times New Roman" w:hAnsi="Times New Roman" w:cs="Times New Roman"/>
                <w:sz w:val="24"/>
                <w:szCs w:val="24"/>
              </w:rPr>
            </w:pPr>
            <w:r w:rsidRPr="00CB2B3B">
              <w:rPr>
                <w:rFonts w:ascii="Times New Roman" w:hAnsi="Times New Roman" w:cs="Times New Roman"/>
                <w:sz w:val="24"/>
                <w:szCs w:val="24"/>
              </w:rPr>
              <w:t>Representantes legales</w:t>
            </w:r>
          </w:p>
        </w:tc>
        <w:tc>
          <w:tcPr>
            <w:tcW w:w="1276" w:type="dxa"/>
          </w:tcPr>
          <w:p w:rsidR="00CD513B" w:rsidRPr="00CB2B3B" w:rsidRDefault="00CD513B" w:rsidP="00CB2B3B">
            <w:pPr>
              <w:jc w:val="both"/>
              <w:rPr>
                <w:rFonts w:ascii="Times New Roman" w:hAnsi="Times New Roman" w:cs="Times New Roman"/>
                <w:sz w:val="24"/>
                <w:szCs w:val="24"/>
              </w:rPr>
            </w:pPr>
            <w:r w:rsidRPr="00CB2B3B">
              <w:rPr>
                <w:rFonts w:ascii="Times New Roman" w:hAnsi="Times New Roman" w:cs="Times New Roman"/>
                <w:sz w:val="24"/>
                <w:szCs w:val="24"/>
              </w:rPr>
              <w:t>32</w:t>
            </w:r>
          </w:p>
        </w:tc>
        <w:tc>
          <w:tcPr>
            <w:tcW w:w="1417" w:type="dxa"/>
          </w:tcPr>
          <w:p w:rsidR="00CD513B" w:rsidRPr="00CB2B3B" w:rsidRDefault="000A0E35" w:rsidP="00CB2B3B">
            <w:pPr>
              <w:jc w:val="both"/>
              <w:rPr>
                <w:rFonts w:ascii="Times New Roman" w:hAnsi="Times New Roman" w:cs="Times New Roman"/>
                <w:sz w:val="24"/>
                <w:szCs w:val="24"/>
              </w:rPr>
            </w:pPr>
            <w:r w:rsidRPr="00CB2B3B">
              <w:rPr>
                <w:rFonts w:ascii="Times New Roman" w:hAnsi="Times New Roman" w:cs="Times New Roman"/>
                <w:sz w:val="24"/>
                <w:szCs w:val="24"/>
              </w:rPr>
              <w:t>44.00</w:t>
            </w:r>
            <w:r w:rsidR="007C0C45" w:rsidRPr="00CB2B3B">
              <w:rPr>
                <w:rFonts w:ascii="Times New Roman" w:hAnsi="Times New Roman" w:cs="Times New Roman"/>
                <w:sz w:val="24"/>
                <w:szCs w:val="24"/>
              </w:rPr>
              <w:t>%</w:t>
            </w:r>
          </w:p>
        </w:tc>
      </w:tr>
      <w:tr w:rsidR="00CD513B" w:rsidRPr="00CB2B3B" w:rsidTr="00CB2B3B">
        <w:trPr>
          <w:jc w:val="center"/>
        </w:trPr>
        <w:tc>
          <w:tcPr>
            <w:tcW w:w="2518" w:type="dxa"/>
          </w:tcPr>
          <w:p w:rsidR="00CD513B" w:rsidRPr="00CB2B3B" w:rsidRDefault="006316CB" w:rsidP="00CB2B3B">
            <w:pPr>
              <w:jc w:val="both"/>
              <w:rPr>
                <w:rFonts w:ascii="Times New Roman" w:hAnsi="Times New Roman" w:cs="Times New Roman"/>
                <w:sz w:val="24"/>
                <w:szCs w:val="24"/>
              </w:rPr>
            </w:pPr>
            <w:r w:rsidRPr="00CB2B3B">
              <w:rPr>
                <w:rFonts w:ascii="Times New Roman" w:hAnsi="Times New Roman" w:cs="Times New Roman"/>
                <w:sz w:val="24"/>
                <w:szCs w:val="24"/>
              </w:rPr>
              <w:t>Total de encuestados</w:t>
            </w:r>
          </w:p>
        </w:tc>
        <w:tc>
          <w:tcPr>
            <w:tcW w:w="1276" w:type="dxa"/>
          </w:tcPr>
          <w:p w:rsidR="00CD513B" w:rsidRPr="00CB2B3B" w:rsidRDefault="003C03FE" w:rsidP="00CB2B3B">
            <w:pPr>
              <w:jc w:val="both"/>
              <w:rPr>
                <w:rFonts w:ascii="Times New Roman" w:hAnsi="Times New Roman" w:cs="Times New Roman"/>
                <w:sz w:val="24"/>
                <w:szCs w:val="24"/>
              </w:rPr>
            </w:pPr>
            <w:r w:rsidRPr="00CB2B3B">
              <w:rPr>
                <w:rFonts w:ascii="Times New Roman" w:hAnsi="Times New Roman" w:cs="Times New Roman"/>
                <w:sz w:val="24"/>
                <w:szCs w:val="24"/>
              </w:rPr>
              <w:t>73</w:t>
            </w:r>
          </w:p>
        </w:tc>
        <w:tc>
          <w:tcPr>
            <w:tcW w:w="1417" w:type="dxa"/>
          </w:tcPr>
          <w:p w:rsidR="00CD513B" w:rsidRPr="00CB2B3B" w:rsidRDefault="003C03FE" w:rsidP="00CB2B3B">
            <w:pPr>
              <w:jc w:val="both"/>
              <w:rPr>
                <w:rFonts w:ascii="Times New Roman" w:hAnsi="Times New Roman" w:cs="Times New Roman"/>
                <w:sz w:val="24"/>
                <w:szCs w:val="24"/>
              </w:rPr>
            </w:pPr>
            <w:r w:rsidRPr="00CB2B3B">
              <w:rPr>
                <w:rFonts w:ascii="Times New Roman" w:hAnsi="Times New Roman" w:cs="Times New Roman"/>
                <w:sz w:val="24"/>
                <w:szCs w:val="24"/>
              </w:rPr>
              <w:t>100%</w:t>
            </w:r>
          </w:p>
        </w:tc>
      </w:tr>
    </w:tbl>
    <w:p w:rsidR="000F1D40" w:rsidRPr="00CB2B3B" w:rsidRDefault="00DA604F" w:rsidP="00CB2B3B">
      <w:pPr>
        <w:spacing w:before="240" w:after="240" w:line="360" w:lineRule="auto"/>
        <w:jc w:val="center"/>
        <w:rPr>
          <w:rFonts w:ascii="Times New Roman" w:hAnsi="Times New Roman" w:cs="Times New Roman"/>
          <w:sz w:val="24"/>
          <w:szCs w:val="24"/>
        </w:rPr>
      </w:pPr>
      <w:r w:rsidRPr="00CB2B3B">
        <w:rPr>
          <w:rFonts w:ascii="Times New Roman" w:hAnsi="Times New Roman" w:cs="Times New Roman"/>
          <w:sz w:val="24"/>
          <w:szCs w:val="24"/>
        </w:rPr>
        <w:t>Tabla 1 Actores involucrados en el ámbito escolar</w:t>
      </w:r>
    </w:p>
    <w:p w:rsidR="008E5B8D" w:rsidRPr="00CB2B3B" w:rsidRDefault="008821D7"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La </w:t>
      </w:r>
      <w:r w:rsidR="00F441B3" w:rsidRPr="00CB2B3B">
        <w:rPr>
          <w:rFonts w:ascii="Times New Roman" w:hAnsi="Times New Roman" w:cs="Times New Roman"/>
          <w:sz w:val="24"/>
          <w:szCs w:val="24"/>
        </w:rPr>
        <w:t xml:space="preserve">tabla </w:t>
      </w:r>
      <w:r w:rsidRPr="00CB2B3B">
        <w:rPr>
          <w:rFonts w:ascii="Times New Roman" w:hAnsi="Times New Roman" w:cs="Times New Roman"/>
          <w:sz w:val="24"/>
          <w:szCs w:val="24"/>
        </w:rPr>
        <w:t xml:space="preserve">1 </w:t>
      </w:r>
      <w:r w:rsidR="00F441B3" w:rsidRPr="00CB2B3B">
        <w:rPr>
          <w:rFonts w:ascii="Times New Roman" w:hAnsi="Times New Roman" w:cs="Times New Roman"/>
          <w:sz w:val="24"/>
          <w:szCs w:val="24"/>
        </w:rPr>
        <w:t xml:space="preserve">muestra el grupo  y la </w:t>
      </w:r>
      <w:r w:rsidR="00E27887" w:rsidRPr="00CB2B3B">
        <w:rPr>
          <w:rFonts w:ascii="Times New Roman" w:hAnsi="Times New Roman" w:cs="Times New Roman"/>
          <w:sz w:val="24"/>
          <w:szCs w:val="24"/>
        </w:rPr>
        <w:t>cantidad</w:t>
      </w:r>
      <w:r w:rsidR="00F441B3" w:rsidRPr="00CB2B3B">
        <w:rPr>
          <w:rFonts w:ascii="Times New Roman" w:hAnsi="Times New Roman" w:cs="Times New Roman"/>
          <w:sz w:val="24"/>
          <w:szCs w:val="24"/>
        </w:rPr>
        <w:t xml:space="preserve"> de encuestados que intervinieron en </w:t>
      </w:r>
      <w:r w:rsidR="003506E5" w:rsidRPr="00CB2B3B">
        <w:rPr>
          <w:rFonts w:ascii="Times New Roman" w:hAnsi="Times New Roman" w:cs="Times New Roman"/>
          <w:sz w:val="24"/>
          <w:szCs w:val="24"/>
        </w:rPr>
        <w:t xml:space="preserve">esta </w:t>
      </w:r>
      <w:r w:rsidR="00AF77E8" w:rsidRPr="00CB2B3B">
        <w:rPr>
          <w:rFonts w:ascii="Times New Roman" w:hAnsi="Times New Roman" w:cs="Times New Roman"/>
          <w:sz w:val="24"/>
          <w:szCs w:val="24"/>
        </w:rPr>
        <w:t xml:space="preserve">investigación, </w:t>
      </w:r>
      <w:r w:rsidR="00F441B3" w:rsidRPr="00CB2B3B">
        <w:rPr>
          <w:rFonts w:ascii="Times New Roman" w:hAnsi="Times New Roman" w:cs="Times New Roman"/>
          <w:sz w:val="24"/>
          <w:szCs w:val="24"/>
        </w:rPr>
        <w:t>c</w:t>
      </w:r>
      <w:r w:rsidR="00772BA8" w:rsidRPr="00CB2B3B">
        <w:rPr>
          <w:rFonts w:ascii="Times New Roman" w:hAnsi="Times New Roman" w:cs="Times New Roman"/>
          <w:sz w:val="24"/>
          <w:szCs w:val="24"/>
        </w:rPr>
        <w:t>uyo</w:t>
      </w:r>
      <w:r w:rsidR="00245026" w:rsidRPr="00CB2B3B">
        <w:rPr>
          <w:rFonts w:ascii="Times New Roman" w:hAnsi="Times New Roman" w:cs="Times New Roman"/>
          <w:sz w:val="24"/>
          <w:szCs w:val="24"/>
        </w:rPr>
        <w:t xml:space="preserve"> objetivo </w:t>
      </w:r>
      <w:r w:rsidR="00772BA8" w:rsidRPr="00CB2B3B">
        <w:rPr>
          <w:rFonts w:ascii="Times New Roman" w:eastAsia="Times New Roman" w:hAnsi="Times New Roman" w:cs="Times New Roman"/>
          <w:color w:val="000000" w:themeColor="text1"/>
          <w:sz w:val="24"/>
          <w:szCs w:val="24"/>
          <w:lang w:eastAsia="es-EC"/>
        </w:rPr>
        <w:t>principal fue identificar el impacto que causo la n</w:t>
      </w:r>
      <w:r w:rsidR="00AF77E8" w:rsidRPr="00CB2B3B">
        <w:rPr>
          <w:rFonts w:ascii="Times New Roman" w:eastAsia="Times New Roman" w:hAnsi="Times New Roman" w:cs="Times New Roman"/>
          <w:color w:val="000000" w:themeColor="text1"/>
          <w:sz w:val="24"/>
          <w:szCs w:val="24"/>
          <w:lang w:eastAsia="es-EC"/>
        </w:rPr>
        <w:t xml:space="preserve">ormativa en la educación, adicional se tiene a la </w:t>
      </w:r>
      <w:r w:rsidR="00772BA8" w:rsidRPr="00CB2B3B">
        <w:rPr>
          <w:rFonts w:ascii="Times New Roman" w:eastAsia="Times New Roman" w:hAnsi="Times New Roman" w:cs="Times New Roman"/>
          <w:color w:val="000000" w:themeColor="text1"/>
          <w:sz w:val="24"/>
          <w:szCs w:val="24"/>
          <w:lang w:eastAsia="es-EC"/>
        </w:rPr>
        <w:t>problemática</w:t>
      </w:r>
      <w:r w:rsidR="00AF77E8" w:rsidRPr="00CB2B3B">
        <w:rPr>
          <w:rFonts w:ascii="Times New Roman" w:hAnsi="Times New Roman" w:cs="Times New Roman"/>
          <w:color w:val="000000" w:themeColor="text1"/>
          <w:sz w:val="24"/>
          <w:szCs w:val="24"/>
        </w:rPr>
        <w:t xml:space="preserve">, la cual </w:t>
      </w:r>
      <w:r w:rsidR="00772BA8" w:rsidRPr="00CB2B3B">
        <w:rPr>
          <w:rFonts w:ascii="Times New Roman" w:eastAsia="Times New Roman" w:hAnsi="Times New Roman" w:cs="Times New Roman"/>
          <w:color w:val="000000" w:themeColor="text1"/>
          <w:sz w:val="24"/>
          <w:szCs w:val="24"/>
          <w:lang w:eastAsia="es-EC"/>
        </w:rPr>
        <w:t>se enfocó en métodos que reúnan todas las necesidades y expectativas que influya a su vez en la motivación de cogni</w:t>
      </w:r>
      <w:r w:rsidR="00AF77E8" w:rsidRPr="00CB2B3B">
        <w:rPr>
          <w:rFonts w:ascii="Times New Roman" w:eastAsia="Times New Roman" w:hAnsi="Times New Roman" w:cs="Times New Roman"/>
          <w:color w:val="000000" w:themeColor="text1"/>
          <w:sz w:val="24"/>
          <w:szCs w:val="24"/>
          <w:lang w:eastAsia="es-EC"/>
        </w:rPr>
        <w:t>ción de la comunidad educativa. P</w:t>
      </w:r>
      <w:r w:rsidR="00772BA8" w:rsidRPr="00CB2B3B">
        <w:rPr>
          <w:rFonts w:ascii="Times New Roman" w:eastAsia="Times New Roman" w:hAnsi="Times New Roman" w:cs="Times New Roman"/>
          <w:color w:val="000000" w:themeColor="text1"/>
          <w:sz w:val="24"/>
          <w:szCs w:val="24"/>
          <w:lang w:eastAsia="es-EC"/>
        </w:rPr>
        <w:t>or otro lado</w:t>
      </w:r>
      <w:r w:rsidR="00AF77E8" w:rsidRPr="00CB2B3B">
        <w:rPr>
          <w:rFonts w:ascii="Times New Roman" w:eastAsia="Times New Roman" w:hAnsi="Times New Roman" w:cs="Times New Roman"/>
          <w:color w:val="000000" w:themeColor="text1"/>
          <w:sz w:val="24"/>
          <w:szCs w:val="24"/>
          <w:lang w:eastAsia="es-EC"/>
        </w:rPr>
        <w:t>,</w:t>
      </w:r>
      <w:r w:rsidR="00772BA8" w:rsidRPr="00CB2B3B">
        <w:rPr>
          <w:rFonts w:ascii="Times New Roman" w:eastAsia="Times New Roman" w:hAnsi="Times New Roman" w:cs="Times New Roman"/>
          <w:color w:val="000000" w:themeColor="text1"/>
          <w:sz w:val="24"/>
          <w:szCs w:val="24"/>
          <w:lang w:eastAsia="es-EC"/>
        </w:rPr>
        <w:t xml:space="preserve"> también se</w:t>
      </w:r>
      <w:r w:rsidR="00245026" w:rsidRPr="00CB2B3B">
        <w:rPr>
          <w:rFonts w:ascii="Times New Roman" w:hAnsi="Times New Roman" w:cs="Times New Roman"/>
          <w:sz w:val="24"/>
          <w:szCs w:val="24"/>
        </w:rPr>
        <w:t>an</w:t>
      </w:r>
      <w:r w:rsidR="003506E5" w:rsidRPr="00CB2B3B">
        <w:rPr>
          <w:rFonts w:ascii="Times New Roman" w:hAnsi="Times New Roman" w:cs="Times New Roman"/>
          <w:sz w:val="24"/>
          <w:szCs w:val="24"/>
        </w:rPr>
        <w:t>aliz</w:t>
      </w:r>
      <w:r w:rsidR="00772BA8" w:rsidRPr="00CB2B3B">
        <w:rPr>
          <w:rFonts w:ascii="Times New Roman" w:hAnsi="Times New Roman" w:cs="Times New Roman"/>
          <w:sz w:val="24"/>
          <w:szCs w:val="24"/>
        </w:rPr>
        <w:t>ó</w:t>
      </w:r>
      <w:r w:rsidR="00AF77E8" w:rsidRPr="00CB2B3B">
        <w:rPr>
          <w:rFonts w:ascii="Times New Roman" w:hAnsi="Times New Roman" w:cs="Times New Roman"/>
          <w:sz w:val="24"/>
          <w:szCs w:val="24"/>
        </w:rPr>
        <w:t xml:space="preserve"> la permisibilidad de la n</w:t>
      </w:r>
      <w:r w:rsidR="00245026" w:rsidRPr="00CB2B3B">
        <w:rPr>
          <w:rFonts w:ascii="Times New Roman" w:hAnsi="Times New Roman" w:cs="Times New Roman"/>
          <w:sz w:val="24"/>
          <w:szCs w:val="24"/>
        </w:rPr>
        <w:t xml:space="preserve">ormativa </w:t>
      </w:r>
      <w:r w:rsidR="00AF77E8" w:rsidRPr="00CB2B3B">
        <w:rPr>
          <w:rFonts w:ascii="Times New Roman" w:hAnsi="Times New Roman" w:cs="Times New Roman"/>
          <w:sz w:val="24"/>
          <w:szCs w:val="24"/>
        </w:rPr>
        <w:t>e</w:t>
      </w:r>
      <w:r w:rsidR="003506E5" w:rsidRPr="00CB2B3B">
        <w:rPr>
          <w:rFonts w:ascii="Times New Roman" w:hAnsi="Times New Roman" w:cs="Times New Roman"/>
          <w:sz w:val="24"/>
          <w:szCs w:val="24"/>
        </w:rPr>
        <w:t xml:space="preserve">ducativa hacia la </w:t>
      </w:r>
      <w:proofErr w:type="gramStart"/>
      <w:r w:rsidR="003506E5" w:rsidRPr="00CB2B3B">
        <w:rPr>
          <w:rFonts w:ascii="Times New Roman" w:hAnsi="Times New Roman" w:cs="Times New Roman"/>
          <w:sz w:val="24"/>
          <w:szCs w:val="24"/>
        </w:rPr>
        <w:t>comunidad</w:t>
      </w:r>
      <w:r w:rsidR="00704D83" w:rsidRPr="00CB2B3B">
        <w:rPr>
          <w:rFonts w:ascii="Times New Roman" w:hAnsi="Times New Roman" w:cs="Times New Roman"/>
          <w:sz w:val="24"/>
          <w:szCs w:val="24"/>
        </w:rPr>
        <w:t>,</w:t>
      </w:r>
      <w:r w:rsidR="00AF77E8" w:rsidRPr="00CB2B3B">
        <w:rPr>
          <w:rFonts w:ascii="Times New Roman" w:hAnsi="Times New Roman" w:cs="Times New Roman"/>
          <w:sz w:val="24"/>
          <w:szCs w:val="24"/>
        </w:rPr>
        <w:t>y</w:t>
      </w:r>
      <w:proofErr w:type="gramEnd"/>
      <w:r w:rsidR="00AF77E8" w:rsidRPr="00CB2B3B">
        <w:rPr>
          <w:rFonts w:ascii="Times New Roman" w:hAnsi="Times New Roman" w:cs="Times New Roman"/>
          <w:sz w:val="24"/>
          <w:szCs w:val="24"/>
        </w:rPr>
        <w:t xml:space="preserve"> para poder lograr el propósito</w:t>
      </w:r>
      <w:r w:rsidR="000A22CC" w:rsidRPr="00CB2B3B">
        <w:rPr>
          <w:rFonts w:ascii="Times New Roman" w:hAnsi="Times New Roman" w:cs="Times New Roman"/>
          <w:sz w:val="24"/>
          <w:szCs w:val="24"/>
        </w:rPr>
        <w:t xml:space="preserve"> se </w:t>
      </w:r>
      <w:r w:rsidR="00F441B3" w:rsidRPr="00CB2B3B">
        <w:rPr>
          <w:rFonts w:ascii="Times New Roman" w:hAnsi="Times New Roman" w:cs="Times New Roman"/>
          <w:sz w:val="24"/>
          <w:szCs w:val="24"/>
        </w:rPr>
        <w:t xml:space="preserve"> encuesto</w:t>
      </w:r>
      <w:r w:rsidR="00704D83" w:rsidRPr="00CB2B3B">
        <w:rPr>
          <w:rFonts w:ascii="Times New Roman" w:hAnsi="Times New Roman" w:cs="Times New Roman"/>
          <w:sz w:val="24"/>
          <w:szCs w:val="24"/>
        </w:rPr>
        <w:t xml:space="preserve"> un total de 73</w:t>
      </w:r>
      <w:r w:rsidR="00AF418B" w:rsidRPr="00CB2B3B">
        <w:rPr>
          <w:rFonts w:ascii="Times New Roman" w:hAnsi="Times New Roman" w:cs="Times New Roman"/>
          <w:sz w:val="24"/>
          <w:szCs w:val="24"/>
        </w:rPr>
        <w:t xml:space="preserve">personas, </w:t>
      </w:r>
      <w:r w:rsidR="00F35B9E" w:rsidRPr="00CB2B3B">
        <w:rPr>
          <w:rFonts w:ascii="Times New Roman" w:hAnsi="Times New Roman" w:cs="Times New Roman"/>
          <w:sz w:val="24"/>
          <w:szCs w:val="24"/>
        </w:rPr>
        <w:t>distri</w:t>
      </w:r>
      <w:r w:rsidR="0034235E" w:rsidRPr="00CB2B3B">
        <w:rPr>
          <w:rFonts w:ascii="Times New Roman" w:hAnsi="Times New Roman" w:cs="Times New Roman"/>
          <w:sz w:val="24"/>
          <w:szCs w:val="24"/>
        </w:rPr>
        <w:t>buida de la siguiente manera</w:t>
      </w:r>
      <w:r w:rsidR="00AF77E8" w:rsidRPr="00CB2B3B">
        <w:rPr>
          <w:rFonts w:ascii="Times New Roman" w:hAnsi="Times New Roman" w:cs="Times New Roman"/>
          <w:sz w:val="24"/>
          <w:szCs w:val="24"/>
        </w:rPr>
        <w:t>: 41</w:t>
      </w:r>
      <w:r w:rsidR="00245026" w:rsidRPr="00CB2B3B">
        <w:rPr>
          <w:rFonts w:ascii="Times New Roman" w:hAnsi="Times New Roman" w:cs="Times New Roman"/>
          <w:sz w:val="24"/>
          <w:szCs w:val="24"/>
        </w:rPr>
        <w:t xml:space="preserve"> maestros y </w:t>
      </w:r>
      <w:r w:rsidR="00F35B9E" w:rsidRPr="00CB2B3B">
        <w:rPr>
          <w:rFonts w:ascii="Times New Roman" w:hAnsi="Times New Roman" w:cs="Times New Roman"/>
          <w:sz w:val="24"/>
          <w:szCs w:val="24"/>
        </w:rPr>
        <w:t xml:space="preserve">32 </w:t>
      </w:r>
      <w:r w:rsidR="00245026" w:rsidRPr="00CB2B3B">
        <w:rPr>
          <w:rFonts w:ascii="Times New Roman" w:hAnsi="Times New Roman" w:cs="Times New Roman"/>
          <w:sz w:val="24"/>
          <w:szCs w:val="24"/>
        </w:rPr>
        <w:t>represe</w:t>
      </w:r>
      <w:r w:rsidR="00AF418B" w:rsidRPr="00CB2B3B">
        <w:rPr>
          <w:rFonts w:ascii="Times New Roman" w:hAnsi="Times New Roman" w:cs="Times New Roman"/>
          <w:sz w:val="24"/>
          <w:szCs w:val="24"/>
        </w:rPr>
        <w:t>ntantes legales de los estudiantes</w:t>
      </w:r>
      <w:r w:rsidR="00F441B3" w:rsidRPr="00CB2B3B">
        <w:rPr>
          <w:rFonts w:ascii="Times New Roman" w:hAnsi="Times New Roman" w:cs="Times New Roman"/>
          <w:sz w:val="24"/>
          <w:szCs w:val="24"/>
        </w:rPr>
        <w:t>.</w:t>
      </w:r>
    </w:p>
    <w:p w:rsidR="00802668" w:rsidRPr="00CB2B3B" w:rsidRDefault="005E65DF" w:rsidP="00CB2B3B">
      <w:pPr>
        <w:spacing w:before="240" w:after="240" w:line="360" w:lineRule="auto"/>
        <w:jc w:val="both"/>
        <w:rPr>
          <w:rFonts w:ascii="Times New Roman" w:eastAsia="Times New Roman" w:hAnsi="Times New Roman" w:cs="Times New Roman"/>
          <w:sz w:val="24"/>
          <w:szCs w:val="24"/>
          <w:lang w:eastAsia="es-EC"/>
        </w:rPr>
      </w:pPr>
      <w:r w:rsidRPr="00CB2B3B">
        <w:rPr>
          <w:rFonts w:ascii="Times New Roman" w:hAnsi="Times New Roman" w:cs="Times New Roman"/>
          <w:sz w:val="24"/>
          <w:szCs w:val="24"/>
        </w:rPr>
        <w:lastRenderedPageBreak/>
        <w:t>De acuerdo a los resultados obtenidos en las encuestas aplicadas a</w:t>
      </w:r>
      <w:r w:rsidR="006B7122" w:rsidRPr="00CB2B3B">
        <w:rPr>
          <w:rFonts w:ascii="Times New Roman" w:hAnsi="Times New Roman" w:cs="Times New Roman"/>
          <w:sz w:val="24"/>
          <w:szCs w:val="24"/>
        </w:rPr>
        <w:t xml:space="preserve"> docentes y</w:t>
      </w:r>
      <w:r w:rsidRPr="00CB2B3B">
        <w:rPr>
          <w:rFonts w:ascii="Times New Roman" w:hAnsi="Times New Roman" w:cs="Times New Roman"/>
          <w:sz w:val="24"/>
          <w:szCs w:val="24"/>
        </w:rPr>
        <w:t xml:space="preserve"> representantes legales sobre la normativa educativa y su impacto en la formación escolar</w:t>
      </w:r>
      <w:r w:rsidR="00D96C40" w:rsidRPr="00CB2B3B">
        <w:rPr>
          <w:rFonts w:ascii="Times New Roman" w:hAnsi="Times New Roman" w:cs="Times New Roman"/>
          <w:sz w:val="24"/>
          <w:szCs w:val="24"/>
        </w:rPr>
        <w:t>,</w:t>
      </w:r>
      <w:r w:rsidRPr="00CB2B3B">
        <w:rPr>
          <w:rFonts w:ascii="Times New Roman" w:hAnsi="Times New Roman" w:cs="Times New Roman"/>
          <w:sz w:val="24"/>
          <w:szCs w:val="24"/>
        </w:rPr>
        <w:t xml:space="preserve"> en l</w:t>
      </w:r>
      <w:r w:rsidR="00B109A3" w:rsidRPr="00CB2B3B">
        <w:rPr>
          <w:rFonts w:ascii="Times New Roman" w:hAnsi="Times New Roman" w:cs="Times New Roman"/>
          <w:sz w:val="24"/>
          <w:szCs w:val="24"/>
        </w:rPr>
        <w:t>a</w:t>
      </w:r>
      <w:r w:rsidRPr="00CB2B3B">
        <w:rPr>
          <w:rFonts w:ascii="Times New Roman" w:hAnsi="Times New Roman" w:cs="Times New Roman"/>
          <w:sz w:val="24"/>
          <w:szCs w:val="24"/>
        </w:rPr>
        <w:t xml:space="preserve">s diferentes </w:t>
      </w:r>
      <w:r w:rsidR="00B109A3" w:rsidRPr="00CB2B3B">
        <w:rPr>
          <w:rFonts w:ascii="Times New Roman" w:hAnsi="Times New Roman" w:cs="Times New Roman"/>
          <w:sz w:val="24"/>
          <w:szCs w:val="24"/>
        </w:rPr>
        <w:t xml:space="preserve">instituciones </w:t>
      </w:r>
      <w:r w:rsidRPr="00CB2B3B">
        <w:rPr>
          <w:rFonts w:ascii="Times New Roman" w:eastAsia="Times New Roman" w:hAnsi="Times New Roman" w:cs="Times New Roman"/>
          <w:sz w:val="24"/>
          <w:szCs w:val="24"/>
          <w:lang w:eastAsia="es-EC"/>
        </w:rPr>
        <w:t>de la ciudad de Portoviejo, p</w:t>
      </w:r>
      <w:r w:rsidR="00FE5034" w:rsidRPr="00CB2B3B">
        <w:rPr>
          <w:rFonts w:ascii="Times New Roman" w:eastAsia="Times New Roman" w:hAnsi="Times New Roman" w:cs="Times New Roman"/>
          <w:sz w:val="24"/>
          <w:szCs w:val="24"/>
          <w:lang w:eastAsia="es-EC"/>
        </w:rPr>
        <w:t>rovincia de Manabí, Ecuador, se evidencia que</w:t>
      </w:r>
      <w:r w:rsidR="00052ACB" w:rsidRPr="00CB2B3B">
        <w:rPr>
          <w:rFonts w:ascii="Times New Roman" w:eastAsia="Times New Roman" w:hAnsi="Times New Roman" w:cs="Times New Roman"/>
          <w:sz w:val="24"/>
          <w:szCs w:val="24"/>
          <w:lang w:eastAsia="es-EC"/>
        </w:rPr>
        <w:t xml:space="preserve"> los actores en la comunidad tiene un déficit en el conocimiento de la normativa</w:t>
      </w:r>
      <w:r w:rsidR="00B109A3" w:rsidRPr="00CB2B3B">
        <w:rPr>
          <w:rFonts w:ascii="Times New Roman" w:eastAsia="Times New Roman" w:hAnsi="Times New Roman" w:cs="Times New Roman"/>
          <w:sz w:val="24"/>
          <w:szCs w:val="24"/>
          <w:lang w:eastAsia="es-EC"/>
        </w:rPr>
        <w:t>,</w:t>
      </w:r>
      <w:r w:rsidR="00052ACB" w:rsidRPr="00CB2B3B">
        <w:rPr>
          <w:rFonts w:ascii="Times New Roman" w:eastAsia="Times New Roman" w:hAnsi="Times New Roman" w:cs="Times New Roman"/>
          <w:sz w:val="24"/>
          <w:szCs w:val="24"/>
          <w:lang w:eastAsia="es-EC"/>
        </w:rPr>
        <w:t xml:space="preserve"> esto se manifiesta en los porcentajes obtenidos</w:t>
      </w:r>
      <w:r w:rsidR="00B109A3" w:rsidRPr="00CB2B3B">
        <w:rPr>
          <w:rFonts w:ascii="Times New Roman" w:eastAsia="Times New Roman" w:hAnsi="Times New Roman" w:cs="Times New Roman"/>
          <w:sz w:val="24"/>
          <w:szCs w:val="24"/>
          <w:lang w:eastAsia="es-EC"/>
        </w:rPr>
        <w:t xml:space="preserve"> en la encuesta</w:t>
      </w:r>
      <w:r w:rsidR="00B109A3" w:rsidRPr="00CB2B3B">
        <w:rPr>
          <w:rFonts w:ascii="Times New Roman" w:eastAsia="Times New Roman" w:hAnsi="Times New Roman" w:cs="Times New Roman"/>
          <w:color w:val="000000" w:themeColor="text1"/>
          <w:sz w:val="24"/>
          <w:szCs w:val="24"/>
          <w:lang w:eastAsia="es-EC"/>
        </w:rPr>
        <w:t xml:space="preserve">, </w:t>
      </w:r>
      <w:r w:rsidR="00802668" w:rsidRPr="00CB2B3B">
        <w:rPr>
          <w:rFonts w:ascii="Times New Roman" w:eastAsia="Times New Roman" w:hAnsi="Times New Roman" w:cs="Times New Roman"/>
          <w:color w:val="000000" w:themeColor="text1"/>
          <w:sz w:val="24"/>
          <w:szCs w:val="24"/>
          <w:lang w:eastAsia="es-EC"/>
        </w:rPr>
        <w:t>obteniendo como</w:t>
      </w:r>
      <w:r w:rsidR="001C10B8" w:rsidRPr="00CB2B3B">
        <w:rPr>
          <w:rFonts w:ascii="Times New Roman" w:eastAsia="Times New Roman" w:hAnsi="Times New Roman" w:cs="Times New Roman"/>
          <w:color w:val="000000" w:themeColor="text1"/>
          <w:sz w:val="24"/>
          <w:szCs w:val="24"/>
          <w:lang w:eastAsia="es-EC"/>
        </w:rPr>
        <w:t xml:space="preserve"> resultadosque los dos grupos</w:t>
      </w:r>
      <w:r w:rsidR="00802668" w:rsidRPr="00CB2B3B">
        <w:rPr>
          <w:rFonts w:ascii="Times New Roman" w:eastAsia="Times New Roman" w:hAnsi="Times New Roman" w:cs="Times New Roman"/>
          <w:color w:val="000000" w:themeColor="text1"/>
          <w:sz w:val="24"/>
          <w:szCs w:val="24"/>
          <w:lang w:eastAsia="es-EC"/>
        </w:rPr>
        <w:t xml:space="preserve"> suma</w:t>
      </w:r>
      <w:r w:rsidR="001C10B8" w:rsidRPr="00CB2B3B">
        <w:rPr>
          <w:rFonts w:ascii="Times New Roman" w:eastAsia="Times New Roman" w:hAnsi="Times New Roman" w:cs="Times New Roman"/>
          <w:color w:val="000000" w:themeColor="text1"/>
          <w:sz w:val="24"/>
          <w:szCs w:val="24"/>
          <w:lang w:eastAsia="es-EC"/>
        </w:rPr>
        <w:t xml:space="preserve">do sus </w:t>
      </w:r>
      <w:r w:rsidR="00802668" w:rsidRPr="00CB2B3B">
        <w:rPr>
          <w:rFonts w:ascii="Times New Roman" w:eastAsia="Times New Roman" w:hAnsi="Times New Roman" w:cs="Times New Roman"/>
          <w:color w:val="000000" w:themeColor="text1"/>
          <w:sz w:val="24"/>
          <w:szCs w:val="24"/>
          <w:lang w:eastAsia="es-EC"/>
        </w:rPr>
        <w:t>porcentajes</w:t>
      </w:r>
      <w:r w:rsidR="001C10B8" w:rsidRPr="00CB2B3B">
        <w:rPr>
          <w:rFonts w:ascii="Times New Roman" w:eastAsia="Times New Roman" w:hAnsi="Times New Roman" w:cs="Times New Roman"/>
          <w:color w:val="000000" w:themeColor="text1"/>
          <w:sz w:val="24"/>
          <w:szCs w:val="24"/>
          <w:lang w:eastAsia="es-EC"/>
        </w:rPr>
        <w:t xml:space="preserve"> de la</w:t>
      </w:r>
      <w:r w:rsidR="00E72D0E" w:rsidRPr="00CB2B3B">
        <w:rPr>
          <w:rFonts w:ascii="Times New Roman" w:eastAsia="Times New Roman" w:hAnsi="Times New Roman" w:cs="Times New Roman"/>
          <w:color w:val="000000" w:themeColor="text1"/>
          <w:sz w:val="24"/>
          <w:szCs w:val="24"/>
          <w:lang w:eastAsia="es-EC"/>
        </w:rPr>
        <w:t xml:space="preserve"> primer</w:t>
      </w:r>
      <w:r w:rsidR="001C10B8" w:rsidRPr="00CB2B3B">
        <w:rPr>
          <w:rFonts w:ascii="Times New Roman" w:eastAsia="Times New Roman" w:hAnsi="Times New Roman" w:cs="Times New Roman"/>
          <w:color w:val="000000" w:themeColor="text1"/>
          <w:sz w:val="24"/>
          <w:szCs w:val="24"/>
          <w:lang w:eastAsia="es-EC"/>
        </w:rPr>
        <w:t xml:space="preserve"> variables </w:t>
      </w:r>
      <w:r w:rsidR="00E72D0E" w:rsidRPr="00CB2B3B">
        <w:rPr>
          <w:rFonts w:ascii="Times New Roman" w:eastAsia="Times New Roman" w:hAnsi="Times New Roman" w:cs="Times New Roman"/>
          <w:color w:val="000000" w:themeColor="text1"/>
          <w:sz w:val="24"/>
          <w:szCs w:val="24"/>
          <w:lang w:eastAsia="es-EC"/>
        </w:rPr>
        <w:t xml:space="preserve">no </w:t>
      </w:r>
      <w:r w:rsidR="00B109A3" w:rsidRPr="00CB2B3B">
        <w:rPr>
          <w:rFonts w:ascii="Times New Roman" w:eastAsia="Times New Roman" w:hAnsi="Times New Roman" w:cs="Times New Roman"/>
          <w:color w:val="000000" w:themeColor="text1"/>
          <w:sz w:val="24"/>
          <w:szCs w:val="24"/>
          <w:lang w:eastAsia="es-EC"/>
        </w:rPr>
        <w:t>alcanza</w:t>
      </w:r>
      <w:r w:rsidR="00802668" w:rsidRPr="00CB2B3B">
        <w:rPr>
          <w:rFonts w:ascii="Times New Roman" w:eastAsia="Times New Roman" w:hAnsi="Times New Roman" w:cs="Times New Roman"/>
          <w:color w:val="000000" w:themeColor="text1"/>
          <w:sz w:val="24"/>
          <w:szCs w:val="24"/>
          <w:lang w:eastAsia="es-EC"/>
        </w:rPr>
        <w:t>n</w:t>
      </w:r>
      <w:r w:rsidR="00B109A3" w:rsidRPr="00CB2B3B">
        <w:rPr>
          <w:rFonts w:ascii="Times New Roman" w:eastAsia="Times New Roman" w:hAnsi="Times New Roman" w:cs="Times New Roman"/>
          <w:color w:val="000000" w:themeColor="text1"/>
          <w:sz w:val="24"/>
          <w:szCs w:val="24"/>
          <w:lang w:eastAsia="es-EC"/>
        </w:rPr>
        <w:t xml:space="preserve"> el 50% como para justificar el balance de conocimientos</w:t>
      </w:r>
      <w:r w:rsidR="001C10B8" w:rsidRPr="00CB2B3B">
        <w:rPr>
          <w:rFonts w:ascii="Times New Roman" w:eastAsia="Times New Roman" w:hAnsi="Times New Roman" w:cs="Times New Roman"/>
          <w:color w:val="000000" w:themeColor="text1"/>
          <w:sz w:val="24"/>
          <w:szCs w:val="24"/>
          <w:lang w:eastAsia="es-EC"/>
        </w:rPr>
        <w:t>de los entes involu</w:t>
      </w:r>
      <w:r w:rsidR="00E72D0E" w:rsidRPr="00CB2B3B">
        <w:rPr>
          <w:rFonts w:ascii="Times New Roman" w:eastAsia="Times New Roman" w:hAnsi="Times New Roman" w:cs="Times New Roman"/>
          <w:color w:val="000000" w:themeColor="text1"/>
          <w:sz w:val="24"/>
          <w:szCs w:val="24"/>
          <w:lang w:eastAsia="es-EC"/>
        </w:rPr>
        <w:t>c</w:t>
      </w:r>
      <w:r w:rsidR="001C10B8" w:rsidRPr="00CB2B3B">
        <w:rPr>
          <w:rFonts w:ascii="Times New Roman" w:eastAsia="Times New Roman" w:hAnsi="Times New Roman" w:cs="Times New Roman"/>
          <w:color w:val="000000" w:themeColor="text1"/>
          <w:sz w:val="24"/>
          <w:szCs w:val="24"/>
          <w:lang w:eastAsia="es-EC"/>
        </w:rPr>
        <w:t>rados</w:t>
      </w:r>
      <w:r w:rsidR="00802668" w:rsidRPr="00CB2B3B">
        <w:rPr>
          <w:rFonts w:ascii="Times New Roman" w:eastAsia="Times New Roman" w:hAnsi="Times New Roman" w:cs="Times New Roman"/>
          <w:sz w:val="24"/>
          <w:szCs w:val="24"/>
          <w:lang w:eastAsia="es-EC"/>
        </w:rPr>
        <w:t>y</w:t>
      </w:r>
      <w:r w:rsidR="008D549C" w:rsidRPr="00CB2B3B">
        <w:rPr>
          <w:rFonts w:ascii="Times New Roman" w:eastAsia="Times New Roman" w:hAnsi="Times New Roman" w:cs="Times New Roman"/>
          <w:sz w:val="24"/>
          <w:szCs w:val="24"/>
          <w:lang w:eastAsia="es-EC"/>
        </w:rPr>
        <w:t xml:space="preserve"> siendo esta variable la </w:t>
      </w:r>
      <w:r w:rsidR="00E27887" w:rsidRPr="00CB2B3B">
        <w:rPr>
          <w:rFonts w:ascii="Times New Roman" w:eastAsia="Times New Roman" w:hAnsi="Times New Roman" w:cs="Times New Roman"/>
          <w:sz w:val="24"/>
          <w:szCs w:val="24"/>
          <w:lang w:eastAsia="es-EC"/>
        </w:rPr>
        <w:t>más</w:t>
      </w:r>
      <w:r w:rsidR="008D549C" w:rsidRPr="00CB2B3B">
        <w:rPr>
          <w:rFonts w:ascii="Times New Roman" w:eastAsia="Times New Roman" w:hAnsi="Times New Roman" w:cs="Times New Roman"/>
          <w:sz w:val="24"/>
          <w:szCs w:val="24"/>
          <w:lang w:eastAsia="es-EC"/>
        </w:rPr>
        <w:t xml:space="preserve"> rel</w:t>
      </w:r>
      <w:r w:rsidR="00802668" w:rsidRPr="00CB2B3B">
        <w:rPr>
          <w:rFonts w:ascii="Times New Roman" w:eastAsia="Times New Roman" w:hAnsi="Times New Roman" w:cs="Times New Roman"/>
          <w:sz w:val="24"/>
          <w:szCs w:val="24"/>
          <w:lang w:eastAsia="es-EC"/>
        </w:rPr>
        <w:t xml:space="preserve">evante en cuanto a direccionalidad,compromiso y </w:t>
      </w:r>
      <w:r w:rsidR="008D549C" w:rsidRPr="00CB2B3B">
        <w:rPr>
          <w:rFonts w:ascii="Times New Roman" w:eastAsia="Times New Roman" w:hAnsi="Times New Roman" w:cs="Times New Roman"/>
          <w:sz w:val="24"/>
          <w:szCs w:val="24"/>
          <w:lang w:eastAsia="es-EC"/>
        </w:rPr>
        <w:t>valores</w:t>
      </w:r>
      <w:r w:rsidR="00E27887" w:rsidRPr="00CB2B3B">
        <w:rPr>
          <w:rFonts w:ascii="Times New Roman" w:eastAsia="Times New Roman" w:hAnsi="Times New Roman" w:cs="Times New Roman"/>
          <w:sz w:val="24"/>
          <w:szCs w:val="24"/>
          <w:lang w:eastAsia="es-EC"/>
        </w:rPr>
        <w:t xml:space="preserve"> que deberían tener los actores</w:t>
      </w:r>
      <w:r w:rsidR="00D96C40" w:rsidRPr="00CB2B3B">
        <w:rPr>
          <w:rFonts w:ascii="Times New Roman" w:eastAsia="Times New Roman" w:hAnsi="Times New Roman" w:cs="Times New Roman"/>
          <w:sz w:val="24"/>
          <w:szCs w:val="24"/>
          <w:lang w:eastAsia="es-EC"/>
        </w:rPr>
        <w:t xml:space="preserve"> inmiscuidos en la investigación</w:t>
      </w:r>
      <w:r w:rsidR="00802668" w:rsidRPr="00CB2B3B">
        <w:rPr>
          <w:rFonts w:ascii="Times New Roman" w:eastAsia="Times New Roman" w:hAnsi="Times New Roman" w:cs="Times New Roman"/>
          <w:sz w:val="24"/>
          <w:szCs w:val="24"/>
          <w:lang w:eastAsia="es-EC"/>
        </w:rPr>
        <w:t>.</w:t>
      </w:r>
    </w:p>
    <w:p w:rsidR="001D3757" w:rsidRPr="00CB2B3B" w:rsidRDefault="00802668" w:rsidP="00CB2B3B">
      <w:pPr>
        <w:spacing w:before="240" w:after="240" w:line="360" w:lineRule="auto"/>
        <w:jc w:val="both"/>
        <w:rPr>
          <w:rFonts w:ascii="Times New Roman" w:eastAsia="Times New Roman" w:hAnsi="Times New Roman" w:cs="Times New Roman"/>
          <w:sz w:val="24"/>
          <w:szCs w:val="24"/>
          <w:lang w:eastAsia="es-EC"/>
        </w:rPr>
      </w:pPr>
      <w:r w:rsidRPr="00CB2B3B">
        <w:rPr>
          <w:rFonts w:ascii="Times New Roman" w:eastAsia="Times New Roman" w:hAnsi="Times New Roman" w:cs="Times New Roman"/>
          <w:sz w:val="24"/>
          <w:szCs w:val="24"/>
          <w:lang w:eastAsia="es-EC"/>
        </w:rPr>
        <w:t>De la misma manera</w:t>
      </w:r>
      <w:r w:rsidR="00D96C40" w:rsidRPr="00CB2B3B">
        <w:rPr>
          <w:rFonts w:ascii="Times New Roman" w:eastAsia="Times New Roman" w:hAnsi="Times New Roman" w:cs="Times New Roman"/>
          <w:sz w:val="24"/>
          <w:szCs w:val="24"/>
          <w:lang w:eastAsia="es-EC"/>
        </w:rPr>
        <w:t>,</w:t>
      </w:r>
      <w:r w:rsidR="003D6E8C" w:rsidRPr="00CB2B3B">
        <w:rPr>
          <w:rFonts w:ascii="Times New Roman" w:eastAsia="Times New Roman" w:hAnsi="Times New Roman" w:cs="Times New Roman"/>
          <w:sz w:val="24"/>
          <w:szCs w:val="24"/>
          <w:lang w:eastAsia="es-EC"/>
        </w:rPr>
        <w:t xml:space="preserve"> es contradictorio observar que los</w:t>
      </w:r>
      <w:r w:rsidR="000C7C47" w:rsidRPr="00CB2B3B">
        <w:rPr>
          <w:rFonts w:ascii="Times New Roman" w:eastAsia="Times New Roman" w:hAnsi="Times New Roman" w:cs="Times New Roman"/>
          <w:sz w:val="24"/>
          <w:szCs w:val="24"/>
          <w:lang w:eastAsia="es-EC"/>
        </w:rPr>
        <w:t xml:space="preserve"> porcentaje</w:t>
      </w:r>
      <w:r w:rsidR="003D6E8C" w:rsidRPr="00CB2B3B">
        <w:rPr>
          <w:rFonts w:ascii="Times New Roman" w:eastAsia="Times New Roman" w:hAnsi="Times New Roman" w:cs="Times New Roman"/>
          <w:sz w:val="24"/>
          <w:szCs w:val="24"/>
          <w:lang w:eastAsia="es-EC"/>
        </w:rPr>
        <w:t>s reflejados en la segunda variable de</w:t>
      </w:r>
      <w:r w:rsidR="000C7C47" w:rsidRPr="00CB2B3B">
        <w:rPr>
          <w:rFonts w:ascii="Times New Roman" w:eastAsia="Times New Roman" w:hAnsi="Times New Roman" w:cs="Times New Roman"/>
          <w:sz w:val="24"/>
          <w:szCs w:val="24"/>
          <w:lang w:eastAsia="es-EC"/>
        </w:rPr>
        <w:t xml:space="preserve"> 52.24% en los docentes que tienen </w:t>
      </w:r>
      <w:r w:rsidR="008D549C" w:rsidRPr="00CB2B3B">
        <w:rPr>
          <w:rFonts w:ascii="Times New Roman" w:eastAsia="Times New Roman" w:hAnsi="Times New Roman" w:cs="Times New Roman"/>
          <w:sz w:val="24"/>
          <w:szCs w:val="24"/>
          <w:lang w:eastAsia="es-EC"/>
        </w:rPr>
        <w:t xml:space="preserve">poco </w:t>
      </w:r>
      <w:r w:rsidR="00D96C40" w:rsidRPr="00CB2B3B">
        <w:rPr>
          <w:rFonts w:ascii="Times New Roman" w:eastAsia="Times New Roman" w:hAnsi="Times New Roman" w:cs="Times New Roman"/>
          <w:sz w:val="24"/>
          <w:szCs w:val="24"/>
          <w:lang w:eastAsia="es-EC"/>
        </w:rPr>
        <w:t>conocimiento de la n</w:t>
      </w:r>
      <w:r w:rsidR="000C7C47" w:rsidRPr="00CB2B3B">
        <w:rPr>
          <w:rFonts w:ascii="Times New Roman" w:eastAsia="Times New Roman" w:hAnsi="Times New Roman" w:cs="Times New Roman"/>
          <w:sz w:val="24"/>
          <w:szCs w:val="24"/>
          <w:lang w:eastAsia="es-EC"/>
        </w:rPr>
        <w:t>ormativa para aplicarla en su ámbito laboral. Por otra parte los resultados obtenidos por parte de los padres mu</w:t>
      </w:r>
      <w:r w:rsidR="00F851C5" w:rsidRPr="00CB2B3B">
        <w:rPr>
          <w:rFonts w:ascii="Times New Roman" w:eastAsia="Times New Roman" w:hAnsi="Times New Roman" w:cs="Times New Roman"/>
          <w:sz w:val="24"/>
          <w:szCs w:val="24"/>
          <w:lang w:eastAsia="es-EC"/>
        </w:rPr>
        <w:t>estran que este 50.83% conjunta</w:t>
      </w:r>
      <w:r w:rsidR="000C7C47" w:rsidRPr="00CB2B3B">
        <w:rPr>
          <w:rFonts w:ascii="Times New Roman" w:eastAsia="Times New Roman" w:hAnsi="Times New Roman" w:cs="Times New Roman"/>
          <w:sz w:val="24"/>
          <w:szCs w:val="24"/>
          <w:lang w:eastAsia="es-EC"/>
        </w:rPr>
        <w:t>mente con el obtenido por el grupo anterior</w:t>
      </w:r>
      <w:r w:rsidR="00F851C5" w:rsidRPr="00CB2B3B">
        <w:rPr>
          <w:rFonts w:ascii="Times New Roman" w:eastAsia="Times New Roman" w:hAnsi="Times New Roman" w:cs="Times New Roman"/>
          <w:sz w:val="24"/>
          <w:szCs w:val="24"/>
          <w:lang w:eastAsia="es-EC"/>
        </w:rPr>
        <w:t>,</w:t>
      </w:r>
      <w:r w:rsidR="000C7C47" w:rsidRPr="00CB2B3B">
        <w:rPr>
          <w:rFonts w:ascii="Times New Roman" w:eastAsia="Times New Roman" w:hAnsi="Times New Roman" w:cs="Times New Roman"/>
          <w:sz w:val="24"/>
          <w:szCs w:val="24"/>
          <w:lang w:eastAsia="es-EC"/>
        </w:rPr>
        <w:t xml:space="preserve"> no es un resultado </w:t>
      </w:r>
      <w:r w:rsidR="008D549C" w:rsidRPr="00CB2B3B">
        <w:rPr>
          <w:rFonts w:ascii="Times New Roman" w:eastAsia="Times New Roman" w:hAnsi="Times New Roman" w:cs="Times New Roman"/>
          <w:sz w:val="24"/>
          <w:szCs w:val="24"/>
          <w:lang w:eastAsia="es-EC"/>
        </w:rPr>
        <w:t>sustancial</w:t>
      </w:r>
      <w:r w:rsidR="000C7C47" w:rsidRPr="00CB2B3B">
        <w:rPr>
          <w:rFonts w:ascii="Times New Roman" w:eastAsia="Times New Roman" w:hAnsi="Times New Roman" w:cs="Times New Roman"/>
          <w:sz w:val="24"/>
          <w:szCs w:val="24"/>
          <w:lang w:eastAsia="es-EC"/>
        </w:rPr>
        <w:t xml:space="preserve"> para el aprovechamiento de los beneficios que tiene la</w:t>
      </w:r>
      <w:r w:rsidR="00F851C5" w:rsidRPr="00CB2B3B">
        <w:rPr>
          <w:rFonts w:ascii="Times New Roman" w:eastAsia="Times New Roman" w:hAnsi="Times New Roman" w:cs="Times New Roman"/>
          <w:sz w:val="24"/>
          <w:szCs w:val="24"/>
          <w:lang w:eastAsia="es-EC"/>
        </w:rPr>
        <w:t xml:space="preserve"> n</w:t>
      </w:r>
      <w:r w:rsidR="00E27887" w:rsidRPr="00CB2B3B">
        <w:rPr>
          <w:rFonts w:ascii="Times New Roman" w:eastAsia="Times New Roman" w:hAnsi="Times New Roman" w:cs="Times New Roman"/>
          <w:sz w:val="24"/>
          <w:szCs w:val="24"/>
          <w:lang w:eastAsia="es-EC"/>
        </w:rPr>
        <w:t>ormativa</w:t>
      </w:r>
      <w:r w:rsidR="003D6E8C" w:rsidRPr="00CB2B3B">
        <w:rPr>
          <w:rFonts w:ascii="Times New Roman" w:eastAsia="Times New Roman" w:hAnsi="Times New Roman" w:cs="Times New Roman"/>
          <w:sz w:val="24"/>
          <w:szCs w:val="24"/>
          <w:lang w:eastAsia="es-EC"/>
        </w:rPr>
        <w:t xml:space="preserve">, porque en ambos se refleja el desconocimiento hacia la normativa. </w:t>
      </w:r>
      <w:r w:rsidR="00726E9D" w:rsidRPr="00CB2B3B">
        <w:rPr>
          <w:rFonts w:ascii="Times New Roman" w:eastAsia="Times New Roman" w:hAnsi="Times New Roman" w:cs="Times New Roman"/>
          <w:sz w:val="24"/>
          <w:szCs w:val="24"/>
          <w:lang w:eastAsia="es-EC"/>
        </w:rPr>
        <w:t>P</w:t>
      </w:r>
      <w:r w:rsidR="00E27887" w:rsidRPr="00CB2B3B">
        <w:rPr>
          <w:rFonts w:ascii="Times New Roman" w:eastAsia="Times New Roman" w:hAnsi="Times New Roman" w:cs="Times New Roman"/>
          <w:sz w:val="24"/>
          <w:szCs w:val="24"/>
          <w:lang w:eastAsia="es-EC"/>
        </w:rPr>
        <w:t>or último el porcentaje</w:t>
      </w:r>
      <w:r w:rsidR="00726E9D" w:rsidRPr="00CB2B3B">
        <w:rPr>
          <w:rFonts w:ascii="Times New Roman" w:eastAsia="Times New Roman" w:hAnsi="Times New Roman" w:cs="Times New Roman"/>
          <w:sz w:val="24"/>
          <w:szCs w:val="24"/>
          <w:lang w:eastAsia="es-EC"/>
        </w:rPr>
        <w:t xml:space="preserve"> de 23.75% de los docentes y el 28.80% de los padres de  familia  de</w:t>
      </w:r>
      <w:r w:rsidR="00E27887" w:rsidRPr="00CB2B3B">
        <w:rPr>
          <w:rFonts w:ascii="Times New Roman" w:eastAsia="Times New Roman" w:hAnsi="Times New Roman" w:cs="Times New Roman"/>
          <w:sz w:val="24"/>
          <w:szCs w:val="24"/>
          <w:lang w:eastAsia="es-EC"/>
        </w:rPr>
        <w:t xml:space="preserve"> la tercera variable es demasiado elevado tomando en cuenta que ambos grupos encuestados son parte primordial para la consecución de los objetivos expresados en la Constitución</w:t>
      </w:r>
      <w:r w:rsidR="00CC0A12" w:rsidRPr="00CB2B3B">
        <w:rPr>
          <w:rFonts w:ascii="Times New Roman" w:eastAsia="Times New Roman" w:hAnsi="Times New Roman" w:cs="Times New Roman"/>
          <w:sz w:val="24"/>
          <w:szCs w:val="24"/>
          <w:lang w:eastAsia="es-EC"/>
        </w:rPr>
        <w:t xml:space="preserve"> de la República del Ecuador</w:t>
      </w:r>
      <w:r w:rsidR="00E27887" w:rsidRPr="00CB2B3B">
        <w:rPr>
          <w:rFonts w:ascii="Times New Roman" w:eastAsia="Times New Roman" w:hAnsi="Times New Roman" w:cs="Times New Roman"/>
          <w:sz w:val="24"/>
          <w:szCs w:val="24"/>
          <w:lang w:eastAsia="es-EC"/>
        </w:rPr>
        <w:t xml:space="preserve"> y por ende en la normativa actual</w:t>
      </w:r>
      <w:r w:rsidR="008821D7" w:rsidRPr="00CB2B3B">
        <w:rPr>
          <w:rFonts w:ascii="Times New Roman" w:eastAsia="Times New Roman" w:hAnsi="Times New Roman" w:cs="Times New Roman"/>
          <w:sz w:val="24"/>
          <w:szCs w:val="24"/>
          <w:lang w:eastAsia="es-EC"/>
        </w:rPr>
        <w:t>, tabla 2</w:t>
      </w:r>
      <w:r w:rsidR="00E27887" w:rsidRPr="00CB2B3B">
        <w:rPr>
          <w:rFonts w:ascii="Times New Roman" w:eastAsia="Times New Roman" w:hAnsi="Times New Roman" w:cs="Times New Roman"/>
          <w:sz w:val="24"/>
          <w:szCs w:val="24"/>
          <w:lang w:eastAsia="es-EC"/>
        </w:rPr>
        <w:t>.</w:t>
      </w:r>
    </w:p>
    <w:tbl>
      <w:tblPr>
        <w:tblStyle w:val="Tablaconcuadrcula"/>
        <w:tblW w:w="0" w:type="auto"/>
        <w:jc w:val="center"/>
        <w:tblLook w:val="04A0" w:firstRow="1" w:lastRow="0" w:firstColumn="1" w:lastColumn="0" w:noHBand="0" w:noVBand="1"/>
      </w:tblPr>
      <w:tblGrid>
        <w:gridCol w:w="1526"/>
        <w:gridCol w:w="1701"/>
        <w:gridCol w:w="1701"/>
      </w:tblGrid>
      <w:tr w:rsidR="008821D7" w:rsidRPr="00CB2B3B" w:rsidTr="00CB2B3B">
        <w:trPr>
          <w:jc w:val="center"/>
        </w:trPr>
        <w:tc>
          <w:tcPr>
            <w:tcW w:w="1526" w:type="dxa"/>
          </w:tcPr>
          <w:p w:rsidR="008821D7"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Variables</w:t>
            </w:r>
          </w:p>
        </w:tc>
        <w:tc>
          <w:tcPr>
            <w:tcW w:w="1701" w:type="dxa"/>
          </w:tcPr>
          <w:p w:rsidR="008821D7"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Docente</w:t>
            </w:r>
          </w:p>
          <w:p w:rsidR="008821D7" w:rsidRPr="00CB2B3B" w:rsidRDefault="008821D7" w:rsidP="00CB2B3B">
            <w:pPr>
              <w:jc w:val="both"/>
              <w:rPr>
                <w:rFonts w:ascii="Times New Roman" w:hAnsi="Times New Roman" w:cs="Times New Roman"/>
                <w:sz w:val="24"/>
                <w:szCs w:val="24"/>
              </w:rPr>
            </w:pPr>
          </w:p>
        </w:tc>
        <w:tc>
          <w:tcPr>
            <w:tcW w:w="1701" w:type="dxa"/>
          </w:tcPr>
          <w:p w:rsidR="008821D7" w:rsidRPr="00CB2B3B" w:rsidRDefault="00CB2B3B" w:rsidP="00CB2B3B">
            <w:pPr>
              <w:jc w:val="both"/>
              <w:rPr>
                <w:rFonts w:ascii="Times New Roman" w:hAnsi="Times New Roman" w:cs="Times New Roman"/>
                <w:sz w:val="24"/>
                <w:szCs w:val="24"/>
              </w:rPr>
            </w:pPr>
            <w:r w:rsidRPr="00CB2B3B">
              <w:rPr>
                <w:rFonts w:ascii="Times New Roman" w:hAnsi="Times New Roman" w:cs="Times New Roman"/>
                <w:sz w:val="24"/>
                <w:szCs w:val="24"/>
              </w:rPr>
              <w:t>Representantes legales</w:t>
            </w:r>
          </w:p>
        </w:tc>
      </w:tr>
      <w:tr w:rsidR="008821D7" w:rsidRPr="00CB2B3B" w:rsidTr="00CB2B3B">
        <w:trPr>
          <w:jc w:val="center"/>
        </w:trPr>
        <w:tc>
          <w:tcPr>
            <w:tcW w:w="1526"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MUCHO</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24.01%</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20.37%</w:t>
            </w:r>
          </w:p>
        </w:tc>
      </w:tr>
      <w:tr w:rsidR="008821D7" w:rsidRPr="00CB2B3B" w:rsidTr="00CB2B3B">
        <w:trPr>
          <w:jc w:val="center"/>
        </w:trPr>
        <w:tc>
          <w:tcPr>
            <w:tcW w:w="1526"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POCO</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52.24%</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50.83%</w:t>
            </w:r>
          </w:p>
        </w:tc>
      </w:tr>
      <w:tr w:rsidR="008821D7" w:rsidRPr="00CB2B3B" w:rsidTr="00CB2B3B">
        <w:trPr>
          <w:jc w:val="center"/>
        </w:trPr>
        <w:tc>
          <w:tcPr>
            <w:tcW w:w="1526" w:type="dxa"/>
          </w:tcPr>
          <w:p w:rsidR="008821D7" w:rsidRPr="00CB2B3B" w:rsidRDefault="008821D7" w:rsidP="00CB2B3B">
            <w:pPr>
              <w:rPr>
                <w:rFonts w:ascii="Times New Roman" w:hAnsi="Times New Roman" w:cs="Times New Roman"/>
                <w:sz w:val="24"/>
                <w:szCs w:val="24"/>
              </w:rPr>
            </w:pPr>
            <w:r w:rsidRPr="00CB2B3B">
              <w:rPr>
                <w:rFonts w:ascii="Times New Roman" w:hAnsi="Times New Roman" w:cs="Times New Roman"/>
                <w:sz w:val="24"/>
                <w:szCs w:val="24"/>
              </w:rPr>
              <w:t>NADA</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23.75%</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28.80%</w:t>
            </w:r>
          </w:p>
        </w:tc>
      </w:tr>
      <w:tr w:rsidR="008821D7" w:rsidRPr="00CB2B3B" w:rsidTr="00CB2B3B">
        <w:trPr>
          <w:jc w:val="center"/>
        </w:trPr>
        <w:tc>
          <w:tcPr>
            <w:tcW w:w="1526" w:type="dxa"/>
          </w:tcPr>
          <w:p w:rsidR="008821D7" w:rsidRPr="00CB2B3B" w:rsidRDefault="008821D7" w:rsidP="00CB2B3B">
            <w:pPr>
              <w:rPr>
                <w:rFonts w:ascii="Times New Roman" w:hAnsi="Times New Roman" w:cs="Times New Roman"/>
                <w:sz w:val="24"/>
                <w:szCs w:val="24"/>
              </w:rPr>
            </w:pPr>
            <w:r w:rsidRPr="00CB2B3B">
              <w:rPr>
                <w:rFonts w:ascii="Times New Roman" w:hAnsi="Times New Roman" w:cs="Times New Roman"/>
                <w:sz w:val="24"/>
                <w:szCs w:val="24"/>
              </w:rPr>
              <w:t>TOTAL</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100%</w:t>
            </w:r>
          </w:p>
        </w:tc>
        <w:tc>
          <w:tcPr>
            <w:tcW w:w="1701" w:type="dxa"/>
          </w:tcPr>
          <w:p w:rsidR="008821D7" w:rsidRPr="00CB2B3B" w:rsidRDefault="008821D7" w:rsidP="00CB2B3B">
            <w:pPr>
              <w:jc w:val="both"/>
              <w:rPr>
                <w:rFonts w:ascii="Times New Roman" w:hAnsi="Times New Roman" w:cs="Times New Roman"/>
                <w:sz w:val="24"/>
                <w:szCs w:val="24"/>
              </w:rPr>
            </w:pPr>
            <w:r w:rsidRPr="00CB2B3B">
              <w:rPr>
                <w:rFonts w:ascii="Times New Roman" w:hAnsi="Times New Roman" w:cs="Times New Roman"/>
                <w:sz w:val="24"/>
                <w:szCs w:val="24"/>
              </w:rPr>
              <w:t>100%</w:t>
            </w:r>
          </w:p>
        </w:tc>
      </w:tr>
    </w:tbl>
    <w:p w:rsidR="008821D7" w:rsidRPr="00CB2B3B" w:rsidRDefault="008821D7" w:rsidP="00CB2B3B">
      <w:pPr>
        <w:spacing w:before="240" w:after="240" w:line="360" w:lineRule="auto"/>
        <w:jc w:val="center"/>
        <w:rPr>
          <w:rFonts w:ascii="Times New Roman" w:hAnsi="Times New Roman" w:cs="Times New Roman"/>
          <w:sz w:val="24"/>
          <w:szCs w:val="24"/>
        </w:rPr>
      </w:pPr>
      <w:r w:rsidRPr="00CB2B3B">
        <w:rPr>
          <w:rFonts w:ascii="Times New Roman" w:hAnsi="Times New Roman" w:cs="Times New Roman"/>
          <w:sz w:val="24"/>
          <w:szCs w:val="24"/>
        </w:rPr>
        <w:t>Tabla 2</w:t>
      </w:r>
      <w:r w:rsidR="00634DA0" w:rsidRPr="00CB2B3B">
        <w:rPr>
          <w:rFonts w:ascii="Times New Roman" w:hAnsi="Times New Roman" w:cs="Times New Roman"/>
          <w:sz w:val="24"/>
          <w:szCs w:val="24"/>
        </w:rPr>
        <w:t xml:space="preserve">. </w:t>
      </w:r>
      <w:r w:rsidRPr="00CB2B3B">
        <w:rPr>
          <w:rFonts w:ascii="Times New Roman" w:hAnsi="Times New Roman" w:cs="Times New Roman"/>
          <w:sz w:val="24"/>
          <w:szCs w:val="24"/>
        </w:rPr>
        <w:t>Padres y maestros de instituciones particulares y fiscales del cantón Portoviejo</w:t>
      </w:r>
    </w:p>
    <w:p w:rsidR="002A6E3E" w:rsidRPr="00CB2B3B" w:rsidRDefault="00A01F59" w:rsidP="00CB2B3B">
      <w:pPr>
        <w:spacing w:before="240" w:after="240" w:line="360" w:lineRule="auto"/>
        <w:jc w:val="both"/>
        <w:rPr>
          <w:rFonts w:ascii="Times New Roman" w:eastAsia="Times New Roman" w:hAnsi="Times New Roman" w:cs="Times New Roman"/>
          <w:sz w:val="24"/>
          <w:szCs w:val="24"/>
          <w:lang w:eastAsia="es-EC"/>
        </w:rPr>
      </w:pPr>
      <w:r w:rsidRPr="00CB2B3B">
        <w:rPr>
          <w:rFonts w:ascii="Times New Roman" w:hAnsi="Times New Roman" w:cs="Times New Roman"/>
          <w:b/>
          <w:sz w:val="24"/>
          <w:szCs w:val="24"/>
        </w:rPr>
        <w:t>Discusión</w:t>
      </w:r>
      <w:r w:rsidR="008A6275" w:rsidRPr="00CB2B3B">
        <w:rPr>
          <w:rFonts w:ascii="Times New Roman" w:hAnsi="Times New Roman" w:cs="Times New Roman"/>
          <w:b/>
          <w:sz w:val="24"/>
          <w:szCs w:val="24"/>
        </w:rPr>
        <w:tab/>
      </w:r>
    </w:p>
    <w:p w:rsidR="005537CF" w:rsidRPr="00CB2B3B" w:rsidRDefault="001B6731"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Por medio de esta invest</w:t>
      </w:r>
      <w:r w:rsidR="00F20E93" w:rsidRPr="00CB2B3B">
        <w:rPr>
          <w:rFonts w:ascii="Times New Roman" w:hAnsi="Times New Roman" w:cs="Times New Roman"/>
          <w:sz w:val="24"/>
          <w:szCs w:val="24"/>
        </w:rPr>
        <w:t xml:space="preserve">igación </w:t>
      </w:r>
      <w:r w:rsidR="00F851C5" w:rsidRPr="00CB2B3B">
        <w:rPr>
          <w:rFonts w:ascii="Times New Roman" w:hAnsi="Times New Roman" w:cs="Times New Roman"/>
          <w:sz w:val="24"/>
          <w:szCs w:val="24"/>
        </w:rPr>
        <w:t xml:space="preserve">se pudo evidenciar, </w:t>
      </w:r>
      <w:r w:rsidR="00E13298" w:rsidRPr="00CB2B3B">
        <w:rPr>
          <w:rFonts w:ascii="Times New Roman" w:hAnsi="Times New Roman" w:cs="Times New Roman"/>
          <w:sz w:val="24"/>
          <w:szCs w:val="24"/>
        </w:rPr>
        <w:t>el</w:t>
      </w:r>
      <w:r w:rsidR="00F851C5" w:rsidRPr="00CB2B3B">
        <w:rPr>
          <w:rFonts w:ascii="Times New Roman" w:hAnsi="Times New Roman" w:cs="Times New Roman"/>
          <w:sz w:val="24"/>
          <w:szCs w:val="24"/>
        </w:rPr>
        <w:t xml:space="preserve"> desconocimiento general de la n</w:t>
      </w:r>
      <w:r w:rsidR="00E13298" w:rsidRPr="00CB2B3B">
        <w:rPr>
          <w:rFonts w:ascii="Times New Roman" w:hAnsi="Times New Roman" w:cs="Times New Roman"/>
          <w:sz w:val="24"/>
          <w:szCs w:val="24"/>
        </w:rPr>
        <w:t xml:space="preserve">ormativa </w:t>
      </w:r>
      <w:r w:rsidR="001C3A4A" w:rsidRPr="00CB2B3B">
        <w:rPr>
          <w:rFonts w:ascii="Times New Roman" w:hAnsi="Times New Roman" w:cs="Times New Roman"/>
          <w:sz w:val="24"/>
          <w:szCs w:val="24"/>
        </w:rPr>
        <w:t>por parte de los actores en la comunidad educativa llamados a involucrarse en esta tarea tan profunda como es la de educar a</w:t>
      </w:r>
      <w:r w:rsidR="00F851C5" w:rsidRPr="00CB2B3B">
        <w:rPr>
          <w:rFonts w:ascii="Times New Roman" w:hAnsi="Times New Roman" w:cs="Times New Roman"/>
          <w:sz w:val="24"/>
          <w:szCs w:val="24"/>
        </w:rPr>
        <w:t>través</w:t>
      </w:r>
      <w:r w:rsidR="001C3A4A" w:rsidRPr="00CB2B3B">
        <w:rPr>
          <w:rFonts w:ascii="Times New Roman" w:hAnsi="Times New Roman" w:cs="Times New Roman"/>
          <w:sz w:val="24"/>
          <w:szCs w:val="24"/>
        </w:rPr>
        <w:t xml:space="preserve"> de l</w:t>
      </w:r>
      <w:r w:rsidR="00F851C5" w:rsidRPr="00CB2B3B">
        <w:rPr>
          <w:rFonts w:ascii="Times New Roman" w:hAnsi="Times New Roman" w:cs="Times New Roman"/>
          <w:sz w:val="24"/>
          <w:szCs w:val="24"/>
        </w:rPr>
        <w:t>as herramienta otorgadas en la n</w:t>
      </w:r>
      <w:r w:rsidR="001C3A4A" w:rsidRPr="00CB2B3B">
        <w:rPr>
          <w:rFonts w:ascii="Times New Roman" w:hAnsi="Times New Roman" w:cs="Times New Roman"/>
          <w:sz w:val="24"/>
          <w:szCs w:val="24"/>
        </w:rPr>
        <w:t>orma donde el gran pe</w:t>
      </w:r>
      <w:r w:rsidR="005537CF" w:rsidRPr="00CB2B3B">
        <w:rPr>
          <w:rFonts w:ascii="Times New Roman" w:hAnsi="Times New Roman" w:cs="Times New Roman"/>
          <w:sz w:val="24"/>
          <w:szCs w:val="24"/>
        </w:rPr>
        <w:t>rd</w:t>
      </w:r>
      <w:r w:rsidR="00F851C5" w:rsidRPr="00CB2B3B">
        <w:rPr>
          <w:rFonts w:ascii="Times New Roman" w:hAnsi="Times New Roman" w:cs="Times New Roman"/>
          <w:sz w:val="24"/>
          <w:szCs w:val="24"/>
        </w:rPr>
        <w:t xml:space="preserve">edor termina siendo el educando, con esto me refiero que </w:t>
      </w:r>
      <w:r w:rsidR="00F50321" w:rsidRPr="00CB2B3B">
        <w:rPr>
          <w:rFonts w:ascii="Times New Roman" w:hAnsi="Times New Roman" w:cs="Times New Roman"/>
          <w:sz w:val="24"/>
          <w:szCs w:val="24"/>
        </w:rPr>
        <w:t xml:space="preserve"> hay que mejorar los niveles de conocimiento e interpretación de la Norma para ponerla al servicio de la comunidad educativa y aprovechar de esta forma sus bondades que posee la misma.</w:t>
      </w:r>
    </w:p>
    <w:p w:rsidR="005E0FAA" w:rsidRPr="00CB2B3B" w:rsidRDefault="008821D7"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lastRenderedPageBreak/>
        <w:t>Se concuerda con Barraza (2018), en la que señala</w:t>
      </w:r>
      <w:r w:rsidR="005E0FAA" w:rsidRPr="00CB2B3B">
        <w:rPr>
          <w:rFonts w:ascii="Times New Roman" w:hAnsi="Times New Roman" w:cs="Times New Roman"/>
          <w:sz w:val="24"/>
          <w:szCs w:val="24"/>
        </w:rPr>
        <w:t xml:space="preserve"> “La investigación educativa es muy prolífica debido a las diversas necesidades de un mundo en constante cambio. La mayoría de las reformas que pretenden mejorar la calidad de la educación se centran en cambios normativos, que permitan modelar las mejoras esperadas” en base al comentario. Por otra parte, expresa que “el desafío de las organizaciones escolares es interpretar e implementar el conjunto de leyes que constituyen la normativa nacional…” por lo que está en sus </w:t>
      </w:r>
      <w:r w:rsidR="004804A1" w:rsidRPr="00CB2B3B">
        <w:rPr>
          <w:rFonts w:ascii="Times New Roman" w:hAnsi="Times New Roman" w:cs="Times New Roman"/>
          <w:sz w:val="24"/>
          <w:szCs w:val="24"/>
        </w:rPr>
        <w:t xml:space="preserve">manos la aplicación de la misma través de una implementación consciente lograda por medio de perfecta aplicación, para este </w:t>
      </w:r>
      <w:r w:rsidR="00A014A6" w:rsidRPr="00CB2B3B">
        <w:rPr>
          <w:rFonts w:ascii="Times New Roman" w:hAnsi="Times New Roman" w:cs="Times New Roman"/>
          <w:sz w:val="24"/>
          <w:szCs w:val="24"/>
        </w:rPr>
        <w:t>propósito</w:t>
      </w:r>
      <w:r w:rsidR="004804A1" w:rsidRPr="00CB2B3B">
        <w:rPr>
          <w:rFonts w:ascii="Times New Roman" w:hAnsi="Times New Roman" w:cs="Times New Roman"/>
          <w:sz w:val="24"/>
          <w:szCs w:val="24"/>
        </w:rPr>
        <w:t xml:space="preserve"> los involucrados debe tener un conocimiento amplio de los reglamentos que conforman la Ley.</w:t>
      </w:r>
    </w:p>
    <w:p w:rsidR="005E0FAA" w:rsidRPr="00CB2B3B" w:rsidRDefault="008821D7"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Otros estudios realizados por </w:t>
      </w:r>
      <w:r w:rsidR="00D80F6E" w:rsidRPr="00CB2B3B">
        <w:rPr>
          <w:rFonts w:ascii="Times New Roman" w:hAnsi="Times New Roman" w:cs="Times New Roman"/>
          <w:sz w:val="24"/>
          <w:szCs w:val="24"/>
        </w:rPr>
        <w:t xml:space="preserve">Flores (2019), hacen alusión a la </w:t>
      </w:r>
      <w:r w:rsidR="00C64DF0" w:rsidRPr="00CB2B3B">
        <w:rPr>
          <w:rFonts w:ascii="Times New Roman" w:hAnsi="Times New Roman" w:cs="Times New Roman"/>
          <w:sz w:val="24"/>
          <w:szCs w:val="24"/>
        </w:rPr>
        <w:t xml:space="preserve"> trasformación de los sistemas educativos del mundo arroja evidencia sobre la importancia que la política educativa posee dentro de las agendas de los gobiernos. Para los interesados en el tema es conveniente describir y discernir los principales elementos de la política pública de educación de los Estados </w:t>
      </w:r>
      <w:r w:rsidR="00D80F6E" w:rsidRPr="00CB2B3B">
        <w:rPr>
          <w:rFonts w:ascii="Times New Roman" w:hAnsi="Times New Roman" w:cs="Times New Roman"/>
          <w:sz w:val="24"/>
          <w:szCs w:val="24"/>
        </w:rPr>
        <w:t>bajo sus respectivos contextos.</w:t>
      </w:r>
      <w:r w:rsidR="00E76491" w:rsidRPr="00CB2B3B">
        <w:rPr>
          <w:rFonts w:ascii="Times New Roman" w:hAnsi="Times New Roman" w:cs="Times New Roman"/>
          <w:sz w:val="24"/>
          <w:szCs w:val="24"/>
        </w:rPr>
        <w:t xml:space="preserve">En base a lo expuesto por Flores coincidimos que el logro sustancial que puede traer consigo una reforma o actualización de la normativa requerirá del compromiso e implementación consciente a través de la destreza con la que se </w:t>
      </w:r>
      <w:r w:rsidR="003967CA" w:rsidRPr="00CB2B3B">
        <w:rPr>
          <w:rFonts w:ascii="Times New Roman" w:hAnsi="Times New Roman" w:cs="Times New Roman"/>
          <w:sz w:val="24"/>
          <w:szCs w:val="24"/>
        </w:rPr>
        <w:t>puedan</w:t>
      </w:r>
      <w:r w:rsidR="00E76491" w:rsidRPr="00CB2B3B">
        <w:rPr>
          <w:rFonts w:ascii="Times New Roman" w:hAnsi="Times New Roman" w:cs="Times New Roman"/>
          <w:sz w:val="24"/>
          <w:szCs w:val="24"/>
        </w:rPr>
        <w:t xml:space="preserve"> confluir las necesidades de la comunidad educativa y dela intención de la Normativa vigente. </w:t>
      </w:r>
    </w:p>
    <w:p w:rsidR="00BE51B2" w:rsidRPr="00CB2B3B" w:rsidRDefault="00652E0D"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Según </w:t>
      </w:r>
      <w:proofErr w:type="spellStart"/>
      <w:r w:rsidR="00D80F6E" w:rsidRPr="00CB2B3B">
        <w:rPr>
          <w:rFonts w:ascii="Times New Roman" w:hAnsi="Times New Roman" w:cs="Times New Roman"/>
          <w:sz w:val="24"/>
          <w:szCs w:val="24"/>
        </w:rPr>
        <w:t>Yandún</w:t>
      </w:r>
      <w:proofErr w:type="spellEnd"/>
      <w:r w:rsidR="00D80F6E" w:rsidRPr="00CB2B3B">
        <w:rPr>
          <w:rFonts w:ascii="Times New Roman" w:hAnsi="Times New Roman" w:cs="Times New Roman"/>
          <w:sz w:val="24"/>
          <w:szCs w:val="24"/>
        </w:rPr>
        <w:t xml:space="preserve"> (2015</w:t>
      </w:r>
      <w:proofErr w:type="gramStart"/>
      <w:r w:rsidR="00D80F6E" w:rsidRPr="00CB2B3B">
        <w:rPr>
          <w:rFonts w:ascii="Times New Roman" w:hAnsi="Times New Roman" w:cs="Times New Roman"/>
          <w:sz w:val="24"/>
          <w:szCs w:val="24"/>
        </w:rPr>
        <w:t>),</w:t>
      </w:r>
      <w:r w:rsidR="00C64DF0" w:rsidRPr="00CB2B3B">
        <w:rPr>
          <w:rFonts w:ascii="Times New Roman" w:hAnsi="Times New Roman" w:cs="Times New Roman"/>
          <w:sz w:val="24"/>
          <w:szCs w:val="24"/>
        </w:rPr>
        <w:t>las</w:t>
      </w:r>
      <w:proofErr w:type="gramEnd"/>
      <w:r w:rsidR="00C64DF0" w:rsidRPr="00CB2B3B">
        <w:rPr>
          <w:rFonts w:ascii="Times New Roman" w:hAnsi="Times New Roman" w:cs="Times New Roman"/>
          <w:sz w:val="24"/>
          <w:szCs w:val="24"/>
        </w:rPr>
        <w:t xml:space="preserve"> normas, principios y la práctica de inclusión educativa no presentan concordancia… ”</w:t>
      </w:r>
      <w:r w:rsidR="003967CA" w:rsidRPr="00CB2B3B">
        <w:rPr>
          <w:rFonts w:ascii="Times New Roman" w:hAnsi="Times New Roman" w:cs="Times New Roman"/>
          <w:sz w:val="24"/>
          <w:szCs w:val="24"/>
        </w:rPr>
        <w:t xml:space="preserve">, </w:t>
      </w:r>
      <w:r w:rsidR="00FB18A5" w:rsidRPr="00CB2B3B">
        <w:rPr>
          <w:rFonts w:ascii="Times New Roman" w:hAnsi="Times New Roman" w:cs="Times New Roman"/>
          <w:sz w:val="24"/>
          <w:szCs w:val="24"/>
        </w:rPr>
        <w:t xml:space="preserve">este escrito se refiere </w:t>
      </w:r>
      <w:r w:rsidR="00E83B22" w:rsidRPr="00CB2B3B">
        <w:rPr>
          <w:rFonts w:ascii="Times New Roman" w:hAnsi="Times New Roman" w:cs="Times New Roman"/>
          <w:sz w:val="24"/>
          <w:szCs w:val="24"/>
        </w:rPr>
        <w:t xml:space="preserve">a la parte en que la Normativa sufre una  </w:t>
      </w:r>
      <w:r w:rsidR="00BE51B2" w:rsidRPr="00CB2B3B">
        <w:rPr>
          <w:rFonts w:ascii="Times New Roman" w:hAnsi="Times New Roman" w:cs="Times New Roman"/>
          <w:sz w:val="24"/>
          <w:szCs w:val="24"/>
        </w:rPr>
        <w:t xml:space="preserve">distorsión en la aplicación de la misma por parte de los encargados de implementar la directrices de las normas, quedando en ocasiones por fuera el espíritu de la Ley y truncando a la vez el objetivo por la que fue elaborado y perjudicado de una manera tan drástica al ente principal </w:t>
      </w:r>
      <w:r w:rsidR="00906178" w:rsidRPr="00CB2B3B">
        <w:rPr>
          <w:rFonts w:ascii="Times New Roman" w:hAnsi="Times New Roman" w:cs="Times New Roman"/>
          <w:sz w:val="24"/>
          <w:szCs w:val="24"/>
        </w:rPr>
        <w:t>siendo</w:t>
      </w:r>
      <w:r w:rsidR="00BE51B2" w:rsidRPr="00CB2B3B">
        <w:rPr>
          <w:rFonts w:ascii="Times New Roman" w:hAnsi="Times New Roman" w:cs="Times New Roman"/>
          <w:sz w:val="24"/>
          <w:szCs w:val="24"/>
        </w:rPr>
        <w:t xml:space="preserve"> estudiante.</w:t>
      </w:r>
    </w:p>
    <w:p w:rsidR="00D80F6E" w:rsidRPr="00CB2B3B" w:rsidRDefault="00652E0D"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El Tercer Estudio Regional Comparativo y Explicativa (TERCE) tiene entre sus propósitos entregar información relevante que contribuya a la mejora de los sistemas escolares de la región. El TERCE provee a los países de evidencia empírica como un aporte para la elaboración de políticas educativas que hagan efectivo el derecho a una educación de</w:t>
      </w:r>
      <w:r w:rsidR="00CB0F81" w:rsidRPr="00CB2B3B">
        <w:rPr>
          <w:rFonts w:ascii="Times New Roman" w:hAnsi="Times New Roman" w:cs="Times New Roman"/>
          <w:sz w:val="24"/>
          <w:szCs w:val="24"/>
        </w:rPr>
        <w:t xml:space="preserve"> calidad para todas las niñas, </w:t>
      </w:r>
      <w:r w:rsidRPr="00CB2B3B">
        <w:rPr>
          <w:rFonts w:ascii="Times New Roman" w:hAnsi="Times New Roman" w:cs="Times New Roman"/>
          <w:sz w:val="24"/>
          <w:szCs w:val="24"/>
        </w:rPr>
        <w:t>niñosde la región</w:t>
      </w:r>
      <w:r w:rsidR="00D80F6E" w:rsidRPr="00CB2B3B">
        <w:rPr>
          <w:rFonts w:ascii="Times New Roman" w:hAnsi="Times New Roman" w:cs="Times New Roman"/>
          <w:sz w:val="24"/>
          <w:szCs w:val="24"/>
        </w:rPr>
        <w:t xml:space="preserve"> (UNESCO, 2015)</w:t>
      </w:r>
      <w:r w:rsidR="00E104B4" w:rsidRPr="00CB2B3B">
        <w:rPr>
          <w:rFonts w:ascii="Times New Roman" w:hAnsi="Times New Roman" w:cs="Times New Roman"/>
          <w:sz w:val="24"/>
          <w:szCs w:val="24"/>
        </w:rPr>
        <w:t xml:space="preserve">. </w:t>
      </w:r>
    </w:p>
    <w:p w:rsidR="00652E0D" w:rsidRPr="00CB2B3B" w:rsidRDefault="003B65B8"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En nuestro país el pronunciamiento de la UNESCOque </w:t>
      </w:r>
      <w:r w:rsidR="00D80F6E" w:rsidRPr="00CB2B3B">
        <w:rPr>
          <w:rFonts w:ascii="Times New Roman" w:hAnsi="Times New Roman" w:cs="Times New Roman"/>
          <w:sz w:val="24"/>
          <w:szCs w:val="24"/>
        </w:rPr>
        <w:t xml:space="preserve">hace </w:t>
      </w:r>
      <w:r w:rsidRPr="00CB2B3B">
        <w:rPr>
          <w:rFonts w:ascii="Times New Roman" w:hAnsi="Times New Roman" w:cs="Times New Roman"/>
          <w:sz w:val="24"/>
          <w:szCs w:val="24"/>
        </w:rPr>
        <w:t>a</w:t>
      </w:r>
      <w:r w:rsidR="00813A53" w:rsidRPr="00CB2B3B">
        <w:rPr>
          <w:rFonts w:ascii="Times New Roman" w:hAnsi="Times New Roman" w:cs="Times New Roman"/>
          <w:sz w:val="24"/>
          <w:szCs w:val="24"/>
        </w:rPr>
        <w:t xml:space="preserve"> través</w:t>
      </w:r>
      <w:r w:rsidRPr="00CB2B3B">
        <w:rPr>
          <w:rFonts w:ascii="Times New Roman" w:hAnsi="Times New Roman" w:cs="Times New Roman"/>
          <w:sz w:val="24"/>
          <w:szCs w:val="24"/>
        </w:rPr>
        <w:t xml:space="preserve"> del estudio realizado por el programa TERCE se encuentra evidenciado en muchos de lo</w:t>
      </w:r>
      <w:r w:rsidR="00813A53" w:rsidRPr="00CB2B3B">
        <w:rPr>
          <w:rFonts w:ascii="Times New Roman" w:hAnsi="Times New Roman" w:cs="Times New Roman"/>
          <w:sz w:val="24"/>
          <w:szCs w:val="24"/>
        </w:rPr>
        <w:t xml:space="preserve">s </w:t>
      </w:r>
      <w:r w:rsidRPr="00CB2B3B">
        <w:rPr>
          <w:rFonts w:ascii="Times New Roman" w:hAnsi="Times New Roman" w:cs="Times New Roman"/>
          <w:sz w:val="24"/>
          <w:szCs w:val="24"/>
        </w:rPr>
        <w:t>cont</w:t>
      </w:r>
      <w:r w:rsidR="00813A53" w:rsidRPr="00CB2B3B">
        <w:rPr>
          <w:rFonts w:ascii="Times New Roman" w:hAnsi="Times New Roman" w:cs="Times New Roman"/>
          <w:sz w:val="24"/>
          <w:szCs w:val="24"/>
        </w:rPr>
        <w:t>en</w:t>
      </w:r>
      <w:r w:rsidRPr="00CB2B3B">
        <w:rPr>
          <w:rFonts w:ascii="Times New Roman" w:hAnsi="Times New Roman" w:cs="Times New Roman"/>
          <w:sz w:val="24"/>
          <w:szCs w:val="24"/>
        </w:rPr>
        <w:t xml:space="preserve">idos que tienen la </w:t>
      </w:r>
      <w:r w:rsidR="00D80F6E" w:rsidRPr="00CB2B3B">
        <w:rPr>
          <w:rFonts w:ascii="Times New Roman" w:hAnsi="Times New Roman" w:cs="Times New Roman"/>
          <w:sz w:val="24"/>
          <w:szCs w:val="24"/>
        </w:rPr>
        <w:t>n</w:t>
      </w:r>
      <w:r w:rsidR="00CB0F81" w:rsidRPr="00CB2B3B">
        <w:rPr>
          <w:rFonts w:ascii="Times New Roman" w:hAnsi="Times New Roman" w:cs="Times New Roman"/>
          <w:sz w:val="24"/>
          <w:szCs w:val="24"/>
        </w:rPr>
        <w:t>ormativa y q</w:t>
      </w:r>
      <w:r w:rsidRPr="00CB2B3B">
        <w:rPr>
          <w:rFonts w:ascii="Times New Roman" w:hAnsi="Times New Roman" w:cs="Times New Roman"/>
          <w:sz w:val="24"/>
          <w:szCs w:val="24"/>
        </w:rPr>
        <w:t xml:space="preserve">ue son de suma importancia para los actores que en un  </w:t>
      </w:r>
      <w:r w:rsidR="00813A53" w:rsidRPr="00CB2B3B">
        <w:rPr>
          <w:rFonts w:ascii="Times New Roman" w:hAnsi="Times New Roman" w:cs="Times New Roman"/>
          <w:sz w:val="24"/>
          <w:szCs w:val="24"/>
        </w:rPr>
        <w:t>mom</w:t>
      </w:r>
      <w:r w:rsidRPr="00CB2B3B">
        <w:rPr>
          <w:rFonts w:ascii="Times New Roman" w:hAnsi="Times New Roman" w:cs="Times New Roman"/>
          <w:sz w:val="24"/>
          <w:szCs w:val="24"/>
        </w:rPr>
        <w:t>ento han sido relegados o recibían beneficios a medias, tales es el caso de las personas con necesidades educativas especiales</w:t>
      </w:r>
      <w:r w:rsidR="00813A53" w:rsidRPr="00CB2B3B">
        <w:rPr>
          <w:rFonts w:ascii="Times New Roman" w:hAnsi="Times New Roman" w:cs="Times New Roman"/>
          <w:sz w:val="24"/>
          <w:szCs w:val="24"/>
        </w:rPr>
        <w:t xml:space="preserve"> y el respeto ala diversidad.</w:t>
      </w:r>
    </w:p>
    <w:p w:rsidR="00712397" w:rsidRPr="00CB2B3B" w:rsidRDefault="00D80F6E"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lastRenderedPageBreak/>
        <w:t xml:space="preserve">En esta experiencia se concuerda con Bonet (2019), en la que plantea cada forma </w:t>
      </w:r>
      <w:r w:rsidR="00712397" w:rsidRPr="00CB2B3B">
        <w:rPr>
          <w:rFonts w:ascii="Times New Roman" w:hAnsi="Times New Roman" w:cs="Times New Roman"/>
          <w:sz w:val="24"/>
          <w:szCs w:val="24"/>
        </w:rPr>
        <w:t>de enseñar genera aprendizajes distintos. Es por ello que, estos recursos educativos abiertos abren nuevas posibilidades a la innovación de la estructura educativa tradicional, permitiendo tanto a estudiantes como a docentes disponer de recursos interactivos, dinámicos, flexibles y totalmente libres, capaces de facilitar el acceso a un aprendizaje distinto y de calidad</w:t>
      </w:r>
      <w:r w:rsidR="00F03E19" w:rsidRPr="00CB2B3B">
        <w:rPr>
          <w:rFonts w:ascii="Times New Roman" w:hAnsi="Times New Roman" w:cs="Times New Roman"/>
          <w:sz w:val="24"/>
          <w:szCs w:val="24"/>
        </w:rPr>
        <w:t>. Ante lo expuesto por Bon</w:t>
      </w:r>
      <w:r w:rsidRPr="00CB2B3B">
        <w:rPr>
          <w:rFonts w:ascii="Times New Roman" w:hAnsi="Times New Roman" w:cs="Times New Roman"/>
          <w:sz w:val="24"/>
          <w:szCs w:val="24"/>
        </w:rPr>
        <w:t xml:space="preserve">et la implementación de las TIC, </w:t>
      </w:r>
      <w:r w:rsidR="0098198C" w:rsidRPr="00CB2B3B">
        <w:rPr>
          <w:rFonts w:ascii="Times New Roman" w:hAnsi="Times New Roman" w:cs="Times New Roman"/>
          <w:sz w:val="24"/>
          <w:szCs w:val="24"/>
        </w:rPr>
        <w:t xml:space="preserve">aparecen como una </w:t>
      </w:r>
      <w:r w:rsidR="00F31341" w:rsidRPr="00CB2B3B">
        <w:rPr>
          <w:rFonts w:ascii="Times New Roman" w:hAnsi="Times New Roman" w:cs="Times New Roman"/>
          <w:sz w:val="24"/>
          <w:szCs w:val="24"/>
        </w:rPr>
        <w:t xml:space="preserve">herramienta </w:t>
      </w:r>
      <w:r w:rsidR="0098198C" w:rsidRPr="00CB2B3B">
        <w:rPr>
          <w:rFonts w:ascii="Times New Roman" w:hAnsi="Times New Roman" w:cs="Times New Roman"/>
          <w:sz w:val="24"/>
          <w:szCs w:val="24"/>
        </w:rPr>
        <w:t xml:space="preserve">alternativa </w:t>
      </w:r>
      <w:r w:rsidR="00B53128" w:rsidRPr="00CB2B3B">
        <w:rPr>
          <w:rFonts w:ascii="Times New Roman" w:hAnsi="Times New Roman" w:cs="Times New Roman"/>
          <w:sz w:val="24"/>
          <w:szCs w:val="24"/>
        </w:rPr>
        <w:t xml:space="preserve"> eficaz para la enseñanza y </w:t>
      </w:r>
      <w:r w:rsidR="00F03E19" w:rsidRPr="00CB2B3B">
        <w:rPr>
          <w:rFonts w:ascii="Times New Roman" w:hAnsi="Times New Roman" w:cs="Times New Roman"/>
          <w:sz w:val="24"/>
          <w:szCs w:val="24"/>
        </w:rPr>
        <w:t>aprendizaje moderno a</w:t>
      </w:r>
      <w:r w:rsidR="0098198C" w:rsidRPr="00CB2B3B">
        <w:rPr>
          <w:rFonts w:ascii="Times New Roman" w:hAnsi="Times New Roman" w:cs="Times New Roman"/>
          <w:sz w:val="24"/>
          <w:szCs w:val="24"/>
        </w:rPr>
        <w:t xml:space="preserve"> través</w:t>
      </w:r>
      <w:r w:rsidR="00F03E19" w:rsidRPr="00CB2B3B">
        <w:rPr>
          <w:rFonts w:ascii="Times New Roman" w:hAnsi="Times New Roman" w:cs="Times New Roman"/>
          <w:sz w:val="24"/>
          <w:szCs w:val="24"/>
        </w:rPr>
        <w:t xml:space="preserve"> de sus técnicas.</w:t>
      </w:r>
    </w:p>
    <w:p w:rsidR="00D80F6E" w:rsidRPr="00CB2B3B" w:rsidRDefault="00D80F6E"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Siguiendo lo planteado por </w:t>
      </w:r>
      <w:r w:rsidRPr="00CB2B3B">
        <w:rPr>
          <w:rFonts w:ascii="Times New Roman" w:hAnsi="Times New Roman" w:cs="Times New Roman"/>
          <w:noProof/>
          <w:sz w:val="24"/>
          <w:szCs w:val="24"/>
        </w:rPr>
        <w:t xml:space="preserve">Cuasapaz (2019), indica que por </w:t>
      </w:r>
      <w:r w:rsidR="00C73420" w:rsidRPr="00CB2B3B">
        <w:rPr>
          <w:rFonts w:ascii="Times New Roman" w:hAnsi="Times New Roman" w:cs="Times New Roman"/>
          <w:sz w:val="24"/>
          <w:szCs w:val="24"/>
        </w:rPr>
        <w:t>décadas la educación pública ha estado llena de falencias, siendo la mayor la falta de cobertura a nivel nacional para todo sector, se supondría que con las reformas realizadas estas falencias se superarían. Sin embargo, se evidencia que lejos de superar las debilidades anteriores en la estructura educativa nacional, las mismas continúan, pues la unificación de la malla educativa es un tema también dejado de lado y esto se evidencia en la diferente educación recibida en escuelas rurales y urbanas en temas de estudio que deberían ser generales por su tipología, lo cual coloca en desventaja a alguno de los grupos sociales inherentes.</w:t>
      </w:r>
    </w:p>
    <w:p w:rsidR="006F1440" w:rsidRPr="00CB2B3B" w:rsidRDefault="00AB1E57"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Al contrario de lo </w:t>
      </w:r>
      <w:r w:rsidR="00D80F6E" w:rsidRPr="00CB2B3B">
        <w:rPr>
          <w:rFonts w:ascii="Times New Roman" w:hAnsi="Times New Roman" w:cs="Times New Roman"/>
          <w:sz w:val="24"/>
          <w:szCs w:val="24"/>
        </w:rPr>
        <w:t xml:space="preserve">planteado por el autor </w:t>
      </w:r>
      <w:r w:rsidR="00D80F6E" w:rsidRPr="00CB2B3B">
        <w:rPr>
          <w:rFonts w:ascii="Times New Roman" w:hAnsi="Times New Roman" w:cs="Times New Roman"/>
          <w:noProof/>
          <w:sz w:val="24"/>
          <w:szCs w:val="24"/>
        </w:rPr>
        <w:t xml:space="preserve">Cuasapaz (2019), </w:t>
      </w:r>
      <w:r w:rsidRPr="00CB2B3B">
        <w:rPr>
          <w:rFonts w:ascii="Times New Roman" w:hAnsi="Times New Roman" w:cs="Times New Roman"/>
          <w:sz w:val="24"/>
          <w:szCs w:val="24"/>
        </w:rPr>
        <w:t xml:space="preserve"> en nuestro país en la última </w:t>
      </w:r>
      <w:r w:rsidR="00D80F6E" w:rsidRPr="00CB2B3B">
        <w:rPr>
          <w:rFonts w:ascii="Times New Roman" w:hAnsi="Times New Roman" w:cs="Times New Roman"/>
          <w:sz w:val="24"/>
          <w:szCs w:val="24"/>
        </w:rPr>
        <w:t xml:space="preserve">reforma educativa </w:t>
      </w:r>
      <w:r w:rsidR="00DF5B57" w:rsidRPr="00CB2B3B">
        <w:rPr>
          <w:rFonts w:ascii="Times New Roman" w:hAnsi="Times New Roman" w:cs="Times New Roman"/>
          <w:sz w:val="24"/>
          <w:szCs w:val="24"/>
        </w:rPr>
        <w:t>y la malla curricular los cambios relacionados</w:t>
      </w:r>
      <w:r w:rsidRPr="00CB2B3B">
        <w:rPr>
          <w:rFonts w:ascii="Times New Roman" w:hAnsi="Times New Roman" w:cs="Times New Roman"/>
          <w:sz w:val="24"/>
          <w:szCs w:val="24"/>
        </w:rPr>
        <w:t xml:space="preserve"> a la cobertura se vio incrementada significativamente, tanto que es así que en algunas instituciones de orden particular se afecta</w:t>
      </w:r>
      <w:r w:rsidR="00180104" w:rsidRPr="00CB2B3B">
        <w:rPr>
          <w:rFonts w:ascii="Times New Roman" w:hAnsi="Times New Roman" w:cs="Times New Roman"/>
          <w:sz w:val="24"/>
          <w:szCs w:val="24"/>
        </w:rPr>
        <w:t>ron</w:t>
      </w:r>
      <w:r w:rsidRPr="00CB2B3B">
        <w:rPr>
          <w:rFonts w:ascii="Times New Roman" w:hAnsi="Times New Roman" w:cs="Times New Roman"/>
          <w:sz w:val="24"/>
          <w:szCs w:val="24"/>
        </w:rPr>
        <w:t xml:space="preserve"> hasta el cierre de la misma, </w:t>
      </w:r>
      <w:r w:rsidR="00180104" w:rsidRPr="00CB2B3B">
        <w:rPr>
          <w:rFonts w:ascii="Times New Roman" w:hAnsi="Times New Roman" w:cs="Times New Roman"/>
          <w:sz w:val="24"/>
          <w:szCs w:val="24"/>
        </w:rPr>
        <w:t>debido a</w:t>
      </w:r>
      <w:r w:rsidRPr="00CB2B3B">
        <w:rPr>
          <w:rFonts w:ascii="Times New Roman" w:hAnsi="Times New Roman" w:cs="Times New Roman"/>
          <w:sz w:val="24"/>
          <w:szCs w:val="24"/>
        </w:rPr>
        <w:t xml:space="preserve"> que la mayoría de la sociedad opto por la educación pública</w:t>
      </w:r>
      <w:r w:rsidR="00D24D0F" w:rsidRPr="00CB2B3B">
        <w:rPr>
          <w:rFonts w:ascii="Times New Roman" w:hAnsi="Times New Roman" w:cs="Times New Roman"/>
          <w:sz w:val="24"/>
          <w:szCs w:val="24"/>
        </w:rPr>
        <w:t xml:space="preserve"> abierta</w:t>
      </w:r>
      <w:r w:rsidRPr="00CB2B3B">
        <w:rPr>
          <w:rFonts w:ascii="Times New Roman" w:hAnsi="Times New Roman" w:cs="Times New Roman"/>
          <w:sz w:val="24"/>
          <w:szCs w:val="24"/>
        </w:rPr>
        <w:t>.</w:t>
      </w:r>
    </w:p>
    <w:p w:rsidR="00261493" w:rsidRPr="00CB2B3B" w:rsidRDefault="00261493"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El rol que tiene el profesional del centro le obliga a asumir una responsabilidad que necesariamente tiene que impactar en su propia práctica, pues convertirse en modelo le hace consciente de su rol formador y modelador de la conducta del practicante</w:t>
      </w:r>
      <w:r w:rsidR="00D80F6E" w:rsidRPr="00CB2B3B">
        <w:rPr>
          <w:rFonts w:ascii="Times New Roman" w:hAnsi="Times New Roman" w:cs="Times New Roman"/>
          <w:sz w:val="24"/>
          <w:szCs w:val="24"/>
        </w:rPr>
        <w:t xml:space="preserve"> (</w:t>
      </w:r>
      <w:proofErr w:type="spellStart"/>
      <w:r w:rsidR="00D80F6E" w:rsidRPr="00CB2B3B">
        <w:rPr>
          <w:rFonts w:ascii="Times New Roman" w:hAnsi="Times New Roman" w:cs="Times New Roman"/>
          <w:noProof/>
          <w:sz w:val="24"/>
          <w:szCs w:val="24"/>
        </w:rPr>
        <w:t>Yangin</w:t>
      </w:r>
      <w:proofErr w:type="spellEnd"/>
      <w:r w:rsidR="00D80F6E" w:rsidRPr="00CB2B3B">
        <w:rPr>
          <w:rFonts w:ascii="Times New Roman" w:hAnsi="Times New Roman" w:cs="Times New Roman"/>
          <w:noProof/>
          <w:sz w:val="24"/>
          <w:szCs w:val="24"/>
        </w:rPr>
        <w:t>, 2018</w:t>
      </w:r>
      <w:r w:rsidR="00D80F6E" w:rsidRPr="00CB2B3B">
        <w:rPr>
          <w:rFonts w:ascii="Times New Roman" w:hAnsi="Times New Roman" w:cs="Times New Roman"/>
          <w:sz w:val="24"/>
          <w:szCs w:val="24"/>
        </w:rPr>
        <w:t>).</w:t>
      </w:r>
      <w:r w:rsidR="009B1F43" w:rsidRPr="00CB2B3B">
        <w:rPr>
          <w:rFonts w:ascii="Times New Roman" w:hAnsi="Times New Roman" w:cs="Times New Roman"/>
          <w:sz w:val="24"/>
          <w:szCs w:val="24"/>
        </w:rPr>
        <w:t xml:space="preserve">Ante lo manifestado vale resaltar lo que </w:t>
      </w:r>
      <w:r w:rsidR="00AA3E9D" w:rsidRPr="00CB2B3B">
        <w:rPr>
          <w:rFonts w:ascii="Times New Roman" w:hAnsi="Times New Roman" w:cs="Times New Roman"/>
          <w:sz w:val="24"/>
          <w:szCs w:val="24"/>
        </w:rPr>
        <w:t>está</w:t>
      </w:r>
      <w:r w:rsidR="00D80F6E" w:rsidRPr="00CB2B3B">
        <w:rPr>
          <w:rFonts w:ascii="Times New Roman" w:hAnsi="Times New Roman" w:cs="Times New Roman"/>
          <w:sz w:val="24"/>
          <w:szCs w:val="24"/>
        </w:rPr>
        <w:t xml:space="preserve"> sucediendo con los d</w:t>
      </w:r>
      <w:r w:rsidR="00CA149A" w:rsidRPr="00CB2B3B">
        <w:rPr>
          <w:rFonts w:ascii="Times New Roman" w:hAnsi="Times New Roman" w:cs="Times New Roman"/>
          <w:sz w:val="24"/>
          <w:szCs w:val="24"/>
        </w:rPr>
        <w:t>ocentes ya que</w:t>
      </w:r>
      <w:r w:rsidR="009B1F43" w:rsidRPr="00CB2B3B">
        <w:rPr>
          <w:rFonts w:ascii="Times New Roman" w:hAnsi="Times New Roman" w:cs="Times New Roman"/>
          <w:sz w:val="24"/>
          <w:szCs w:val="24"/>
        </w:rPr>
        <w:t xml:space="preserve"> se encuentran en una constante capacitación aparte de una búsqueda de superación académica como es el caso de los docentes que títulos ajenos a la docencia educativa que están obligados a optar por un mejoramiento académico acorde a su labor y el desafío constante de superación educacional de ellos y de sus educandos.</w:t>
      </w:r>
    </w:p>
    <w:p w:rsidR="006F1440" w:rsidRPr="00CB2B3B" w:rsidRDefault="00D80F6E" w:rsidP="00CB2B3B">
      <w:pPr>
        <w:tabs>
          <w:tab w:val="left" w:pos="3600"/>
        </w:tabs>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Se concuerda con </w:t>
      </w:r>
      <w:r w:rsidRPr="00CB2B3B">
        <w:rPr>
          <w:rFonts w:ascii="Times New Roman" w:hAnsi="Times New Roman" w:cs="Times New Roman"/>
          <w:noProof/>
          <w:sz w:val="24"/>
          <w:szCs w:val="24"/>
        </w:rPr>
        <w:t>Aguilar-Gordón, (2019), en la que afirma q</w:t>
      </w:r>
      <w:r w:rsidR="00032C86" w:rsidRPr="00CB2B3B">
        <w:rPr>
          <w:rFonts w:ascii="Times New Roman" w:hAnsi="Times New Roman" w:cs="Times New Roman"/>
          <w:noProof/>
          <w:sz w:val="24"/>
          <w:szCs w:val="24"/>
        </w:rPr>
        <w:t xml:space="preserve">ue es </w:t>
      </w:r>
      <w:r w:rsidR="00FC5942" w:rsidRPr="00CB2B3B">
        <w:rPr>
          <w:rFonts w:ascii="Times New Roman" w:hAnsi="Times New Roman" w:cs="Times New Roman"/>
          <w:sz w:val="24"/>
          <w:szCs w:val="24"/>
        </w:rPr>
        <w:t xml:space="preserve">la educación la que contribuye para el logro de grandes transformaciones de la humanidad y a su vez son las transformaciones educativas respaldadas en la filosofía las que fundamentan, dan sentido y significado a la existencia humana, no sin razón se considera que la educación ha sido históricamente el motor que impulsa </w:t>
      </w:r>
      <w:r w:rsidR="00FC5942" w:rsidRPr="00CB2B3B">
        <w:rPr>
          <w:rFonts w:ascii="Times New Roman" w:hAnsi="Times New Roman" w:cs="Times New Roman"/>
          <w:sz w:val="24"/>
          <w:szCs w:val="24"/>
        </w:rPr>
        <w:lastRenderedPageBreak/>
        <w:t>todo proceso social”</w:t>
      </w:r>
      <w:r w:rsidR="00CD2916" w:rsidRPr="00CB2B3B">
        <w:rPr>
          <w:rFonts w:ascii="Times New Roman" w:hAnsi="Times New Roman" w:cs="Times New Roman"/>
          <w:sz w:val="24"/>
          <w:szCs w:val="24"/>
        </w:rPr>
        <w:t>. Esta premisa es consecuente con la aptitud de la Normativa vigente que dentro de sus objetivos es el de convertirse en el promotor del cambio del país a través de la masificación educativa y el profesionalismo de sus educandos</w:t>
      </w:r>
      <w:r w:rsidR="00193545" w:rsidRPr="00CB2B3B">
        <w:rPr>
          <w:rFonts w:ascii="Times New Roman" w:hAnsi="Times New Roman" w:cs="Times New Roman"/>
          <w:sz w:val="24"/>
          <w:szCs w:val="24"/>
        </w:rPr>
        <w:t>, tal</w:t>
      </w:r>
      <w:r w:rsidR="00CD2916" w:rsidRPr="00CB2B3B">
        <w:rPr>
          <w:rFonts w:ascii="Times New Roman" w:hAnsi="Times New Roman" w:cs="Times New Roman"/>
          <w:sz w:val="24"/>
          <w:szCs w:val="24"/>
        </w:rPr>
        <w:t xml:space="preserve"> es el caso del impulso que hace el Estado a través de becas a diferentes países </w:t>
      </w:r>
      <w:r w:rsidR="00193545" w:rsidRPr="00CB2B3B">
        <w:rPr>
          <w:rFonts w:ascii="Times New Roman" w:hAnsi="Times New Roman" w:cs="Times New Roman"/>
          <w:sz w:val="24"/>
          <w:szCs w:val="24"/>
        </w:rPr>
        <w:t>del mundo en</w:t>
      </w:r>
      <w:r w:rsidR="00CD2916" w:rsidRPr="00CB2B3B">
        <w:rPr>
          <w:rFonts w:ascii="Times New Roman" w:hAnsi="Times New Roman" w:cs="Times New Roman"/>
          <w:sz w:val="24"/>
          <w:szCs w:val="24"/>
        </w:rPr>
        <w:t xml:space="preserve"> la profesionalización de los suyos.</w:t>
      </w:r>
    </w:p>
    <w:p w:rsidR="007445E7" w:rsidRPr="00CB2B3B" w:rsidRDefault="00A07DDB" w:rsidP="00CB2B3B">
      <w:pPr>
        <w:spacing w:before="240" w:after="240" w:line="360" w:lineRule="auto"/>
        <w:jc w:val="both"/>
        <w:rPr>
          <w:rFonts w:ascii="Times New Roman" w:hAnsi="Times New Roman" w:cs="Times New Roman"/>
          <w:b/>
          <w:sz w:val="24"/>
          <w:szCs w:val="24"/>
        </w:rPr>
      </w:pPr>
      <w:r w:rsidRPr="00CB2B3B">
        <w:rPr>
          <w:rFonts w:ascii="Times New Roman" w:hAnsi="Times New Roman" w:cs="Times New Roman"/>
          <w:b/>
          <w:sz w:val="24"/>
          <w:szCs w:val="24"/>
        </w:rPr>
        <w:t>Conclusiones</w:t>
      </w:r>
    </w:p>
    <w:p w:rsidR="00032C86" w:rsidRPr="00CB2B3B" w:rsidRDefault="007445E7" w:rsidP="00CB2B3B">
      <w:pPr>
        <w:spacing w:before="240" w:after="240" w:line="360" w:lineRule="auto"/>
        <w:jc w:val="both"/>
        <w:rPr>
          <w:rFonts w:ascii="Times New Roman" w:eastAsia="Times New Roman" w:hAnsi="Times New Roman" w:cs="Times New Roman"/>
          <w:sz w:val="24"/>
          <w:szCs w:val="24"/>
          <w:lang w:eastAsia="es-EC"/>
        </w:rPr>
      </w:pPr>
      <w:r w:rsidRPr="00CB2B3B">
        <w:rPr>
          <w:rFonts w:ascii="Times New Roman" w:hAnsi="Times New Roman" w:cs="Times New Roman"/>
          <w:sz w:val="24"/>
          <w:szCs w:val="24"/>
        </w:rPr>
        <w:t xml:space="preserve">El </w:t>
      </w:r>
      <w:r w:rsidR="00310017" w:rsidRPr="00CB2B3B">
        <w:rPr>
          <w:rFonts w:ascii="Times New Roman" w:hAnsi="Times New Roman" w:cs="Times New Roman"/>
          <w:sz w:val="24"/>
          <w:szCs w:val="24"/>
        </w:rPr>
        <w:t>desconocimiento</w:t>
      </w:r>
      <w:r w:rsidRPr="00CB2B3B">
        <w:rPr>
          <w:rFonts w:ascii="Times New Roman" w:hAnsi="Times New Roman" w:cs="Times New Roman"/>
          <w:sz w:val="24"/>
          <w:szCs w:val="24"/>
        </w:rPr>
        <w:t xml:space="preserve"> proporciona</w:t>
      </w:r>
      <w:r w:rsidR="00310017" w:rsidRPr="00CB2B3B">
        <w:rPr>
          <w:rFonts w:ascii="Times New Roman" w:hAnsi="Times New Roman" w:cs="Times New Roman"/>
          <w:sz w:val="24"/>
          <w:szCs w:val="24"/>
        </w:rPr>
        <w:t>l de la n</w:t>
      </w:r>
      <w:r w:rsidR="00AF4E16" w:rsidRPr="00CB2B3B">
        <w:rPr>
          <w:rFonts w:ascii="Times New Roman" w:hAnsi="Times New Roman" w:cs="Times New Roman"/>
          <w:sz w:val="24"/>
          <w:szCs w:val="24"/>
        </w:rPr>
        <w:t xml:space="preserve">ormativa por parte de </w:t>
      </w:r>
      <w:r w:rsidR="009C6DFE" w:rsidRPr="00CB2B3B">
        <w:rPr>
          <w:rFonts w:ascii="Times New Roman" w:hAnsi="Times New Roman" w:cs="Times New Roman"/>
          <w:sz w:val="24"/>
          <w:szCs w:val="24"/>
        </w:rPr>
        <w:t xml:space="preserve"> los involucrados  en la </w:t>
      </w:r>
      <w:r w:rsidRPr="00CB2B3B">
        <w:rPr>
          <w:rFonts w:ascii="Times New Roman" w:hAnsi="Times New Roman" w:cs="Times New Roman"/>
          <w:sz w:val="24"/>
          <w:szCs w:val="24"/>
        </w:rPr>
        <w:t>investigación</w:t>
      </w:r>
      <w:r w:rsidR="00310017" w:rsidRPr="00CB2B3B">
        <w:rPr>
          <w:rFonts w:ascii="Times New Roman" w:hAnsi="Times New Roman" w:cs="Times New Roman"/>
          <w:sz w:val="24"/>
          <w:szCs w:val="24"/>
        </w:rPr>
        <w:t xml:space="preserve">, </w:t>
      </w:r>
      <w:r w:rsidR="009C6DFE" w:rsidRPr="00CB2B3B">
        <w:rPr>
          <w:rFonts w:ascii="Times New Roman" w:hAnsi="Times New Roman" w:cs="Times New Roman"/>
          <w:sz w:val="24"/>
          <w:szCs w:val="24"/>
        </w:rPr>
        <w:t xml:space="preserve">terminaron </w:t>
      </w:r>
      <w:r w:rsidR="00310017" w:rsidRPr="00CB2B3B">
        <w:rPr>
          <w:rFonts w:ascii="Times New Roman" w:hAnsi="Times New Roman" w:cs="Times New Roman"/>
          <w:sz w:val="24"/>
          <w:szCs w:val="24"/>
        </w:rPr>
        <w:t>siendo una alerta</w:t>
      </w:r>
      <w:r w:rsidR="00AF4E16" w:rsidRPr="00CB2B3B">
        <w:rPr>
          <w:rFonts w:ascii="Times New Roman" w:hAnsi="Times New Roman" w:cs="Times New Roman"/>
          <w:sz w:val="24"/>
          <w:szCs w:val="24"/>
        </w:rPr>
        <w:t xml:space="preserve"> para la</w:t>
      </w:r>
      <w:r w:rsidR="00310017" w:rsidRPr="00CB2B3B">
        <w:rPr>
          <w:rFonts w:ascii="Times New Roman" w:hAnsi="Times New Roman" w:cs="Times New Roman"/>
          <w:sz w:val="24"/>
          <w:szCs w:val="24"/>
        </w:rPr>
        <w:t xml:space="preserve"> incidencia que puede tener la l</w:t>
      </w:r>
      <w:r w:rsidR="00AF4E16" w:rsidRPr="00CB2B3B">
        <w:rPr>
          <w:rFonts w:ascii="Times New Roman" w:hAnsi="Times New Roman" w:cs="Times New Roman"/>
          <w:sz w:val="24"/>
          <w:szCs w:val="24"/>
        </w:rPr>
        <w:t>ey</w:t>
      </w:r>
      <w:r w:rsidR="00310017" w:rsidRPr="00CB2B3B">
        <w:rPr>
          <w:rFonts w:ascii="Times New Roman" w:hAnsi="Times New Roman" w:cs="Times New Roman"/>
          <w:sz w:val="24"/>
          <w:szCs w:val="24"/>
        </w:rPr>
        <w:t>,</w:t>
      </w:r>
      <w:r w:rsidR="00AF4E16" w:rsidRPr="00CB2B3B">
        <w:rPr>
          <w:rFonts w:ascii="Times New Roman" w:hAnsi="Times New Roman" w:cs="Times New Roman"/>
          <w:sz w:val="24"/>
          <w:szCs w:val="24"/>
        </w:rPr>
        <w:t xml:space="preserve"> a favor o en contra de todos los actores de la comunidad educativa y el propósito de la misma</w:t>
      </w:r>
      <w:r w:rsidR="00637D27" w:rsidRPr="00CB2B3B">
        <w:rPr>
          <w:rFonts w:ascii="Times New Roman" w:hAnsi="Times New Roman" w:cs="Times New Roman"/>
          <w:sz w:val="24"/>
          <w:szCs w:val="24"/>
        </w:rPr>
        <w:t xml:space="preserve"> dicho pronunciamiento se hace en base a los resultados obtenidos en las encuestas aplicadas a maestros </w:t>
      </w:r>
      <w:r w:rsidR="00637D27" w:rsidRPr="00CB2B3B">
        <w:rPr>
          <w:rFonts w:ascii="Times New Roman" w:hAnsi="Times New Roman" w:cs="Times New Roman"/>
          <w:color w:val="222222"/>
          <w:sz w:val="24"/>
          <w:szCs w:val="24"/>
          <w:shd w:val="clear" w:color="auto" w:fill="FFFFFF"/>
        </w:rPr>
        <w:t>(</w:t>
      </w:r>
      <w:r w:rsidR="00637D27" w:rsidRPr="00CB2B3B">
        <w:rPr>
          <w:rFonts w:ascii="Times New Roman" w:hAnsi="Times New Roman" w:cs="Times New Roman"/>
          <w:sz w:val="24"/>
          <w:szCs w:val="24"/>
        </w:rPr>
        <w:t>56%</w:t>
      </w:r>
      <w:r w:rsidR="00637D27" w:rsidRPr="00CB2B3B">
        <w:rPr>
          <w:rFonts w:ascii="Times New Roman" w:hAnsi="Times New Roman" w:cs="Times New Roman"/>
          <w:color w:val="222222"/>
          <w:sz w:val="24"/>
          <w:szCs w:val="24"/>
          <w:shd w:val="clear" w:color="auto" w:fill="FFFFFF"/>
        </w:rPr>
        <w:t>)</w:t>
      </w:r>
      <w:r w:rsidR="00637D27" w:rsidRPr="00CB2B3B">
        <w:rPr>
          <w:rFonts w:ascii="Times New Roman" w:hAnsi="Times New Roman" w:cs="Times New Roman"/>
          <w:sz w:val="24"/>
          <w:szCs w:val="24"/>
        </w:rPr>
        <w:t xml:space="preserve"> y representantes legales </w:t>
      </w:r>
      <w:r w:rsidR="00637D27" w:rsidRPr="00CB2B3B">
        <w:rPr>
          <w:rFonts w:ascii="Times New Roman" w:hAnsi="Times New Roman" w:cs="Times New Roman"/>
          <w:color w:val="222222"/>
          <w:sz w:val="24"/>
          <w:szCs w:val="24"/>
          <w:shd w:val="clear" w:color="auto" w:fill="FFFFFF"/>
        </w:rPr>
        <w:t>(</w:t>
      </w:r>
      <w:r w:rsidR="00637D27" w:rsidRPr="00CB2B3B">
        <w:rPr>
          <w:rFonts w:ascii="Times New Roman" w:hAnsi="Times New Roman" w:cs="Times New Roman"/>
          <w:sz w:val="24"/>
          <w:szCs w:val="24"/>
        </w:rPr>
        <w:t>44%</w:t>
      </w:r>
      <w:r w:rsidR="00637D27" w:rsidRPr="00CB2B3B">
        <w:rPr>
          <w:rFonts w:ascii="Times New Roman" w:hAnsi="Times New Roman" w:cs="Times New Roman"/>
          <w:color w:val="222222"/>
          <w:sz w:val="24"/>
          <w:szCs w:val="24"/>
          <w:shd w:val="clear" w:color="auto" w:fill="FFFFFF"/>
        </w:rPr>
        <w:t>)</w:t>
      </w:r>
      <w:r w:rsidR="00637D27" w:rsidRPr="00CB2B3B">
        <w:rPr>
          <w:rFonts w:ascii="Times New Roman" w:hAnsi="Times New Roman" w:cs="Times New Roman"/>
          <w:sz w:val="24"/>
          <w:szCs w:val="24"/>
        </w:rPr>
        <w:t xml:space="preserve"> sobre la normativa educativa y su impacto en la formación escolar</w:t>
      </w:r>
      <w:r w:rsidR="00637D27" w:rsidRPr="00CB2B3B">
        <w:rPr>
          <w:rFonts w:ascii="Times New Roman" w:eastAsia="Times New Roman" w:hAnsi="Times New Roman" w:cs="Times New Roman"/>
          <w:sz w:val="24"/>
          <w:szCs w:val="24"/>
          <w:lang w:eastAsia="es-EC"/>
        </w:rPr>
        <w:t xml:space="preserve">. </w:t>
      </w:r>
    </w:p>
    <w:p w:rsidR="00032C86" w:rsidRPr="00CB2B3B" w:rsidRDefault="00637D27" w:rsidP="00CB2B3B">
      <w:pPr>
        <w:spacing w:before="240" w:after="240" w:line="360" w:lineRule="auto"/>
        <w:jc w:val="both"/>
        <w:rPr>
          <w:rFonts w:ascii="Times New Roman" w:hAnsi="Times New Roman" w:cs="Times New Roman"/>
          <w:sz w:val="24"/>
          <w:szCs w:val="24"/>
        </w:rPr>
      </w:pPr>
      <w:r w:rsidRPr="00CB2B3B">
        <w:rPr>
          <w:rFonts w:ascii="Times New Roman" w:eastAsia="Times New Roman" w:hAnsi="Times New Roman" w:cs="Times New Roman"/>
          <w:sz w:val="24"/>
          <w:szCs w:val="24"/>
          <w:lang w:eastAsia="es-EC"/>
        </w:rPr>
        <w:t>Además</w:t>
      </w:r>
      <w:r w:rsidRPr="00CB2B3B">
        <w:rPr>
          <w:rFonts w:ascii="Times New Roman" w:hAnsi="Times New Roman" w:cs="Times New Roman"/>
          <w:sz w:val="24"/>
          <w:szCs w:val="24"/>
        </w:rPr>
        <w:t xml:space="preserve"> s</w:t>
      </w:r>
      <w:r w:rsidR="009546C1" w:rsidRPr="00CB2B3B">
        <w:rPr>
          <w:rFonts w:ascii="Times New Roman" w:hAnsi="Times New Roman" w:cs="Times New Roman"/>
          <w:sz w:val="24"/>
          <w:szCs w:val="24"/>
        </w:rPr>
        <w:t xml:space="preserve">e </w:t>
      </w:r>
      <w:r w:rsidR="009C6DFE" w:rsidRPr="00CB2B3B">
        <w:rPr>
          <w:rFonts w:ascii="Times New Roman" w:hAnsi="Times New Roman" w:cs="Times New Roman"/>
          <w:sz w:val="24"/>
          <w:szCs w:val="24"/>
        </w:rPr>
        <w:t>consideró</w:t>
      </w:r>
      <w:r w:rsidR="00AF4E16" w:rsidRPr="00CB2B3B">
        <w:rPr>
          <w:rFonts w:ascii="Times New Roman" w:hAnsi="Times New Roman" w:cs="Times New Roman"/>
          <w:sz w:val="24"/>
          <w:szCs w:val="24"/>
        </w:rPr>
        <w:t xml:space="preserve"> que el objetivo planteado en la investigación </w:t>
      </w:r>
      <w:r w:rsidR="00051E3D" w:rsidRPr="00CB2B3B">
        <w:rPr>
          <w:rFonts w:ascii="Times New Roman" w:hAnsi="Times New Roman" w:cs="Times New Roman"/>
          <w:sz w:val="24"/>
          <w:szCs w:val="24"/>
        </w:rPr>
        <w:t xml:space="preserve">como era el de la incidencia de </w:t>
      </w:r>
      <w:r w:rsidR="00304403" w:rsidRPr="00CB2B3B">
        <w:rPr>
          <w:rFonts w:ascii="Times New Roman" w:hAnsi="Times New Roman" w:cs="Times New Roman"/>
          <w:sz w:val="24"/>
          <w:szCs w:val="24"/>
        </w:rPr>
        <w:t xml:space="preserve">la </w:t>
      </w:r>
      <w:r w:rsidR="00310017" w:rsidRPr="00CB2B3B">
        <w:rPr>
          <w:rFonts w:ascii="Times New Roman" w:hAnsi="Times New Roman" w:cs="Times New Roman"/>
          <w:sz w:val="24"/>
          <w:szCs w:val="24"/>
        </w:rPr>
        <w:t>n</w:t>
      </w:r>
      <w:r w:rsidR="00051E3D" w:rsidRPr="00CB2B3B">
        <w:rPr>
          <w:rFonts w:ascii="Times New Roman" w:hAnsi="Times New Roman" w:cs="Times New Roman"/>
          <w:sz w:val="24"/>
          <w:szCs w:val="24"/>
        </w:rPr>
        <w:t xml:space="preserve">orma en la </w:t>
      </w:r>
      <w:proofErr w:type="gramStart"/>
      <w:r w:rsidR="00051E3D" w:rsidRPr="00CB2B3B">
        <w:rPr>
          <w:rFonts w:ascii="Times New Roman" w:hAnsi="Times New Roman" w:cs="Times New Roman"/>
          <w:sz w:val="24"/>
          <w:szCs w:val="24"/>
        </w:rPr>
        <w:t>educación</w:t>
      </w:r>
      <w:r w:rsidR="009C6DFE" w:rsidRPr="00CB2B3B">
        <w:rPr>
          <w:rFonts w:ascii="Times New Roman" w:hAnsi="Times New Roman" w:cs="Times New Roman"/>
          <w:sz w:val="24"/>
          <w:szCs w:val="24"/>
        </w:rPr>
        <w:t>,</w:t>
      </w:r>
      <w:r w:rsidR="00AF4E16" w:rsidRPr="00CB2B3B">
        <w:rPr>
          <w:rFonts w:ascii="Times New Roman" w:hAnsi="Times New Roman" w:cs="Times New Roman"/>
          <w:sz w:val="24"/>
          <w:szCs w:val="24"/>
        </w:rPr>
        <w:t>fue</w:t>
      </w:r>
      <w:proofErr w:type="gramEnd"/>
      <w:r w:rsidR="00AF4E16" w:rsidRPr="00CB2B3B">
        <w:rPr>
          <w:rFonts w:ascii="Times New Roman" w:hAnsi="Times New Roman" w:cs="Times New Roman"/>
          <w:sz w:val="24"/>
          <w:szCs w:val="24"/>
        </w:rPr>
        <w:t xml:space="preserve"> </w:t>
      </w:r>
      <w:r w:rsidR="00304403" w:rsidRPr="00CB2B3B">
        <w:rPr>
          <w:rFonts w:ascii="Times New Roman" w:hAnsi="Times New Roman" w:cs="Times New Roman"/>
          <w:sz w:val="24"/>
          <w:szCs w:val="24"/>
        </w:rPr>
        <w:t>másallá</w:t>
      </w:r>
      <w:r w:rsidR="00AF4E16" w:rsidRPr="00CB2B3B">
        <w:rPr>
          <w:rFonts w:ascii="Times New Roman" w:hAnsi="Times New Roman" w:cs="Times New Roman"/>
          <w:sz w:val="24"/>
          <w:szCs w:val="24"/>
        </w:rPr>
        <w:t xml:space="preserve"> de </w:t>
      </w:r>
      <w:r w:rsidR="00304403" w:rsidRPr="00CB2B3B">
        <w:rPr>
          <w:rFonts w:ascii="Times New Roman" w:hAnsi="Times New Roman" w:cs="Times New Roman"/>
          <w:sz w:val="24"/>
          <w:szCs w:val="24"/>
        </w:rPr>
        <w:t>su propósito</w:t>
      </w:r>
      <w:r w:rsidR="00AF4E16" w:rsidRPr="00CB2B3B">
        <w:rPr>
          <w:rFonts w:ascii="Times New Roman" w:hAnsi="Times New Roman" w:cs="Times New Roman"/>
          <w:sz w:val="24"/>
          <w:szCs w:val="24"/>
        </w:rPr>
        <w:t xml:space="preserve"> al lograr establecer </w:t>
      </w:r>
      <w:r w:rsidR="00051E3D" w:rsidRPr="00CB2B3B">
        <w:rPr>
          <w:rFonts w:ascii="Times New Roman" w:hAnsi="Times New Roman" w:cs="Times New Roman"/>
          <w:sz w:val="24"/>
          <w:szCs w:val="24"/>
        </w:rPr>
        <w:t xml:space="preserve">una significante </w:t>
      </w:r>
      <w:r w:rsidR="00AF4E16" w:rsidRPr="00CB2B3B">
        <w:rPr>
          <w:rFonts w:ascii="Times New Roman" w:hAnsi="Times New Roman" w:cs="Times New Roman"/>
          <w:sz w:val="24"/>
          <w:szCs w:val="24"/>
        </w:rPr>
        <w:t>deficiencia en común</w:t>
      </w:r>
      <w:r w:rsidR="00E51542" w:rsidRPr="00CB2B3B">
        <w:rPr>
          <w:rFonts w:ascii="Times New Roman" w:hAnsi="Times New Roman" w:cs="Times New Roman"/>
          <w:sz w:val="24"/>
          <w:szCs w:val="24"/>
        </w:rPr>
        <w:t>,</w:t>
      </w:r>
      <w:r w:rsidR="00AF4E16" w:rsidRPr="00CB2B3B">
        <w:rPr>
          <w:rFonts w:ascii="Times New Roman" w:hAnsi="Times New Roman" w:cs="Times New Roman"/>
          <w:sz w:val="24"/>
          <w:szCs w:val="24"/>
        </w:rPr>
        <w:t xml:space="preserve"> por parte de los encuestados</w:t>
      </w:r>
      <w:r w:rsidR="00051E3D" w:rsidRPr="00CB2B3B">
        <w:rPr>
          <w:rFonts w:ascii="Times New Roman" w:hAnsi="Times New Roman" w:cs="Times New Roman"/>
          <w:sz w:val="24"/>
          <w:szCs w:val="24"/>
        </w:rPr>
        <w:t xml:space="preserve"> hacia la normativa como es la de su desconocimiento</w:t>
      </w:r>
      <w:r w:rsidR="009C6DFE" w:rsidRPr="00CB2B3B">
        <w:rPr>
          <w:rFonts w:ascii="Times New Roman" w:hAnsi="Times New Roman" w:cs="Times New Roman"/>
          <w:sz w:val="24"/>
          <w:szCs w:val="24"/>
        </w:rPr>
        <w:t xml:space="preserve">. </w:t>
      </w:r>
    </w:p>
    <w:p w:rsidR="000A1545" w:rsidRPr="00CB2B3B" w:rsidRDefault="00032C86" w:rsidP="00CB2B3B">
      <w:pPr>
        <w:spacing w:before="240" w:after="240" w:line="360" w:lineRule="auto"/>
        <w:jc w:val="both"/>
        <w:rPr>
          <w:rFonts w:ascii="Times New Roman" w:hAnsi="Times New Roman" w:cs="Times New Roman"/>
          <w:sz w:val="24"/>
          <w:szCs w:val="24"/>
        </w:rPr>
      </w:pPr>
      <w:r w:rsidRPr="00CB2B3B">
        <w:rPr>
          <w:rFonts w:ascii="Times New Roman" w:hAnsi="Times New Roman" w:cs="Times New Roman"/>
          <w:sz w:val="24"/>
          <w:szCs w:val="24"/>
        </w:rPr>
        <w:t xml:space="preserve">El estudio realizado asevera que </w:t>
      </w:r>
      <w:r w:rsidR="009C6DFE" w:rsidRPr="00CB2B3B">
        <w:rPr>
          <w:rFonts w:ascii="Times New Roman" w:hAnsi="Times New Roman" w:cs="Times New Roman"/>
          <w:sz w:val="24"/>
          <w:szCs w:val="24"/>
        </w:rPr>
        <w:t xml:space="preserve">en </w:t>
      </w:r>
      <w:r w:rsidR="00051E3D" w:rsidRPr="00CB2B3B">
        <w:rPr>
          <w:rFonts w:ascii="Times New Roman" w:hAnsi="Times New Roman" w:cs="Times New Roman"/>
          <w:sz w:val="24"/>
          <w:szCs w:val="24"/>
        </w:rPr>
        <w:t>futuras investigaciones se tomaran en cuenta otras variables y objetivos</w:t>
      </w:r>
      <w:r w:rsidR="009C6DFE" w:rsidRPr="00CB2B3B">
        <w:rPr>
          <w:rFonts w:ascii="Times New Roman" w:hAnsi="Times New Roman" w:cs="Times New Roman"/>
          <w:sz w:val="24"/>
          <w:szCs w:val="24"/>
        </w:rPr>
        <w:t>,</w:t>
      </w:r>
      <w:r w:rsidR="00051E3D" w:rsidRPr="00CB2B3B">
        <w:rPr>
          <w:rFonts w:ascii="Times New Roman" w:hAnsi="Times New Roman" w:cs="Times New Roman"/>
          <w:sz w:val="24"/>
          <w:szCs w:val="24"/>
        </w:rPr>
        <w:t xml:space="preserve"> que permitan a</w:t>
      </w:r>
      <w:r w:rsidR="00304403" w:rsidRPr="00CB2B3B">
        <w:rPr>
          <w:rFonts w:ascii="Times New Roman" w:hAnsi="Times New Roman" w:cs="Times New Roman"/>
          <w:sz w:val="24"/>
          <w:szCs w:val="24"/>
        </w:rPr>
        <w:t>h</w:t>
      </w:r>
      <w:r w:rsidR="00051E3D" w:rsidRPr="00CB2B3B">
        <w:rPr>
          <w:rFonts w:ascii="Times New Roman" w:hAnsi="Times New Roman" w:cs="Times New Roman"/>
          <w:sz w:val="24"/>
          <w:szCs w:val="24"/>
        </w:rPr>
        <w:t xml:space="preserve">ondar </w:t>
      </w:r>
      <w:r w:rsidR="00304403" w:rsidRPr="00CB2B3B">
        <w:rPr>
          <w:rFonts w:ascii="Times New Roman" w:hAnsi="Times New Roman" w:cs="Times New Roman"/>
          <w:sz w:val="24"/>
          <w:szCs w:val="24"/>
        </w:rPr>
        <w:t>aún</w:t>
      </w:r>
      <w:r w:rsidR="00310017" w:rsidRPr="00CB2B3B">
        <w:rPr>
          <w:rFonts w:ascii="Times New Roman" w:hAnsi="Times New Roman" w:cs="Times New Roman"/>
          <w:sz w:val="24"/>
          <w:szCs w:val="24"/>
        </w:rPr>
        <w:t>más</w:t>
      </w:r>
      <w:r w:rsidR="00051E3D" w:rsidRPr="00CB2B3B">
        <w:rPr>
          <w:rFonts w:ascii="Times New Roman" w:hAnsi="Times New Roman" w:cs="Times New Roman"/>
          <w:sz w:val="24"/>
          <w:szCs w:val="24"/>
        </w:rPr>
        <w:t xml:space="preserve"> en </w:t>
      </w:r>
      <w:r w:rsidR="00304403" w:rsidRPr="00CB2B3B">
        <w:rPr>
          <w:rFonts w:ascii="Times New Roman" w:hAnsi="Times New Roman" w:cs="Times New Roman"/>
          <w:sz w:val="24"/>
          <w:szCs w:val="24"/>
        </w:rPr>
        <w:t xml:space="preserve">el tema en cuestión para definir estrategias que admitan reducir la brecha de conocimientos de los actores de la </w:t>
      </w:r>
      <w:r w:rsidR="008B34E4" w:rsidRPr="00CB2B3B">
        <w:rPr>
          <w:rFonts w:ascii="Times New Roman" w:hAnsi="Times New Roman" w:cs="Times New Roman"/>
          <w:sz w:val="24"/>
          <w:szCs w:val="24"/>
        </w:rPr>
        <w:t>educación</w:t>
      </w:r>
      <w:r w:rsidR="00164BB9" w:rsidRPr="00CB2B3B">
        <w:rPr>
          <w:rFonts w:ascii="Times New Roman" w:hAnsi="Times New Roman" w:cs="Times New Roman"/>
          <w:sz w:val="24"/>
          <w:szCs w:val="24"/>
        </w:rPr>
        <w:t>.</w:t>
      </w:r>
      <w:r w:rsidR="000F545F" w:rsidRPr="00CB2B3B">
        <w:rPr>
          <w:rFonts w:ascii="Times New Roman" w:hAnsi="Times New Roman" w:cs="Times New Roman"/>
          <w:sz w:val="24"/>
          <w:szCs w:val="24"/>
        </w:rPr>
        <w:t>Sien</w:t>
      </w:r>
      <w:r w:rsidR="00164BB9" w:rsidRPr="00CB2B3B">
        <w:rPr>
          <w:rFonts w:ascii="Times New Roman" w:hAnsi="Times New Roman" w:cs="Times New Roman"/>
          <w:sz w:val="24"/>
          <w:szCs w:val="24"/>
        </w:rPr>
        <w:t>do noto</w:t>
      </w:r>
      <w:r w:rsidR="00310017" w:rsidRPr="00CB2B3B">
        <w:rPr>
          <w:rFonts w:ascii="Times New Roman" w:hAnsi="Times New Roman" w:cs="Times New Roman"/>
          <w:sz w:val="24"/>
          <w:szCs w:val="24"/>
        </w:rPr>
        <w:t>rio las falencias por parte de d</w:t>
      </w:r>
      <w:r w:rsidR="00164BB9" w:rsidRPr="00CB2B3B">
        <w:rPr>
          <w:rFonts w:ascii="Times New Roman" w:hAnsi="Times New Roman" w:cs="Times New Roman"/>
          <w:sz w:val="24"/>
          <w:szCs w:val="24"/>
        </w:rPr>
        <w:t>ocentes y representantes legales de los estudiantes</w:t>
      </w:r>
      <w:r w:rsidR="009C6DFE" w:rsidRPr="00CB2B3B">
        <w:rPr>
          <w:rFonts w:ascii="Times New Roman" w:hAnsi="Times New Roman" w:cs="Times New Roman"/>
          <w:sz w:val="24"/>
          <w:szCs w:val="24"/>
        </w:rPr>
        <w:t xml:space="preserve">, surgió </w:t>
      </w:r>
      <w:r w:rsidR="004E514A" w:rsidRPr="00CB2B3B">
        <w:rPr>
          <w:rFonts w:ascii="Times New Roman" w:hAnsi="Times New Roman" w:cs="Times New Roman"/>
          <w:sz w:val="24"/>
          <w:szCs w:val="24"/>
        </w:rPr>
        <w:t>la necesidad de presentar una propu</w:t>
      </w:r>
      <w:r w:rsidR="00164BB9" w:rsidRPr="00CB2B3B">
        <w:rPr>
          <w:rFonts w:ascii="Times New Roman" w:hAnsi="Times New Roman" w:cs="Times New Roman"/>
          <w:sz w:val="24"/>
          <w:szCs w:val="24"/>
        </w:rPr>
        <w:t>esta alternativa</w:t>
      </w:r>
      <w:r w:rsidR="00E51542" w:rsidRPr="00CB2B3B">
        <w:rPr>
          <w:rFonts w:ascii="Times New Roman" w:hAnsi="Times New Roman" w:cs="Times New Roman"/>
          <w:sz w:val="24"/>
          <w:szCs w:val="24"/>
        </w:rPr>
        <w:t>,</w:t>
      </w:r>
      <w:r w:rsidR="004E514A" w:rsidRPr="00CB2B3B">
        <w:rPr>
          <w:rFonts w:ascii="Times New Roman" w:eastAsia="Times New Roman" w:hAnsi="Times New Roman" w:cs="Times New Roman"/>
          <w:sz w:val="24"/>
          <w:szCs w:val="24"/>
          <w:lang w:eastAsia="es-EC"/>
        </w:rPr>
        <w:t>que consistirá en comprometer a la comunidad educativa, mediante talle</w:t>
      </w:r>
      <w:r w:rsidR="00164BB9" w:rsidRPr="00CB2B3B">
        <w:rPr>
          <w:rFonts w:ascii="Times New Roman" w:eastAsia="Times New Roman" w:hAnsi="Times New Roman" w:cs="Times New Roman"/>
          <w:sz w:val="24"/>
          <w:szCs w:val="24"/>
          <w:lang w:eastAsia="es-EC"/>
        </w:rPr>
        <w:t xml:space="preserve">res participativos, </w:t>
      </w:r>
      <w:r w:rsidR="00E51542" w:rsidRPr="00CB2B3B">
        <w:rPr>
          <w:rFonts w:ascii="Times New Roman" w:eastAsia="Times New Roman" w:hAnsi="Times New Roman" w:cs="Times New Roman"/>
          <w:sz w:val="24"/>
          <w:szCs w:val="24"/>
          <w:lang w:eastAsia="es-EC"/>
        </w:rPr>
        <w:t xml:space="preserve"> para e</w:t>
      </w:r>
      <w:r w:rsidR="004E514A" w:rsidRPr="00CB2B3B">
        <w:rPr>
          <w:rFonts w:ascii="Times New Roman" w:eastAsia="Times New Roman" w:hAnsi="Times New Roman" w:cs="Times New Roman"/>
          <w:sz w:val="24"/>
          <w:szCs w:val="24"/>
          <w:lang w:eastAsia="es-EC"/>
        </w:rPr>
        <w:t xml:space="preserve">l mejoramiento de su </w:t>
      </w:r>
      <w:r w:rsidR="00164BB9" w:rsidRPr="00CB2B3B">
        <w:rPr>
          <w:rFonts w:ascii="Times New Roman" w:eastAsia="Times New Roman" w:hAnsi="Times New Roman" w:cs="Times New Roman"/>
          <w:sz w:val="24"/>
          <w:szCs w:val="24"/>
          <w:lang w:eastAsia="es-EC"/>
        </w:rPr>
        <w:t>conoc</w:t>
      </w:r>
      <w:r w:rsidR="00310017" w:rsidRPr="00CB2B3B">
        <w:rPr>
          <w:rFonts w:ascii="Times New Roman" w:eastAsia="Times New Roman" w:hAnsi="Times New Roman" w:cs="Times New Roman"/>
          <w:sz w:val="24"/>
          <w:szCs w:val="24"/>
          <w:lang w:eastAsia="es-EC"/>
        </w:rPr>
        <w:t>imiento e interpretación de la n</w:t>
      </w:r>
      <w:r w:rsidR="00164BB9" w:rsidRPr="00CB2B3B">
        <w:rPr>
          <w:rFonts w:ascii="Times New Roman" w:eastAsia="Times New Roman" w:hAnsi="Times New Roman" w:cs="Times New Roman"/>
          <w:sz w:val="24"/>
          <w:szCs w:val="24"/>
          <w:lang w:eastAsia="es-EC"/>
        </w:rPr>
        <w:t>ormativa.</w:t>
      </w:r>
    </w:p>
    <w:sdt>
      <w:sdtPr>
        <w:rPr>
          <w:rFonts w:ascii="Times New Roman" w:hAnsi="Times New Roman" w:cs="Times New Roman"/>
          <w:sz w:val="24"/>
          <w:szCs w:val="24"/>
          <w:lang w:val="es-ES"/>
        </w:rPr>
        <w:id w:val="1532611279"/>
        <w:docPartObj>
          <w:docPartGallery w:val="Bibliographies"/>
          <w:docPartUnique/>
        </w:docPartObj>
      </w:sdtPr>
      <w:sdtEndPr>
        <w:rPr>
          <w:lang w:val="es-EC"/>
        </w:rPr>
      </w:sdtEndPr>
      <w:sdtContent>
        <w:p w:rsidR="00A93A7F" w:rsidRPr="00CB2B3B" w:rsidRDefault="005E770C" w:rsidP="00CB2B3B">
          <w:pPr>
            <w:spacing w:before="240" w:after="240" w:line="360" w:lineRule="auto"/>
            <w:jc w:val="both"/>
            <w:rPr>
              <w:rFonts w:ascii="Times New Roman" w:hAnsi="Times New Roman" w:cs="Times New Roman"/>
              <w:b/>
              <w:sz w:val="24"/>
              <w:szCs w:val="24"/>
            </w:rPr>
          </w:pPr>
          <w:r w:rsidRPr="00CB2B3B">
            <w:rPr>
              <w:rFonts w:ascii="Times New Roman" w:hAnsi="Times New Roman" w:cs="Times New Roman"/>
              <w:b/>
              <w:sz w:val="24"/>
              <w:szCs w:val="24"/>
            </w:rPr>
            <w:t>Bibliografía</w:t>
          </w:r>
        </w:p>
        <w:bookmarkStart w:id="0" w:name="_GoBack" w:displacedByCustomXml="next"/>
        <w:sdt>
          <w:sdtPr>
            <w:rPr>
              <w:rFonts w:ascii="Times New Roman" w:hAnsi="Times New Roman" w:cs="Times New Roman"/>
              <w:sz w:val="24"/>
              <w:szCs w:val="24"/>
            </w:rPr>
            <w:id w:val="111145805"/>
            <w:bibliography/>
          </w:sdtPr>
          <w:sdtEndPr/>
          <w:sdtContent>
            <w:p w:rsidR="005B2033" w:rsidRPr="00CB2B3B" w:rsidRDefault="004572FD"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sz w:val="24"/>
                  <w:szCs w:val="24"/>
                </w:rPr>
                <w:fldChar w:fldCharType="begin"/>
              </w:r>
              <w:r w:rsidR="00A93A7F" w:rsidRPr="00CB2B3B">
                <w:rPr>
                  <w:rFonts w:ascii="Times New Roman" w:hAnsi="Times New Roman" w:cs="Times New Roman"/>
                  <w:sz w:val="24"/>
                  <w:szCs w:val="24"/>
                </w:rPr>
                <w:instrText>BIBLIOGRAPHY</w:instrText>
              </w:r>
              <w:r w:rsidRPr="00CB2B3B">
                <w:rPr>
                  <w:rFonts w:ascii="Times New Roman" w:hAnsi="Times New Roman" w:cs="Times New Roman"/>
                  <w:sz w:val="24"/>
                  <w:szCs w:val="24"/>
                </w:rPr>
                <w:fldChar w:fldCharType="separate"/>
              </w:r>
              <w:r w:rsidR="005B2033" w:rsidRPr="00CB2B3B">
                <w:rPr>
                  <w:rFonts w:ascii="Times New Roman" w:hAnsi="Times New Roman" w:cs="Times New Roman"/>
                  <w:noProof/>
                  <w:sz w:val="24"/>
                  <w:szCs w:val="24"/>
                  <w:lang w:val="es-ES"/>
                </w:rPr>
                <w:t xml:space="preserve">Aguilar-Gordón, F. D. (2019). Fundamento, evolución, nodos críticos y desafíos de la educación ecuatoriana actual. </w:t>
              </w:r>
              <w:r w:rsidR="00032C86" w:rsidRPr="00CB2B3B">
                <w:rPr>
                  <w:rFonts w:ascii="Times New Roman" w:hAnsi="Times New Roman" w:cs="Times New Roman"/>
                  <w:noProof/>
                  <w:sz w:val="24"/>
                  <w:szCs w:val="24"/>
                  <w:lang w:val="es-ES"/>
                </w:rPr>
                <w:t xml:space="preserve">Revista </w:t>
              </w:r>
              <w:r w:rsidR="005B2033" w:rsidRPr="00CB2B3B">
                <w:rPr>
                  <w:rFonts w:ascii="Times New Roman" w:hAnsi="Times New Roman" w:cs="Times New Roman"/>
                  <w:noProof/>
                  <w:sz w:val="24"/>
                  <w:szCs w:val="24"/>
                  <w:lang w:val="es-ES"/>
                </w:rPr>
                <w:t>Actualida</w:t>
              </w:r>
              <w:r w:rsidR="00032C86" w:rsidRPr="00CB2B3B">
                <w:rPr>
                  <w:rFonts w:ascii="Times New Roman" w:hAnsi="Times New Roman" w:cs="Times New Roman"/>
                  <w:noProof/>
                  <w:sz w:val="24"/>
                  <w:szCs w:val="24"/>
                  <w:lang w:val="es-ES"/>
                </w:rPr>
                <w:t>des Investigativas en Educación</w:t>
              </w:r>
              <w:r w:rsidR="005B2033" w:rsidRPr="00CB2B3B">
                <w:rPr>
                  <w:rFonts w:ascii="Times New Roman" w:hAnsi="Times New Roman" w:cs="Times New Roman"/>
                  <w:noProof/>
                  <w:sz w:val="24"/>
                  <w:szCs w:val="24"/>
                  <w:lang w:val="es-ES"/>
                </w:rPr>
                <w:t>, 32.</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Araujo, M. D. (2015). </w:t>
              </w:r>
              <w:r w:rsidRPr="00CB2B3B">
                <w:rPr>
                  <w:rFonts w:ascii="Times New Roman" w:hAnsi="Times New Roman" w:cs="Times New Roman"/>
                  <w:i/>
                  <w:iCs/>
                  <w:noProof/>
                  <w:sz w:val="24"/>
                  <w:szCs w:val="24"/>
                  <w:lang w:val="es-ES"/>
                </w:rPr>
                <w:t xml:space="preserve">Cambios en la política educativa en Ecuador desde el año 2000. </w:t>
              </w:r>
              <w:r w:rsidR="004D2439" w:rsidRPr="00CB2B3B">
                <w:rPr>
                  <w:rFonts w:ascii="Times New Roman" w:hAnsi="Times New Roman" w:cs="Times New Roman"/>
                  <w:i/>
                  <w:iCs/>
                  <w:noProof/>
                  <w:sz w:val="24"/>
                  <w:szCs w:val="24"/>
                  <w:lang w:val="es-ES"/>
                </w:rPr>
                <w:t>Recuperado</w:t>
              </w:r>
              <w:r w:rsidRPr="00CB2B3B">
                <w:rPr>
                  <w:rFonts w:ascii="Times New Roman" w:hAnsi="Times New Roman" w:cs="Times New Roman"/>
                  <w:i/>
                  <w:iCs/>
                  <w:noProof/>
                  <w:sz w:val="24"/>
                  <w:szCs w:val="24"/>
                  <w:lang w:val="es-ES"/>
                </w:rPr>
                <w:t xml:space="preserve"> de Education for All Global Monitoring Report 2015.</w:t>
              </w:r>
              <w:r w:rsidR="00032C86" w:rsidRPr="00CB2B3B">
                <w:rPr>
                  <w:rFonts w:ascii="Times New Roman" w:hAnsi="Times New Roman" w:cs="Times New Roman"/>
                  <w:noProof/>
                  <w:sz w:val="24"/>
                  <w:szCs w:val="24"/>
                  <w:lang w:val="es-ES"/>
                </w:rPr>
                <w:t>Recuperado</w:t>
              </w:r>
              <w:r w:rsidRPr="00CB2B3B">
                <w:rPr>
                  <w:rFonts w:ascii="Times New Roman" w:hAnsi="Times New Roman" w:cs="Times New Roman"/>
                  <w:noProof/>
                  <w:sz w:val="24"/>
                  <w:szCs w:val="24"/>
                  <w:lang w:val="es-ES"/>
                </w:rPr>
                <w:t xml:space="preserve"> de http://unesdoc.unesco.org/images/0023/002324/232430s.pdf</w:t>
              </w:r>
            </w:p>
            <w:p w:rsidR="005B2033" w:rsidRPr="00CB2B3B" w:rsidRDefault="008821D7"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Barraza</w:t>
              </w:r>
              <w:r w:rsidR="005B2033" w:rsidRPr="00CB2B3B">
                <w:rPr>
                  <w:rFonts w:ascii="Times New Roman" w:hAnsi="Times New Roman" w:cs="Times New Roman"/>
                  <w:noProof/>
                  <w:sz w:val="24"/>
                  <w:szCs w:val="24"/>
                  <w:lang w:val="es-ES"/>
                </w:rPr>
                <w:t xml:space="preserve">, D. (2018). Gestión de normativa interna en liderazgo educacional. </w:t>
              </w:r>
              <w:r w:rsidR="005B2033" w:rsidRPr="00CB2B3B">
                <w:rPr>
                  <w:rFonts w:ascii="Times New Roman" w:hAnsi="Times New Roman" w:cs="Times New Roman"/>
                  <w:i/>
                  <w:iCs/>
                  <w:noProof/>
                  <w:sz w:val="24"/>
                  <w:szCs w:val="24"/>
                  <w:lang w:val="es-ES"/>
                </w:rPr>
                <w:t>Universidad Finis Terrae (Chile) Facultad de Educación, Psicología y Familia).</w:t>
              </w:r>
              <w:r w:rsidR="005B2033" w:rsidRPr="00CB2B3B">
                <w:rPr>
                  <w:rFonts w:ascii="Times New Roman" w:hAnsi="Times New Roman" w:cs="Times New Roman"/>
                  <w:noProof/>
                  <w:sz w:val="24"/>
                  <w:szCs w:val="24"/>
                  <w:lang w:val="es-ES"/>
                </w:rPr>
                <w:t>, 44.</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Bonet, M. A. (2019). La utilidad de los REA y su impacto en el aprendizaje de educación superior. </w:t>
              </w:r>
              <w:r w:rsidRPr="00CB2B3B">
                <w:rPr>
                  <w:rFonts w:ascii="Times New Roman" w:hAnsi="Times New Roman" w:cs="Times New Roman"/>
                  <w:i/>
                  <w:iCs/>
                  <w:noProof/>
                  <w:sz w:val="24"/>
                  <w:szCs w:val="24"/>
                  <w:lang w:val="es-ES"/>
                </w:rPr>
                <w:t>Editorial Universitat Politècnica de València</w:t>
              </w:r>
              <w:r w:rsidRPr="00CB2B3B">
                <w:rPr>
                  <w:rFonts w:ascii="Times New Roman" w:hAnsi="Times New Roman" w:cs="Times New Roman"/>
                  <w:noProof/>
                  <w:sz w:val="24"/>
                  <w:szCs w:val="24"/>
                  <w:lang w:val="es-ES"/>
                </w:rPr>
                <w:t>.</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lastRenderedPageBreak/>
                <w:t xml:space="preserve">Castagnasso, A. C. (2019). Interfaz educativa. In IV Jornadas Estudiantiles de Investigación en Disciplinas Artísticas y Proyectuales. </w:t>
              </w:r>
              <w:r w:rsidRPr="00CB2B3B">
                <w:rPr>
                  <w:rFonts w:ascii="Times New Roman" w:hAnsi="Times New Roman" w:cs="Times New Roman"/>
                  <w:i/>
                  <w:iCs/>
                  <w:noProof/>
                  <w:sz w:val="24"/>
                  <w:szCs w:val="24"/>
                  <w:lang w:val="es-ES"/>
                </w:rPr>
                <w:t>SEDICI</w:t>
              </w:r>
              <w:r w:rsidRPr="00CB2B3B">
                <w:rPr>
                  <w:rFonts w:ascii="Times New Roman" w:hAnsi="Times New Roman" w:cs="Times New Roman"/>
                  <w:noProof/>
                  <w:sz w:val="24"/>
                  <w:szCs w:val="24"/>
                  <w:lang w:val="es-ES"/>
                </w:rPr>
                <w:t>, 16.</w:t>
              </w:r>
            </w:p>
            <w:p w:rsidR="005B2033" w:rsidRPr="00CB2B3B" w:rsidRDefault="00032C86"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Cuasapaz </w:t>
              </w:r>
              <w:r w:rsidR="005B2033" w:rsidRPr="00CB2B3B">
                <w:rPr>
                  <w:rFonts w:ascii="Times New Roman" w:hAnsi="Times New Roman" w:cs="Times New Roman"/>
                  <w:noProof/>
                  <w:sz w:val="24"/>
                  <w:szCs w:val="24"/>
                  <w:lang w:val="es-ES"/>
                </w:rPr>
                <w:t xml:space="preserve">, R. J. (2019). La reforma Educativa en el Ecuador, mediante el acuerdo Nro. 020-12, y el impacto en la deserción escolar en la Unidad Educativa Consejo Provincial del Carchi. </w:t>
              </w:r>
              <w:r w:rsidR="005B2033" w:rsidRPr="00CB2B3B">
                <w:rPr>
                  <w:rFonts w:ascii="Times New Roman" w:hAnsi="Times New Roman" w:cs="Times New Roman"/>
                  <w:i/>
                  <w:iCs/>
                  <w:noProof/>
                  <w:sz w:val="24"/>
                  <w:szCs w:val="24"/>
                  <w:lang w:val="es-ES"/>
                </w:rPr>
                <w:t>Quito:UCE</w:t>
              </w:r>
              <w:r w:rsidR="005B2033" w:rsidRPr="00CB2B3B">
                <w:rPr>
                  <w:rFonts w:ascii="Times New Roman" w:hAnsi="Times New Roman" w:cs="Times New Roman"/>
                  <w:noProof/>
                  <w:sz w:val="24"/>
                  <w:szCs w:val="24"/>
                  <w:lang w:val="es-ES"/>
                </w:rPr>
                <w:t>, 107.</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Ecuador, A. N. (2008). </w:t>
              </w:r>
              <w:r w:rsidRPr="00CB2B3B">
                <w:rPr>
                  <w:rFonts w:ascii="Times New Roman" w:hAnsi="Times New Roman" w:cs="Times New Roman"/>
                  <w:i/>
                  <w:iCs/>
                  <w:noProof/>
                  <w:sz w:val="24"/>
                  <w:szCs w:val="24"/>
                  <w:lang w:val="es-ES"/>
                </w:rPr>
                <w:t>Constitución de la República del Ecuador</w:t>
              </w:r>
              <w:r w:rsidRPr="00CB2B3B">
                <w:rPr>
                  <w:rFonts w:ascii="Times New Roman" w:hAnsi="Times New Roman" w:cs="Times New Roman"/>
                  <w:noProof/>
                  <w:sz w:val="24"/>
                  <w:szCs w:val="24"/>
                  <w:lang w:val="es-ES"/>
                </w:rPr>
                <w:t xml:space="preserve">. </w:t>
              </w:r>
              <w:r w:rsidR="00032C86" w:rsidRPr="00CB2B3B">
                <w:rPr>
                  <w:rFonts w:ascii="Times New Roman" w:hAnsi="Times New Roman" w:cs="Times New Roman"/>
                  <w:noProof/>
                  <w:sz w:val="24"/>
                  <w:szCs w:val="24"/>
                  <w:lang w:val="es-ES"/>
                </w:rPr>
                <w:t xml:space="preserve">Recuperado </w:t>
              </w:r>
              <w:r w:rsidRPr="00CB2B3B">
                <w:rPr>
                  <w:rFonts w:ascii="Times New Roman" w:hAnsi="Times New Roman" w:cs="Times New Roman"/>
                  <w:noProof/>
                  <w:sz w:val="24"/>
                  <w:szCs w:val="24"/>
                  <w:lang w:val="es-ES"/>
                </w:rPr>
                <w:t>de https://www.asambleanacional.gob.ec/sites/default/files/documents/old/constitucion_de_bolsillo.pdf</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Flores, J. (2019). La política pública de educación en Colombia y Finlandia: elementos para la construcción de una educación pública en época de Reformas Educativas Globales. </w:t>
              </w:r>
              <w:r w:rsidRPr="00CB2B3B">
                <w:rPr>
                  <w:rFonts w:ascii="Times New Roman" w:hAnsi="Times New Roman" w:cs="Times New Roman"/>
                  <w:i/>
                  <w:iCs/>
                  <w:noProof/>
                  <w:sz w:val="24"/>
                  <w:szCs w:val="24"/>
                  <w:lang w:val="es-ES"/>
                </w:rPr>
                <w:t>Papel Político</w:t>
              </w:r>
              <w:r w:rsidRPr="00CB2B3B">
                <w:rPr>
                  <w:rFonts w:ascii="Times New Roman" w:hAnsi="Times New Roman" w:cs="Times New Roman"/>
                  <w:noProof/>
                  <w:sz w:val="24"/>
                  <w:szCs w:val="24"/>
                  <w:lang w:val="es-ES"/>
                </w:rPr>
                <w:t>.</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Maya, E. Z. (2019). Liderazgo Directivo y Educación de Calidad. </w:t>
              </w:r>
              <w:r w:rsidRPr="00CB2B3B">
                <w:rPr>
                  <w:rFonts w:ascii="Times New Roman" w:hAnsi="Times New Roman" w:cs="Times New Roman"/>
                  <w:i/>
                  <w:iCs/>
                  <w:noProof/>
                  <w:sz w:val="24"/>
                  <w:szCs w:val="24"/>
                  <w:lang w:val="es-ES"/>
                </w:rPr>
                <w:t>CIENCIAMATRIA</w:t>
              </w:r>
              <w:r w:rsidRPr="00CB2B3B">
                <w:rPr>
                  <w:rFonts w:ascii="Times New Roman" w:hAnsi="Times New Roman" w:cs="Times New Roman"/>
                  <w:noProof/>
                  <w:sz w:val="24"/>
                  <w:szCs w:val="24"/>
                  <w:lang w:val="es-ES"/>
                </w:rPr>
                <w:t>, 16.</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Morán Cabrera, K. A. (2017). Marco legal educativo ecuatoriano¿ Genera posibilidad o limitaciones? Análisis basado en narrativas docentes en torno a la educación inclusiva (Bachelor's thesis. </w:t>
              </w:r>
              <w:r w:rsidRPr="00CB2B3B">
                <w:rPr>
                  <w:rFonts w:ascii="Times New Roman" w:hAnsi="Times New Roman" w:cs="Times New Roman"/>
                  <w:i/>
                  <w:iCs/>
                  <w:noProof/>
                  <w:sz w:val="24"/>
                  <w:szCs w:val="24"/>
                  <w:lang w:val="es-ES"/>
                </w:rPr>
                <w:t>Universidad Casa Grande.</w:t>
              </w:r>
              <w:r w:rsidRPr="00CB2B3B">
                <w:rPr>
                  <w:rFonts w:ascii="Times New Roman" w:hAnsi="Times New Roman" w:cs="Times New Roman"/>
                  <w:noProof/>
                  <w:sz w:val="24"/>
                  <w:szCs w:val="24"/>
                  <w:lang w:val="es-ES"/>
                </w:rPr>
                <w:t>, 81.</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Nacional, A. (2011). </w:t>
              </w:r>
              <w:r w:rsidRPr="00CB2B3B">
                <w:rPr>
                  <w:rFonts w:ascii="Times New Roman" w:hAnsi="Times New Roman" w:cs="Times New Roman"/>
                  <w:i/>
                  <w:iCs/>
                  <w:noProof/>
                  <w:sz w:val="24"/>
                  <w:szCs w:val="24"/>
                  <w:lang w:val="es-ES"/>
                </w:rPr>
                <w:t>Ley Organica de Educación Intercultural.</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Ruiz, L. M. (2018). Desafíos de la educación superior. Consideraciones sobre el Ecuador. </w:t>
              </w:r>
              <w:r w:rsidRPr="00CB2B3B">
                <w:rPr>
                  <w:rFonts w:ascii="Times New Roman" w:hAnsi="Times New Roman" w:cs="Times New Roman"/>
                  <w:i/>
                  <w:iCs/>
                  <w:noProof/>
                  <w:sz w:val="24"/>
                  <w:szCs w:val="24"/>
                  <w:lang w:val="es-ES"/>
                </w:rPr>
                <w:t>INNOVA Research Journal</w:t>
              </w:r>
              <w:r w:rsidRPr="00CB2B3B">
                <w:rPr>
                  <w:rFonts w:ascii="Times New Roman" w:hAnsi="Times New Roman" w:cs="Times New Roman"/>
                  <w:noProof/>
                  <w:sz w:val="24"/>
                  <w:szCs w:val="24"/>
                  <w:lang w:val="es-ES"/>
                </w:rPr>
                <w:t>, 9.</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UNESCO. (2015). </w:t>
              </w:r>
              <w:r w:rsidRPr="00CB2B3B">
                <w:rPr>
                  <w:rFonts w:ascii="Times New Roman" w:hAnsi="Times New Roman" w:cs="Times New Roman"/>
                  <w:i/>
                  <w:iCs/>
                  <w:noProof/>
                  <w:sz w:val="24"/>
                  <w:szCs w:val="24"/>
                  <w:lang w:val="es-ES"/>
                </w:rPr>
                <w:t>Resultados del Foro Mundial sobre la Educación de 2015.</w:t>
              </w:r>
              <w:r w:rsidRPr="00CB2B3B">
                <w:rPr>
                  <w:rFonts w:ascii="Times New Roman" w:hAnsi="Times New Roman" w:cs="Times New Roman"/>
                  <w:noProof/>
                  <w:sz w:val="24"/>
                  <w:szCs w:val="24"/>
                  <w:lang w:val="es-ES"/>
                </w:rPr>
                <w:t xml:space="preserve"> </w:t>
              </w:r>
              <w:r w:rsidR="004D2439" w:rsidRPr="00CB2B3B">
                <w:rPr>
                  <w:rFonts w:ascii="Times New Roman" w:hAnsi="Times New Roman" w:cs="Times New Roman"/>
                  <w:noProof/>
                  <w:sz w:val="24"/>
                  <w:szCs w:val="24"/>
                  <w:lang w:val="es-ES"/>
                </w:rPr>
                <w:t>Recuperado</w:t>
              </w:r>
              <w:r w:rsidRPr="00CB2B3B">
                <w:rPr>
                  <w:rFonts w:ascii="Times New Roman" w:hAnsi="Times New Roman" w:cs="Times New Roman"/>
                  <w:noProof/>
                  <w:sz w:val="24"/>
                  <w:szCs w:val="24"/>
                  <w:lang w:val="es-ES"/>
                </w:rPr>
                <w:t xml:space="preserve"> de https://unesdoc.unesco.org/ark:/48223/pf0000234002_spa?posInSet=1&amp;queryId=69d3e5c1-a6d3-4b83-876d-62739367c709</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s-ES"/>
                </w:rPr>
              </w:pPr>
              <w:r w:rsidRPr="00CB2B3B">
                <w:rPr>
                  <w:rFonts w:ascii="Times New Roman" w:hAnsi="Times New Roman" w:cs="Times New Roman"/>
                  <w:noProof/>
                  <w:sz w:val="24"/>
                  <w:szCs w:val="24"/>
                  <w:lang w:val="es-ES"/>
                </w:rPr>
                <w:t xml:space="preserve">Villón Tomalá, A. M. (2019). Análisis del Currículo Ecuatoriano de Educación Inicial 2014. </w:t>
              </w:r>
              <w:r w:rsidRPr="00CB2B3B">
                <w:rPr>
                  <w:rFonts w:ascii="Times New Roman" w:hAnsi="Times New Roman" w:cs="Times New Roman"/>
                  <w:i/>
                  <w:iCs/>
                  <w:noProof/>
                  <w:sz w:val="24"/>
                  <w:szCs w:val="24"/>
                  <w:lang w:val="es-ES"/>
                </w:rPr>
                <w:t>Universidad Nacional de Educación</w:t>
              </w:r>
              <w:r w:rsidRPr="00CB2B3B">
                <w:rPr>
                  <w:rFonts w:ascii="Times New Roman" w:hAnsi="Times New Roman" w:cs="Times New Roman"/>
                  <w:noProof/>
                  <w:sz w:val="24"/>
                  <w:szCs w:val="24"/>
                  <w:lang w:val="es-ES"/>
                </w:rPr>
                <w:t>, 9.</w:t>
              </w:r>
            </w:p>
            <w:p w:rsidR="005B2033" w:rsidRPr="00CB2B3B" w:rsidRDefault="005B2033" w:rsidP="00CB2B3B">
              <w:pPr>
                <w:pStyle w:val="Bibliografa"/>
                <w:spacing w:after="0" w:line="360" w:lineRule="auto"/>
                <w:ind w:left="567" w:hanging="567"/>
                <w:rPr>
                  <w:rFonts w:ascii="Times New Roman" w:hAnsi="Times New Roman" w:cs="Times New Roman"/>
                  <w:noProof/>
                  <w:sz w:val="24"/>
                  <w:szCs w:val="24"/>
                  <w:lang w:val="en-US"/>
                </w:rPr>
              </w:pPr>
              <w:r w:rsidRPr="00CB2B3B">
                <w:rPr>
                  <w:rFonts w:ascii="Times New Roman" w:hAnsi="Times New Roman" w:cs="Times New Roman"/>
                  <w:noProof/>
                  <w:sz w:val="24"/>
                  <w:szCs w:val="24"/>
                  <w:lang w:val="es-ES"/>
                </w:rPr>
                <w:t xml:space="preserve">Yandún, A. (2015). Inclusión Educativa: Percepciones de los docentes a partir de la aprobación. </w:t>
              </w:r>
              <w:r w:rsidRPr="00CB2B3B">
                <w:rPr>
                  <w:rFonts w:ascii="Times New Roman" w:hAnsi="Times New Roman" w:cs="Times New Roman"/>
                  <w:i/>
                  <w:iCs/>
                  <w:noProof/>
                  <w:sz w:val="24"/>
                  <w:szCs w:val="24"/>
                  <w:lang w:val="en-US"/>
                </w:rPr>
                <w:t xml:space="preserve">UDLA </w:t>
              </w:r>
              <w:r w:rsidRPr="00CB2B3B">
                <w:rPr>
                  <w:rFonts w:ascii="Times New Roman" w:hAnsi="Times New Roman" w:cs="Times New Roman"/>
                  <w:noProof/>
                  <w:sz w:val="24"/>
                  <w:szCs w:val="24"/>
                  <w:lang w:val="en-US"/>
                </w:rPr>
                <w:t>, 136.</w:t>
              </w:r>
            </w:p>
            <w:p w:rsidR="00A93A7F" w:rsidRPr="00CB2B3B" w:rsidRDefault="005B2033" w:rsidP="00CB2B3B">
              <w:pPr>
                <w:pStyle w:val="Bibliografa"/>
                <w:spacing w:after="0" w:line="360" w:lineRule="auto"/>
                <w:ind w:left="567" w:hanging="567"/>
                <w:rPr>
                  <w:rFonts w:ascii="Times New Roman" w:hAnsi="Times New Roman" w:cs="Times New Roman"/>
                  <w:sz w:val="24"/>
                  <w:szCs w:val="24"/>
                </w:rPr>
              </w:pPr>
              <w:r w:rsidRPr="00CB2B3B">
                <w:rPr>
                  <w:rFonts w:ascii="Times New Roman" w:hAnsi="Times New Roman" w:cs="Times New Roman"/>
                  <w:noProof/>
                  <w:sz w:val="24"/>
                  <w:szCs w:val="24"/>
                  <w:lang w:val="en-US"/>
                </w:rPr>
                <w:t xml:space="preserve">Yangin Eksi, G. &amp;. (2018). Exploring the Use of Narratives to Understand Pre-service Teachers'. </w:t>
              </w:r>
              <w:r w:rsidRPr="00CB2B3B">
                <w:rPr>
                  <w:rFonts w:ascii="Times New Roman" w:hAnsi="Times New Roman" w:cs="Times New Roman"/>
                  <w:i/>
                  <w:iCs/>
                  <w:noProof/>
                  <w:sz w:val="24"/>
                  <w:szCs w:val="24"/>
                  <w:lang w:val="es-ES"/>
                </w:rPr>
                <w:t>Australian Journal of Teacher</w:t>
              </w:r>
              <w:r w:rsidRPr="00CB2B3B">
                <w:rPr>
                  <w:rFonts w:ascii="Times New Roman" w:hAnsi="Times New Roman" w:cs="Times New Roman"/>
                  <w:noProof/>
                  <w:sz w:val="24"/>
                  <w:szCs w:val="24"/>
                  <w:lang w:val="es-ES"/>
                </w:rPr>
                <w:t>.</w:t>
              </w:r>
              <w:r w:rsidR="004572FD" w:rsidRPr="00CB2B3B">
                <w:rPr>
                  <w:rFonts w:ascii="Times New Roman" w:hAnsi="Times New Roman" w:cs="Times New Roman"/>
                  <w:b/>
                  <w:bCs/>
                  <w:sz w:val="24"/>
                  <w:szCs w:val="24"/>
                </w:rPr>
                <w:fldChar w:fldCharType="end"/>
              </w:r>
            </w:p>
          </w:sdtContent>
        </w:sdt>
      </w:sdtContent>
    </w:sdt>
    <w:bookmarkEnd w:id="0"/>
    <w:p w:rsidR="004E4D13" w:rsidRPr="00CB2B3B" w:rsidRDefault="004E4D13" w:rsidP="00CB2B3B">
      <w:pPr>
        <w:spacing w:before="240" w:after="240" w:line="360" w:lineRule="auto"/>
        <w:rPr>
          <w:rFonts w:ascii="Times New Roman" w:hAnsi="Times New Roman" w:cs="Times New Roman"/>
          <w:sz w:val="24"/>
          <w:szCs w:val="24"/>
        </w:rPr>
      </w:pPr>
    </w:p>
    <w:sectPr w:rsidR="004E4D13" w:rsidRPr="00CB2B3B" w:rsidSect="00CB2B3B">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A6" w:rsidRDefault="000D0EA6" w:rsidP="001F1395">
      <w:pPr>
        <w:spacing w:after="0" w:line="240" w:lineRule="auto"/>
      </w:pPr>
      <w:r>
        <w:separator/>
      </w:r>
    </w:p>
  </w:endnote>
  <w:endnote w:type="continuationSeparator" w:id="0">
    <w:p w:rsidR="000D0EA6" w:rsidRDefault="000D0EA6" w:rsidP="001F1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A5" w:rsidRDefault="003A72A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45" w:rsidRDefault="00E84645" w:rsidP="003A72A5">
    <w:pPr>
      <w:pStyle w:val="Piedepgina"/>
      <w:spacing w:after="200"/>
      <w:jc w:val="right"/>
    </w:pPr>
    <w:r>
      <w:rPr>
        <w:rFonts w:ascii="Times New Roman" w:hAnsi="Times New Roman"/>
        <w:i/>
        <w:iCs/>
      </w:rPr>
      <w:t>https://</w:t>
    </w:r>
    <w:r>
      <w:rPr>
        <w:rFonts w:ascii="Times New Roman" w:hAnsi="Times New Roman" w:cs="Times New Roman"/>
        <w:i/>
        <w:iCs/>
        <w:lang w:eastAsia="zh-CN"/>
      </w:rPr>
      <w:t>revistas.itsup.edu.ec</w:t>
    </w:r>
    <w:r>
      <w:rPr>
        <w:rFonts w:ascii="Times New Roman" w:hAnsi="Times New Roman"/>
        <w:i/>
        <w:iCs/>
      </w:rPr>
      <w:t>/sinapsis</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A5" w:rsidRDefault="003A72A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A6" w:rsidRDefault="000D0EA6" w:rsidP="001F1395">
      <w:pPr>
        <w:spacing w:after="0" w:line="240" w:lineRule="auto"/>
      </w:pPr>
      <w:r>
        <w:separator/>
      </w:r>
    </w:p>
  </w:footnote>
  <w:footnote w:type="continuationSeparator" w:id="0">
    <w:p w:rsidR="000D0EA6" w:rsidRDefault="000D0EA6" w:rsidP="001F1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A5" w:rsidRDefault="003A72A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45" w:rsidRDefault="00E84645" w:rsidP="00E84645">
    <w:pPr>
      <w:pStyle w:val="Encabezado"/>
      <w:spacing w:after="200"/>
      <w:jc w:val="right"/>
      <w:rPr>
        <w:rFonts w:ascii="Times New Roman" w:hAnsi="Times New Roman"/>
        <w:i/>
        <w:iCs/>
      </w:rPr>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2021  | ISSN 1390 – 977</w:t>
    </w:r>
  </w:p>
  <w:p w:rsidR="00E84645" w:rsidRDefault="00E8464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2A5" w:rsidRDefault="003A72A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054EE"/>
    <w:multiLevelType w:val="hybridMultilevel"/>
    <w:tmpl w:val="3A72A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B542C"/>
    <w:rsid w:val="00007CF3"/>
    <w:rsid w:val="00021AB3"/>
    <w:rsid w:val="00032C86"/>
    <w:rsid w:val="000332CE"/>
    <w:rsid w:val="00035CD6"/>
    <w:rsid w:val="00043257"/>
    <w:rsid w:val="00050B8E"/>
    <w:rsid w:val="00051E3D"/>
    <w:rsid w:val="00052ACB"/>
    <w:rsid w:val="00063520"/>
    <w:rsid w:val="000844D3"/>
    <w:rsid w:val="00095202"/>
    <w:rsid w:val="00095985"/>
    <w:rsid w:val="000A02BE"/>
    <w:rsid w:val="000A0E35"/>
    <w:rsid w:val="000A1545"/>
    <w:rsid w:val="000A22CC"/>
    <w:rsid w:val="000A3324"/>
    <w:rsid w:val="000C35FB"/>
    <w:rsid w:val="000C4A91"/>
    <w:rsid w:val="000C7C47"/>
    <w:rsid w:val="000D0EA6"/>
    <w:rsid w:val="000E2438"/>
    <w:rsid w:val="000E2DEA"/>
    <w:rsid w:val="000E5C62"/>
    <w:rsid w:val="000F1D40"/>
    <w:rsid w:val="000F545F"/>
    <w:rsid w:val="00111281"/>
    <w:rsid w:val="00113B1E"/>
    <w:rsid w:val="00122C12"/>
    <w:rsid w:val="001263A1"/>
    <w:rsid w:val="00132E48"/>
    <w:rsid w:val="001375F7"/>
    <w:rsid w:val="00164BB9"/>
    <w:rsid w:val="001652C1"/>
    <w:rsid w:val="00165327"/>
    <w:rsid w:val="00175F72"/>
    <w:rsid w:val="00180104"/>
    <w:rsid w:val="00193545"/>
    <w:rsid w:val="00196BEE"/>
    <w:rsid w:val="001A550F"/>
    <w:rsid w:val="001B252F"/>
    <w:rsid w:val="001B6731"/>
    <w:rsid w:val="001C10B8"/>
    <w:rsid w:val="001C3A4A"/>
    <w:rsid w:val="001C49CC"/>
    <w:rsid w:val="001C7668"/>
    <w:rsid w:val="001C7802"/>
    <w:rsid w:val="001D0723"/>
    <w:rsid w:val="001D3757"/>
    <w:rsid w:val="001D6FDE"/>
    <w:rsid w:val="001E243B"/>
    <w:rsid w:val="001F0FE0"/>
    <w:rsid w:val="001F1395"/>
    <w:rsid w:val="00231003"/>
    <w:rsid w:val="00231DDE"/>
    <w:rsid w:val="00234503"/>
    <w:rsid w:val="00234701"/>
    <w:rsid w:val="002369BE"/>
    <w:rsid w:val="00241E1E"/>
    <w:rsid w:val="00244BAC"/>
    <w:rsid w:val="00245026"/>
    <w:rsid w:val="00251406"/>
    <w:rsid w:val="00251D5C"/>
    <w:rsid w:val="002561D9"/>
    <w:rsid w:val="0025662D"/>
    <w:rsid w:val="00260983"/>
    <w:rsid w:val="00261493"/>
    <w:rsid w:val="00280440"/>
    <w:rsid w:val="00284C70"/>
    <w:rsid w:val="00286651"/>
    <w:rsid w:val="002906F5"/>
    <w:rsid w:val="002A2FF6"/>
    <w:rsid w:val="002A6E3E"/>
    <w:rsid w:val="002C09A2"/>
    <w:rsid w:val="002C1021"/>
    <w:rsid w:val="002C6FC9"/>
    <w:rsid w:val="002D163C"/>
    <w:rsid w:val="002D707A"/>
    <w:rsid w:val="002E2814"/>
    <w:rsid w:val="002E3D70"/>
    <w:rsid w:val="002F2F39"/>
    <w:rsid w:val="002F51CD"/>
    <w:rsid w:val="003022BA"/>
    <w:rsid w:val="00304403"/>
    <w:rsid w:val="003053F7"/>
    <w:rsid w:val="00310017"/>
    <w:rsid w:val="00311246"/>
    <w:rsid w:val="003117C1"/>
    <w:rsid w:val="00322CD0"/>
    <w:rsid w:val="00326D3B"/>
    <w:rsid w:val="00327261"/>
    <w:rsid w:val="003362A0"/>
    <w:rsid w:val="0034235E"/>
    <w:rsid w:val="003439BC"/>
    <w:rsid w:val="00343CF8"/>
    <w:rsid w:val="00347306"/>
    <w:rsid w:val="00347950"/>
    <w:rsid w:val="003506E5"/>
    <w:rsid w:val="00362044"/>
    <w:rsid w:val="003645F1"/>
    <w:rsid w:val="003669C4"/>
    <w:rsid w:val="0037129E"/>
    <w:rsid w:val="003727ED"/>
    <w:rsid w:val="00373320"/>
    <w:rsid w:val="00381FE1"/>
    <w:rsid w:val="0038293B"/>
    <w:rsid w:val="00384DE5"/>
    <w:rsid w:val="00393521"/>
    <w:rsid w:val="003967CA"/>
    <w:rsid w:val="00397604"/>
    <w:rsid w:val="003A4677"/>
    <w:rsid w:val="003A5E7F"/>
    <w:rsid w:val="003A72A5"/>
    <w:rsid w:val="003B179B"/>
    <w:rsid w:val="003B61F6"/>
    <w:rsid w:val="003B65B8"/>
    <w:rsid w:val="003B7B1A"/>
    <w:rsid w:val="003C03FE"/>
    <w:rsid w:val="003D03F2"/>
    <w:rsid w:val="003D2DFF"/>
    <w:rsid w:val="003D6E8C"/>
    <w:rsid w:val="003E11A4"/>
    <w:rsid w:val="004060F4"/>
    <w:rsid w:val="004141A1"/>
    <w:rsid w:val="00420A0D"/>
    <w:rsid w:val="00420EBD"/>
    <w:rsid w:val="00424749"/>
    <w:rsid w:val="00427998"/>
    <w:rsid w:val="00441471"/>
    <w:rsid w:val="00444EAD"/>
    <w:rsid w:val="004572FD"/>
    <w:rsid w:val="00463831"/>
    <w:rsid w:val="00475EC4"/>
    <w:rsid w:val="00477939"/>
    <w:rsid w:val="004804A1"/>
    <w:rsid w:val="00482BD6"/>
    <w:rsid w:val="00485BD5"/>
    <w:rsid w:val="00486965"/>
    <w:rsid w:val="004A0469"/>
    <w:rsid w:val="004D0465"/>
    <w:rsid w:val="004D2439"/>
    <w:rsid w:val="004E4D13"/>
    <w:rsid w:val="004E514A"/>
    <w:rsid w:val="004F48FC"/>
    <w:rsid w:val="005055A5"/>
    <w:rsid w:val="00532A9F"/>
    <w:rsid w:val="00540CBC"/>
    <w:rsid w:val="00550F1F"/>
    <w:rsid w:val="005537CF"/>
    <w:rsid w:val="00554D91"/>
    <w:rsid w:val="00556652"/>
    <w:rsid w:val="005706B2"/>
    <w:rsid w:val="005756E4"/>
    <w:rsid w:val="00584424"/>
    <w:rsid w:val="005853E4"/>
    <w:rsid w:val="005935F0"/>
    <w:rsid w:val="005B2033"/>
    <w:rsid w:val="005B62E7"/>
    <w:rsid w:val="005B7F37"/>
    <w:rsid w:val="005D18A7"/>
    <w:rsid w:val="005D317D"/>
    <w:rsid w:val="005E0FAA"/>
    <w:rsid w:val="005E65DF"/>
    <w:rsid w:val="005E770C"/>
    <w:rsid w:val="005F3779"/>
    <w:rsid w:val="005F559F"/>
    <w:rsid w:val="005F5DCB"/>
    <w:rsid w:val="005F6885"/>
    <w:rsid w:val="00607FC3"/>
    <w:rsid w:val="006118EA"/>
    <w:rsid w:val="00611B7B"/>
    <w:rsid w:val="00615625"/>
    <w:rsid w:val="006316CB"/>
    <w:rsid w:val="00634DA0"/>
    <w:rsid w:val="00637D27"/>
    <w:rsid w:val="006525AD"/>
    <w:rsid w:val="00652E0D"/>
    <w:rsid w:val="00682766"/>
    <w:rsid w:val="00683660"/>
    <w:rsid w:val="00683FA5"/>
    <w:rsid w:val="0068564D"/>
    <w:rsid w:val="006A3E86"/>
    <w:rsid w:val="006B7122"/>
    <w:rsid w:val="006C1392"/>
    <w:rsid w:val="006C3A87"/>
    <w:rsid w:val="006E39D5"/>
    <w:rsid w:val="006E5FE2"/>
    <w:rsid w:val="006F1440"/>
    <w:rsid w:val="00704D83"/>
    <w:rsid w:val="00707AB4"/>
    <w:rsid w:val="00712193"/>
    <w:rsid w:val="00712397"/>
    <w:rsid w:val="00713F1E"/>
    <w:rsid w:val="00725488"/>
    <w:rsid w:val="00726E9D"/>
    <w:rsid w:val="00730666"/>
    <w:rsid w:val="00732B14"/>
    <w:rsid w:val="00735B7C"/>
    <w:rsid w:val="007372A4"/>
    <w:rsid w:val="007445E7"/>
    <w:rsid w:val="00745C7C"/>
    <w:rsid w:val="00762E87"/>
    <w:rsid w:val="00772BA8"/>
    <w:rsid w:val="00773625"/>
    <w:rsid w:val="00783483"/>
    <w:rsid w:val="00787D8F"/>
    <w:rsid w:val="00790E03"/>
    <w:rsid w:val="00797AA0"/>
    <w:rsid w:val="007A5A79"/>
    <w:rsid w:val="007B43AE"/>
    <w:rsid w:val="007B67FC"/>
    <w:rsid w:val="007C0C45"/>
    <w:rsid w:val="007D011D"/>
    <w:rsid w:val="007E3825"/>
    <w:rsid w:val="007F62A4"/>
    <w:rsid w:val="007F6B95"/>
    <w:rsid w:val="00802668"/>
    <w:rsid w:val="00813A53"/>
    <w:rsid w:val="00817F04"/>
    <w:rsid w:val="008269BE"/>
    <w:rsid w:val="008315F1"/>
    <w:rsid w:val="00835C10"/>
    <w:rsid w:val="00847C2F"/>
    <w:rsid w:val="00850C91"/>
    <w:rsid w:val="00854236"/>
    <w:rsid w:val="00855A20"/>
    <w:rsid w:val="0086094A"/>
    <w:rsid w:val="00864865"/>
    <w:rsid w:val="008821D7"/>
    <w:rsid w:val="008877F2"/>
    <w:rsid w:val="0089119C"/>
    <w:rsid w:val="008A6275"/>
    <w:rsid w:val="008B34E4"/>
    <w:rsid w:val="008B75E6"/>
    <w:rsid w:val="008D0C19"/>
    <w:rsid w:val="008D549C"/>
    <w:rsid w:val="008E5B8D"/>
    <w:rsid w:val="008F20A6"/>
    <w:rsid w:val="0090396F"/>
    <w:rsid w:val="00903C67"/>
    <w:rsid w:val="00905DA2"/>
    <w:rsid w:val="00906178"/>
    <w:rsid w:val="00914076"/>
    <w:rsid w:val="0091599B"/>
    <w:rsid w:val="009202D3"/>
    <w:rsid w:val="00924617"/>
    <w:rsid w:val="009322AB"/>
    <w:rsid w:val="009546C1"/>
    <w:rsid w:val="00957DAF"/>
    <w:rsid w:val="009623FB"/>
    <w:rsid w:val="0096727A"/>
    <w:rsid w:val="00967898"/>
    <w:rsid w:val="00981492"/>
    <w:rsid w:val="0098198C"/>
    <w:rsid w:val="00983DF7"/>
    <w:rsid w:val="009842ED"/>
    <w:rsid w:val="00984E63"/>
    <w:rsid w:val="0099034A"/>
    <w:rsid w:val="009A0013"/>
    <w:rsid w:val="009A1273"/>
    <w:rsid w:val="009A7B04"/>
    <w:rsid w:val="009B053B"/>
    <w:rsid w:val="009B13AA"/>
    <w:rsid w:val="009B1F43"/>
    <w:rsid w:val="009C006D"/>
    <w:rsid w:val="009C035A"/>
    <w:rsid w:val="009C6DFE"/>
    <w:rsid w:val="009D2E6C"/>
    <w:rsid w:val="009E7A02"/>
    <w:rsid w:val="00A014A6"/>
    <w:rsid w:val="00A01F59"/>
    <w:rsid w:val="00A078D2"/>
    <w:rsid w:val="00A07DDB"/>
    <w:rsid w:val="00A146B9"/>
    <w:rsid w:val="00A21A85"/>
    <w:rsid w:val="00A21E56"/>
    <w:rsid w:val="00A228F0"/>
    <w:rsid w:val="00A4635C"/>
    <w:rsid w:val="00A5473F"/>
    <w:rsid w:val="00A54DE9"/>
    <w:rsid w:val="00A704C5"/>
    <w:rsid w:val="00A93A7F"/>
    <w:rsid w:val="00AA3E9D"/>
    <w:rsid w:val="00AB1E57"/>
    <w:rsid w:val="00AC6E70"/>
    <w:rsid w:val="00AC7F66"/>
    <w:rsid w:val="00AD2B6C"/>
    <w:rsid w:val="00AD5870"/>
    <w:rsid w:val="00AF1EA4"/>
    <w:rsid w:val="00AF418B"/>
    <w:rsid w:val="00AF4E16"/>
    <w:rsid w:val="00AF6DC0"/>
    <w:rsid w:val="00AF77E8"/>
    <w:rsid w:val="00B03AF2"/>
    <w:rsid w:val="00B07519"/>
    <w:rsid w:val="00B109A3"/>
    <w:rsid w:val="00B131D4"/>
    <w:rsid w:val="00B30980"/>
    <w:rsid w:val="00B309E3"/>
    <w:rsid w:val="00B351AF"/>
    <w:rsid w:val="00B441BC"/>
    <w:rsid w:val="00B53128"/>
    <w:rsid w:val="00B54DB0"/>
    <w:rsid w:val="00B54EC2"/>
    <w:rsid w:val="00B70343"/>
    <w:rsid w:val="00B76545"/>
    <w:rsid w:val="00B83444"/>
    <w:rsid w:val="00B84B58"/>
    <w:rsid w:val="00B87E75"/>
    <w:rsid w:val="00B919B2"/>
    <w:rsid w:val="00BB542C"/>
    <w:rsid w:val="00BD5C18"/>
    <w:rsid w:val="00BD71EA"/>
    <w:rsid w:val="00BE015B"/>
    <w:rsid w:val="00BE0FBD"/>
    <w:rsid w:val="00BE51B2"/>
    <w:rsid w:val="00BE7B27"/>
    <w:rsid w:val="00BF02AC"/>
    <w:rsid w:val="00BF7EE3"/>
    <w:rsid w:val="00C13F1D"/>
    <w:rsid w:val="00C3462E"/>
    <w:rsid w:val="00C37653"/>
    <w:rsid w:val="00C4013F"/>
    <w:rsid w:val="00C401C5"/>
    <w:rsid w:val="00C44853"/>
    <w:rsid w:val="00C64C67"/>
    <w:rsid w:val="00C64DF0"/>
    <w:rsid w:val="00C64F5F"/>
    <w:rsid w:val="00C73420"/>
    <w:rsid w:val="00C91701"/>
    <w:rsid w:val="00CA149A"/>
    <w:rsid w:val="00CB0F81"/>
    <w:rsid w:val="00CB2B3B"/>
    <w:rsid w:val="00CC01C4"/>
    <w:rsid w:val="00CC0A12"/>
    <w:rsid w:val="00CD2916"/>
    <w:rsid w:val="00CD513B"/>
    <w:rsid w:val="00CE28A4"/>
    <w:rsid w:val="00D016C8"/>
    <w:rsid w:val="00D04B85"/>
    <w:rsid w:val="00D0501B"/>
    <w:rsid w:val="00D12871"/>
    <w:rsid w:val="00D20920"/>
    <w:rsid w:val="00D2307B"/>
    <w:rsid w:val="00D24D0F"/>
    <w:rsid w:val="00D32B6F"/>
    <w:rsid w:val="00D35BDA"/>
    <w:rsid w:val="00D402BA"/>
    <w:rsid w:val="00D418B6"/>
    <w:rsid w:val="00D43E2D"/>
    <w:rsid w:val="00D526F9"/>
    <w:rsid w:val="00D5438C"/>
    <w:rsid w:val="00D562DB"/>
    <w:rsid w:val="00D56D93"/>
    <w:rsid w:val="00D64756"/>
    <w:rsid w:val="00D65BE9"/>
    <w:rsid w:val="00D7299B"/>
    <w:rsid w:val="00D72AD2"/>
    <w:rsid w:val="00D736C5"/>
    <w:rsid w:val="00D80759"/>
    <w:rsid w:val="00D80F6E"/>
    <w:rsid w:val="00D826B7"/>
    <w:rsid w:val="00D8708B"/>
    <w:rsid w:val="00D96C40"/>
    <w:rsid w:val="00DA604F"/>
    <w:rsid w:val="00DB280A"/>
    <w:rsid w:val="00DB3677"/>
    <w:rsid w:val="00DB36E0"/>
    <w:rsid w:val="00DB7E5B"/>
    <w:rsid w:val="00DC351C"/>
    <w:rsid w:val="00DC7177"/>
    <w:rsid w:val="00DE0C4D"/>
    <w:rsid w:val="00DF243C"/>
    <w:rsid w:val="00DF5989"/>
    <w:rsid w:val="00DF5B57"/>
    <w:rsid w:val="00E104B4"/>
    <w:rsid w:val="00E13298"/>
    <w:rsid w:val="00E142B6"/>
    <w:rsid w:val="00E17F6E"/>
    <w:rsid w:val="00E248C8"/>
    <w:rsid w:val="00E2644A"/>
    <w:rsid w:val="00E27887"/>
    <w:rsid w:val="00E319CD"/>
    <w:rsid w:val="00E36F28"/>
    <w:rsid w:val="00E43E42"/>
    <w:rsid w:val="00E44B3D"/>
    <w:rsid w:val="00E51542"/>
    <w:rsid w:val="00E56B4D"/>
    <w:rsid w:val="00E577B7"/>
    <w:rsid w:val="00E60FE1"/>
    <w:rsid w:val="00E60FEF"/>
    <w:rsid w:val="00E62526"/>
    <w:rsid w:val="00E6647C"/>
    <w:rsid w:val="00E72D0E"/>
    <w:rsid w:val="00E73EC5"/>
    <w:rsid w:val="00E76491"/>
    <w:rsid w:val="00E83B22"/>
    <w:rsid w:val="00E84577"/>
    <w:rsid w:val="00E84645"/>
    <w:rsid w:val="00E954A3"/>
    <w:rsid w:val="00EB7D35"/>
    <w:rsid w:val="00EC3E2F"/>
    <w:rsid w:val="00EF334D"/>
    <w:rsid w:val="00F03E19"/>
    <w:rsid w:val="00F17102"/>
    <w:rsid w:val="00F20E93"/>
    <w:rsid w:val="00F31341"/>
    <w:rsid w:val="00F331E8"/>
    <w:rsid w:val="00F3365E"/>
    <w:rsid w:val="00F35B9E"/>
    <w:rsid w:val="00F35FE1"/>
    <w:rsid w:val="00F441B3"/>
    <w:rsid w:val="00F47B49"/>
    <w:rsid w:val="00F50321"/>
    <w:rsid w:val="00F5231B"/>
    <w:rsid w:val="00F53B84"/>
    <w:rsid w:val="00F64BF8"/>
    <w:rsid w:val="00F767DE"/>
    <w:rsid w:val="00F76923"/>
    <w:rsid w:val="00F81640"/>
    <w:rsid w:val="00F851C5"/>
    <w:rsid w:val="00F867F1"/>
    <w:rsid w:val="00F95379"/>
    <w:rsid w:val="00FB18A5"/>
    <w:rsid w:val="00FC570B"/>
    <w:rsid w:val="00FC5942"/>
    <w:rsid w:val="00FC6D2D"/>
    <w:rsid w:val="00FC7947"/>
    <w:rsid w:val="00FD1518"/>
    <w:rsid w:val="00FD7171"/>
    <w:rsid w:val="00FE3886"/>
    <w:rsid w:val="00FE5034"/>
    <w:rsid w:val="00FF2529"/>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910A"/>
  <w15:docId w15:val="{025BE99F-B760-415F-A291-88F0712D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F72"/>
  </w:style>
  <w:style w:type="paragraph" w:styleId="Ttulo1">
    <w:name w:val="heading 1"/>
    <w:basedOn w:val="Normal"/>
    <w:next w:val="Normal"/>
    <w:link w:val="Ttulo1Car"/>
    <w:uiPriority w:val="9"/>
    <w:qFormat/>
    <w:rsid w:val="00A93A7F"/>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293B"/>
    <w:pPr>
      <w:ind w:left="720"/>
      <w:contextualSpacing/>
    </w:pPr>
    <w:rPr>
      <w:rFonts w:eastAsiaTheme="minorEastAsia"/>
      <w:lang w:eastAsia="es-ES"/>
    </w:rPr>
  </w:style>
  <w:style w:type="paragraph" w:styleId="Encabezado">
    <w:name w:val="header"/>
    <w:basedOn w:val="Normal"/>
    <w:link w:val="EncabezadoCar"/>
    <w:uiPriority w:val="99"/>
    <w:unhideWhenUsed/>
    <w:rsid w:val="001F13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1F1395"/>
  </w:style>
  <w:style w:type="paragraph" w:styleId="Piedepgina">
    <w:name w:val="footer"/>
    <w:basedOn w:val="Normal"/>
    <w:link w:val="PiedepginaCar"/>
    <w:uiPriority w:val="99"/>
    <w:unhideWhenUsed/>
    <w:rsid w:val="001F13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1F1395"/>
  </w:style>
  <w:style w:type="table" w:styleId="Tablaconcuadrcula">
    <w:name w:val="Table Grid"/>
    <w:basedOn w:val="Tablanormal"/>
    <w:uiPriority w:val="39"/>
    <w:rsid w:val="00CD5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CD51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4E4D13"/>
    <w:rPr>
      <w:color w:val="0563C1" w:themeColor="hyperlink"/>
      <w:u w:val="single"/>
    </w:rPr>
  </w:style>
  <w:style w:type="character" w:customStyle="1" w:styleId="Ttulo1Car">
    <w:name w:val="Título 1 Car"/>
    <w:basedOn w:val="Fuentedeprrafopredeter"/>
    <w:link w:val="Ttulo1"/>
    <w:uiPriority w:val="9"/>
    <w:rsid w:val="00A93A7F"/>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A93A7F"/>
  </w:style>
  <w:style w:type="paragraph" w:styleId="NormalWeb">
    <w:name w:val="Normal (Web)"/>
    <w:basedOn w:val="Normal"/>
    <w:uiPriority w:val="99"/>
    <w:unhideWhenUsed/>
    <w:rsid w:val="00D32B6F"/>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Textodeglobo">
    <w:name w:val="Balloon Text"/>
    <w:basedOn w:val="Normal"/>
    <w:link w:val="TextodegloboCar"/>
    <w:uiPriority w:val="99"/>
    <w:semiHidden/>
    <w:unhideWhenUsed/>
    <w:rsid w:val="005E77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7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500">
      <w:bodyDiv w:val="1"/>
      <w:marLeft w:val="0"/>
      <w:marRight w:val="0"/>
      <w:marTop w:val="0"/>
      <w:marBottom w:val="0"/>
      <w:divBdr>
        <w:top w:val="none" w:sz="0" w:space="0" w:color="auto"/>
        <w:left w:val="none" w:sz="0" w:space="0" w:color="auto"/>
        <w:bottom w:val="none" w:sz="0" w:space="0" w:color="auto"/>
        <w:right w:val="none" w:sz="0" w:space="0" w:color="auto"/>
      </w:divBdr>
    </w:div>
    <w:div w:id="17975385">
      <w:bodyDiv w:val="1"/>
      <w:marLeft w:val="0"/>
      <w:marRight w:val="0"/>
      <w:marTop w:val="0"/>
      <w:marBottom w:val="0"/>
      <w:divBdr>
        <w:top w:val="none" w:sz="0" w:space="0" w:color="auto"/>
        <w:left w:val="none" w:sz="0" w:space="0" w:color="auto"/>
        <w:bottom w:val="none" w:sz="0" w:space="0" w:color="auto"/>
        <w:right w:val="none" w:sz="0" w:space="0" w:color="auto"/>
      </w:divBdr>
    </w:div>
    <w:div w:id="46497036">
      <w:bodyDiv w:val="1"/>
      <w:marLeft w:val="0"/>
      <w:marRight w:val="0"/>
      <w:marTop w:val="0"/>
      <w:marBottom w:val="0"/>
      <w:divBdr>
        <w:top w:val="none" w:sz="0" w:space="0" w:color="auto"/>
        <w:left w:val="none" w:sz="0" w:space="0" w:color="auto"/>
        <w:bottom w:val="none" w:sz="0" w:space="0" w:color="auto"/>
        <w:right w:val="none" w:sz="0" w:space="0" w:color="auto"/>
      </w:divBdr>
      <w:divsChild>
        <w:div w:id="370880765">
          <w:marLeft w:val="0"/>
          <w:marRight w:val="0"/>
          <w:marTop w:val="0"/>
          <w:marBottom w:val="0"/>
          <w:divBdr>
            <w:top w:val="none" w:sz="0" w:space="0" w:color="auto"/>
            <w:left w:val="none" w:sz="0" w:space="0" w:color="auto"/>
            <w:bottom w:val="none" w:sz="0" w:space="0" w:color="auto"/>
            <w:right w:val="none" w:sz="0" w:space="0" w:color="auto"/>
          </w:divBdr>
        </w:div>
        <w:div w:id="1653945177">
          <w:marLeft w:val="0"/>
          <w:marRight w:val="0"/>
          <w:marTop w:val="0"/>
          <w:marBottom w:val="0"/>
          <w:divBdr>
            <w:top w:val="none" w:sz="0" w:space="0" w:color="auto"/>
            <w:left w:val="none" w:sz="0" w:space="0" w:color="auto"/>
            <w:bottom w:val="none" w:sz="0" w:space="0" w:color="auto"/>
            <w:right w:val="none" w:sz="0" w:space="0" w:color="auto"/>
          </w:divBdr>
        </w:div>
        <w:div w:id="1713143628">
          <w:marLeft w:val="0"/>
          <w:marRight w:val="0"/>
          <w:marTop w:val="0"/>
          <w:marBottom w:val="0"/>
          <w:divBdr>
            <w:top w:val="none" w:sz="0" w:space="0" w:color="auto"/>
            <w:left w:val="none" w:sz="0" w:space="0" w:color="auto"/>
            <w:bottom w:val="none" w:sz="0" w:space="0" w:color="auto"/>
            <w:right w:val="none" w:sz="0" w:space="0" w:color="auto"/>
          </w:divBdr>
        </w:div>
        <w:div w:id="1173448667">
          <w:marLeft w:val="0"/>
          <w:marRight w:val="0"/>
          <w:marTop w:val="0"/>
          <w:marBottom w:val="0"/>
          <w:divBdr>
            <w:top w:val="none" w:sz="0" w:space="0" w:color="auto"/>
            <w:left w:val="none" w:sz="0" w:space="0" w:color="auto"/>
            <w:bottom w:val="none" w:sz="0" w:space="0" w:color="auto"/>
            <w:right w:val="none" w:sz="0" w:space="0" w:color="auto"/>
          </w:divBdr>
        </w:div>
        <w:div w:id="1925069274">
          <w:marLeft w:val="0"/>
          <w:marRight w:val="0"/>
          <w:marTop w:val="0"/>
          <w:marBottom w:val="0"/>
          <w:divBdr>
            <w:top w:val="none" w:sz="0" w:space="0" w:color="auto"/>
            <w:left w:val="none" w:sz="0" w:space="0" w:color="auto"/>
            <w:bottom w:val="none" w:sz="0" w:space="0" w:color="auto"/>
            <w:right w:val="none" w:sz="0" w:space="0" w:color="auto"/>
          </w:divBdr>
        </w:div>
        <w:div w:id="1929272179">
          <w:marLeft w:val="0"/>
          <w:marRight w:val="0"/>
          <w:marTop w:val="0"/>
          <w:marBottom w:val="0"/>
          <w:divBdr>
            <w:top w:val="none" w:sz="0" w:space="0" w:color="auto"/>
            <w:left w:val="none" w:sz="0" w:space="0" w:color="auto"/>
            <w:bottom w:val="none" w:sz="0" w:space="0" w:color="auto"/>
            <w:right w:val="none" w:sz="0" w:space="0" w:color="auto"/>
          </w:divBdr>
        </w:div>
        <w:div w:id="1538465451">
          <w:marLeft w:val="0"/>
          <w:marRight w:val="0"/>
          <w:marTop w:val="0"/>
          <w:marBottom w:val="0"/>
          <w:divBdr>
            <w:top w:val="none" w:sz="0" w:space="0" w:color="auto"/>
            <w:left w:val="none" w:sz="0" w:space="0" w:color="auto"/>
            <w:bottom w:val="none" w:sz="0" w:space="0" w:color="auto"/>
            <w:right w:val="none" w:sz="0" w:space="0" w:color="auto"/>
          </w:divBdr>
        </w:div>
        <w:div w:id="303900435">
          <w:marLeft w:val="0"/>
          <w:marRight w:val="0"/>
          <w:marTop w:val="0"/>
          <w:marBottom w:val="0"/>
          <w:divBdr>
            <w:top w:val="none" w:sz="0" w:space="0" w:color="auto"/>
            <w:left w:val="none" w:sz="0" w:space="0" w:color="auto"/>
            <w:bottom w:val="none" w:sz="0" w:space="0" w:color="auto"/>
            <w:right w:val="none" w:sz="0" w:space="0" w:color="auto"/>
          </w:divBdr>
        </w:div>
        <w:div w:id="653262891">
          <w:marLeft w:val="0"/>
          <w:marRight w:val="0"/>
          <w:marTop w:val="0"/>
          <w:marBottom w:val="0"/>
          <w:divBdr>
            <w:top w:val="none" w:sz="0" w:space="0" w:color="auto"/>
            <w:left w:val="none" w:sz="0" w:space="0" w:color="auto"/>
            <w:bottom w:val="none" w:sz="0" w:space="0" w:color="auto"/>
            <w:right w:val="none" w:sz="0" w:space="0" w:color="auto"/>
          </w:divBdr>
        </w:div>
      </w:divsChild>
    </w:div>
    <w:div w:id="75172954">
      <w:bodyDiv w:val="1"/>
      <w:marLeft w:val="0"/>
      <w:marRight w:val="0"/>
      <w:marTop w:val="0"/>
      <w:marBottom w:val="0"/>
      <w:divBdr>
        <w:top w:val="none" w:sz="0" w:space="0" w:color="auto"/>
        <w:left w:val="none" w:sz="0" w:space="0" w:color="auto"/>
        <w:bottom w:val="none" w:sz="0" w:space="0" w:color="auto"/>
        <w:right w:val="none" w:sz="0" w:space="0" w:color="auto"/>
      </w:divBdr>
    </w:div>
    <w:div w:id="79058600">
      <w:bodyDiv w:val="1"/>
      <w:marLeft w:val="0"/>
      <w:marRight w:val="0"/>
      <w:marTop w:val="0"/>
      <w:marBottom w:val="0"/>
      <w:divBdr>
        <w:top w:val="none" w:sz="0" w:space="0" w:color="auto"/>
        <w:left w:val="none" w:sz="0" w:space="0" w:color="auto"/>
        <w:bottom w:val="none" w:sz="0" w:space="0" w:color="auto"/>
        <w:right w:val="none" w:sz="0" w:space="0" w:color="auto"/>
      </w:divBdr>
      <w:divsChild>
        <w:div w:id="318076947">
          <w:marLeft w:val="0"/>
          <w:marRight w:val="0"/>
          <w:marTop w:val="0"/>
          <w:marBottom w:val="0"/>
          <w:divBdr>
            <w:top w:val="none" w:sz="0" w:space="0" w:color="auto"/>
            <w:left w:val="none" w:sz="0" w:space="0" w:color="auto"/>
            <w:bottom w:val="none" w:sz="0" w:space="0" w:color="auto"/>
            <w:right w:val="none" w:sz="0" w:space="0" w:color="auto"/>
          </w:divBdr>
        </w:div>
        <w:div w:id="611087423">
          <w:marLeft w:val="0"/>
          <w:marRight w:val="0"/>
          <w:marTop w:val="0"/>
          <w:marBottom w:val="0"/>
          <w:divBdr>
            <w:top w:val="none" w:sz="0" w:space="0" w:color="auto"/>
            <w:left w:val="none" w:sz="0" w:space="0" w:color="auto"/>
            <w:bottom w:val="none" w:sz="0" w:space="0" w:color="auto"/>
            <w:right w:val="none" w:sz="0" w:space="0" w:color="auto"/>
          </w:divBdr>
        </w:div>
        <w:div w:id="1280721451">
          <w:marLeft w:val="0"/>
          <w:marRight w:val="0"/>
          <w:marTop w:val="0"/>
          <w:marBottom w:val="0"/>
          <w:divBdr>
            <w:top w:val="none" w:sz="0" w:space="0" w:color="auto"/>
            <w:left w:val="none" w:sz="0" w:space="0" w:color="auto"/>
            <w:bottom w:val="none" w:sz="0" w:space="0" w:color="auto"/>
            <w:right w:val="none" w:sz="0" w:space="0" w:color="auto"/>
          </w:divBdr>
        </w:div>
        <w:div w:id="2071415720">
          <w:marLeft w:val="0"/>
          <w:marRight w:val="0"/>
          <w:marTop w:val="0"/>
          <w:marBottom w:val="0"/>
          <w:divBdr>
            <w:top w:val="none" w:sz="0" w:space="0" w:color="auto"/>
            <w:left w:val="none" w:sz="0" w:space="0" w:color="auto"/>
            <w:bottom w:val="none" w:sz="0" w:space="0" w:color="auto"/>
            <w:right w:val="none" w:sz="0" w:space="0" w:color="auto"/>
          </w:divBdr>
        </w:div>
        <w:div w:id="197283066">
          <w:marLeft w:val="0"/>
          <w:marRight w:val="0"/>
          <w:marTop w:val="0"/>
          <w:marBottom w:val="0"/>
          <w:divBdr>
            <w:top w:val="none" w:sz="0" w:space="0" w:color="auto"/>
            <w:left w:val="none" w:sz="0" w:space="0" w:color="auto"/>
            <w:bottom w:val="none" w:sz="0" w:space="0" w:color="auto"/>
            <w:right w:val="none" w:sz="0" w:space="0" w:color="auto"/>
          </w:divBdr>
        </w:div>
        <w:div w:id="1018313017">
          <w:marLeft w:val="0"/>
          <w:marRight w:val="0"/>
          <w:marTop w:val="0"/>
          <w:marBottom w:val="0"/>
          <w:divBdr>
            <w:top w:val="none" w:sz="0" w:space="0" w:color="auto"/>
            <w:left w:val="none" w:sz="0" w:space="0" w:color="auto"/>
            <w:bottom w:val="none" w:sz="0" w:space="0" w:color="auto"/>
            <w:right w:val="none" w:sz="0" w:space="0" w:color="auto"/>
          </w:divBdr>
        </w:div>
        <w:div w:id="1376589315">
          <w:marLeft w:val="0"/>
          <w:marRight w:val="0"/>
          <w:marTop w:val="0"/>
          <w:marBottom w:val="0"/>
          <w:divBdr>
            <w:top w:val="none" w:sz="0" w:space="0" w:color="auto"/>
            <w:left w:val="none" w:sz="0" w:space="0" w:color="auto"/>
            <w:bottom w:val="none" w:sz="0" w:space="0" w:color="auto"/>
            <w:right w:val="none" w:sz="0" w:space="0" w:color="auto"/>
          </w:divBdr>
        </w:div>
      </w:divsChild>
    </w:div>
    <w:div w:id="87313493">
      <w:bodyDiv w:val="1"/>
      <w:marLeft w:val="0"/>
      <w:marRight w:val="0"/>
      <w:marTop w:val="0"/>
      <w:marBottom w:val="0"/>
      <w:divBdr>
        <w:top w:val="none" w:sz="0" w:space="0" w:color="auto"/>
        <w:left w:val="none" w:sz="0" w:space="0" w:color="auto"/>
        <w:bottom w:val="none" w:sz="0" w:space="0" w:color="auto"/>
        <w:right w:val="none" w:sz="0" w:space="0" w:color="auto"/>
      </w:divBdr>
      <w:divsChild>
        <w:div w:id="675033712">
          <w:marLeft w:val="0"/>
          <w:marRight w:val="0"/>
          <w:marTop w:val="0"/>
          <w:marBottom w:val="0"/>
          <w:divBdr>
            <w:top w:val="none" w:sz="0" w:space="0" w:color="auto"/>
            <w:left w:val="none" w:sz="0" w:space="0" w:color="auto"/>
            <w:bottom w:val="none" w:sz="0" w:space="0" w:color="auto"/>
            <w:right w:val="none" w:sz="0" w:space="0" w:color="auto"/>
          </w:divBdr>
        </w:div>
        <w:div w:id="317732847">
          <w:marLeft w:val="0"/>
          <w:marRight w:val="0"/>
          <w:marTop w:val="0"/>
          <w:marBottom w:val="0"/>
          <w:divBdr>
            <w:top w:val="none" w:sz="0" w:space="0" w:color="auto"/>
            <w:left w:val="none" w:sz="0" w:space="0" w:color="auto"/>
            <w:bottom w:val="none" w:sz="0" w:space="0" w:color="auto"/>
            <w:right w:val="none" w:sz="0" w:space="0" w:color="auto"/>
          </w:divBdr>
        </w:div>
        <w:div w:id="1849517105">
          <w:marLeft w:val="0"/>
          <w:marRight w:val="0"/>
          <w:marTop w:val="0"/>
          <w:marBottom w:val="0"/>
          <w:divBdr>
            <w:top w:val="none" w:sz="0" w:space="0" w:color="auto"/>
            <w:left w:val="none" w:sz="0" w:space="0" w:color="auto"/>
            <w:bottom w:val="none" w:sz="0" w:space="0" w:color="auto"/>
            <w:right w:val="none" w:sz="0" w:space="0" w:color="auto"/>
          </w:divBdr>
        </w:div>
        <w:div w:id="1106927675">
          <w:marLeft w:val="0"/>
          <w:marRight w:val="0"/>
          <w:marTop w:val="0"/>
          <w:marBottom w:val="0"/>
          <w:divBdr>
            <w:top w:val="none" w:sz="0" w:space="0" w:color="auto"/>
            <w:left w:val="none" w:sz="0" w:space="0" w:color="auto"/>
            <w:bottom w:val="none" w:sz="0" w:space="0" w:color="auto"/>
            <w:right w:val="none" w:sz="0" w:space="0" w:color="auto"/>
          </w:divBdr>
        </w:div>
        <w:div w:id="1341544569">
          <w:marLeft w:val="0"/>
          <w:marRight w:val="0"/>
          <w:marTop w:val="0"/>
          <w:marBottom w:val="0"/>
          <w:divBdr>
            <w:top w:val="none" w:sz="0" w:space="0" w:color="auto"/>
            <w:left w:val="none" w:sz="0" w:space="0" w:color="auto"/>
            <w:bottom w:val="none" w:sz="0" w:space="0" w:color="auto"/>
            <w:right w:val="none" w:sz="0" w:space="0" w:color="auto"/>
          </w:divBdr>
        </w:div>
        <w:div w:id="779109884">
          <w:marLeft w:val="0"/>
          <w:marRight w:val="0"/>
          <w:marTop w:val="0"/>
          <w:marBottom w:val="0"/>
          <w:divBdr>
            <w:top w:val="none" w:sz="0" w:space="0" w:color="auto"/>
            <w:left w:val="none" w:sz="0" w:space="0" w:color="auto"/>
            <w:bottom w:val="none" w:sz="0" w:space="0" w:color="auto"/>
            <w:right w:val="none" w:sz="0" w:space="0" w:color="auto"/>
          </w:divBdr>
        </w:div>
        <w:div w:id="1708989756">
          <w:marLeft w:val="0"/>
          <w:marRight w:val="0"/>
          <w:marTop w:val="0"/>
          <w:marBottom w:val="0"/>
          <w:divBdr>
            <w:top w:val="none" w:sz="0" w:space="0" w:color="auto"/>
            <w:left w:val="none" w:sz="0" w:space="0" w:color="auto"/>
            <w:bottom w:val="none" w:sz="0" w:space="0" w:color="auto"/>
            <w:right w:val="none" w:sz="0" w:space="0" w:color="auto"/>
          </w:divBdr>
        </w:div>
      </w:divsChild>
    </w:div>
    <w:div w:id="102581424">
      <w:bodyDiv w:val="1"/>
      <w:marLeft w:val="0"/>
      <w:marRight w:val="0"/>
      <w:marTop w:val="0"/>
      <w:marBottom w:val="0"/>
      <w:divBdr>
        <w:top w:val="none" w:sz="0" w:space="0" w:color="auto"/>
        <w:left w:val="none" w:sz="0" w:space="0" w:color="auto"/>
        <w:bottom w:val="none" w:sz="0" w:space="0" w:color="auto"/>
        <w:right w:val="none" w:sz="0" w:space="0" w:color="auto"/>
      </w:divBdr>
    </w:div>
    <w:div w:id="111480599">
      <w:bodyDiv w:val="1"/>
      <w:marLeft w:val="0"/>
      <w:marRight w:val="0"/>
      <w:marTop w:val="0"/>
      <w:marBottom w:val="0"/>
      <w:divBdr>
        <w:top w:val="none" w:sz="0" w:space="0" w:color="auto"/>
        <w:left w:val="none" w:sz="0" w:space="0" w:color="auto"/>
        <w:bottom w:val="none" w:sz="0" w:space="0" w:color="auto"/>
        <w:right w:val="none" w:sz="0" w:space="0" w:color="auto"/>
      </w:divBdr>
      <w:divsChild>
        <w:div w:id="662509212">
          <w:marLeft w:val="0"/>
          <w:marRight w:val="0"/>
          <w:marTop w:val="0"/>
          <w:marBottom w:val="0"/>
          <w:divBdr>
            <w:top w:val="none" w:sz="0" w:space="0" w:color="auto"/>
            <w:left w:val="none" w:sz="0" w:space="0" w:color="auto"/>
            <w:bottom w:val="none" w:sz="0" w:space="0" w:color="auto"/>
            <w:right w:val="none" w:sz="0" w:space="0" w:color="auto"/>
          </w:divBdr>
          <w:divsChild>
            <w:div w:id="2049527594">
              <w:marLeft w:val="0"/>
              <w:marRight w:val="0"/>
              <w:marTop w:val="0"/>
              <w:marBottom w:val="0"/>
              <w:divBdr>
                <w:top w:val="none" w:sz="0" w:space="0" w:color="auto"/>
                <w:left w:val="none" w:sz="0" w:space="0" w:color="auto"/>
                <w:bottom w:val="none" w:sz="0" w:space="0" w:color="auto"/>
                <w:right w:val="none" w:sz="0" w:space="0" w:color="auto"/>
              </w:divBdr>
              <w:divsChild>
                <w:div w:id="1473209461">
                  <w:marLeft w:val="0"/>
                  <w:marRight w:val="0"/>
                  <w:marTop w:val="0"/>
                  <w:marBottom w:val="0"/>
                  <w:divBdr>
                    <w:top w:val="none" w:sz="0" w:space="0" w:color="auto"/>
                    <w:left w:val="none" w:sz="0" w:space="0" w:color="auto"/>
                    <w:bottom w:val="none" w:sz="0" w:space="0" w:color="auto"/>
                    <w:right w:val="none" w:sz="0" w:space="0" w:color="auto"/>
                  </w:divBdr>
                  <w:divsChild>
                    <w:div w:id="2129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752">
      <w:bodyDiv w:val="1"/>
      <w:marLeft w:val="0"/>
      <w:marRight w:val="0"/>
      <w:marTop w:val="0"/>
      <w:marBottom w:val="0"/>
      <w:divBdr>
        <w:top w:val="none" w:sz="0" w:space="0" w:color="auto"/>
        <w:left w:val="none" w:sz="0" w:space="0" w:color="auto"/>
        <w:bottom w:val="none" w:sz="0" w:space="0" w:color="auto"/>
        <w:right w:val="none" w:sz="0" w:space="0" w:color="auto"/>
      </w:divBdr>
    </w:div>
    <w:div w:id="169298442">
      <w:bodyDiv w:val="1"/>
      <w:marLeft w:val="0"/>
      <w:marRight w:val="0"/>
      <w:marTop w:val="0"/>
      <w:marBottom w:val="0"/>
      <w:divBdr>
        <w:top w:val="none" w:sz="0" w:space="0" w:color="auto"/>
        <w:left w:val="none" w:sz="0" w:space="0" w:color="auto"/>
        <w:bottom w:val="none" w:sz="0" w:space="0" w:color="auto"/>
        <w:right w:val="none" w:sz="0" w:space="0" w:color="auto"/>
      </w:divBdr>
    </w:div>
    <w:div w:id="169494416">
      <w:bodyDiv w:val="1"/>
      <w:marLeft w:val="0"/>
      <w:marRight w:val="0"/>
      <w:marTop w:val="0"/>
      <w:marBottom w:val="0"/>
      <w:divBdr>
        <w:top w:val="none" w:sz="0" w:space="0" w:color="auto"/>
        <w:left w:val="none" w:sz="0" w:space="0" w:color="auto"/>
        <w:bottom w:val="none" w:sz="0" w:space="0" w:color="auto"/>
        <w:right w:val="none" w:sz="0" w:space="0" w:color="auto"/>
      </w:divBdr>
    </w:div>
    <w:div w:id="194199274">
      <w:bodyDiv w:val="1"/>
      <w:marLeft w:val="0"/>
      <w:marRight w:val="0"/>
      <w:marTop w:val="0"/>
      <w:marBottom w:val="0"/>
      <w:divBdr>
        <w:top w:val="none" w:sz="0" w:space="0" w:color="auto"/>
        <w:left w:val="none" w:sz="0" w:space="0" w:color="auto"/>
        <w:bottom w:val="none" w:sz="0" w:space="0" w:color="auto"/>
        <w:right w:val="none" w:sz="0" w:space="0" w:color="auto"/>
      </w:divBdr>
    </w:div>
    <w:div w:id="251283548">
      <w:bodyDiv w:val="1"/>
      <w:marLeft w:val="0"/>
      <w:marRight w:val="0"/>
      <w:marTop w:val="0"/>
      <w:marBottom w:val="0"/>
      <w:divBdr>
        <w:top w:val="none" w:sz="0" w:space="0" w:color="auto"/>
        <w:left w:val="none" w:sz="0" w:space="0" w:color="auto"/>
        <w:bottom w:val="none" w:sz="0" w:space="0" w:color="auto"/>
        <w:right w:val="none" w:sz="0" w:space="0" w:color="auto"/>
      </w:divBdr>
    </w:div>
    <w:div w:id="293143340">
      <w:bodyDiv w:val="1"/>
      <w:marLeft w:val="0"/>
      <w:marRight w:val="0"/>
      <w:marTop w:val="0"/>
      <w:marBottom w:val="0"/>
      <w:divBdr>
        <w:top w:val="none" w:sz="0" w:space="0" w:color="auto"/>
        <w:left w:val="none" w:sz="0" w:space="0" w:color="auto"/>
        <w:bottom w:val="none" w:sz="0" w:space="0" w:color="auto"/>
        <w:right w:val="none" w:sz="0" w:space="0" w:color="auto"/>
      </w:divBdr>
    </w:div>
    <w:div w:id="311181566">
      <w:bodyDiv w:val="1"/>
      <w:marLeft w:val="0"/>
      <w:marRight w:val="0"/>
      <w:marTop w:val="0"/>
      <w:marBottom w:val="0"/>
      <w:divBdr>
        <w:top w:val="none" w:sz="0" w:space="0" w:color="auto"/>
        <w:left w:val="none" w:sz="0" w:space="0" w:color="auto"/>
        <w:bottom w:val="none" w:sz="0" w:space="0" w:color="auto"/>
        <w:right w:val="none" w:sz="0" w:space="0" w:color="auto"/>
      </w:divBdr>
    </w:div>
    <w:div w:id="324669431">
      <w:bodyDiv w:val="1"/>
      <w:marLeft w:val="0"/>
      <w:marRight w:val="0"/>
      <w:marTop w:val="0"/>
      <w:marBottom w:val="0"/>
      <w:divBdr>
        <w:top w:val="none" w:sz="0" w:space="0" w:color="auto"/>
        <w:left w:val="none" w:sz="0" w:space="0" w:color="auto"/>
        <w:bottom w:val="none" w:sz="0" w:space="0" w:color="auto"/>
        <w:right w:val="none" w:sz="0" w:space="0" w:color="auto"/>
      </w:divBdr>
    </w:div>
    <w:div w:id="337997970">
      <w:bodyDiv w:val="1"/>
      <w:marLeft w:val="0"/>
      <w:marRight w:val="0"/>
      <w:marTop w:val="0"/>
      <w:marBottom w:val="0"/>
      <w:divBdr>
        <w:top w:val="none" w:sz="0" w:space="0" w:color="auto"/>
        <w:left w:val="none" w:sz="0" w:space="0" w:color="auto"/>
        <w:bottom w:val="none" w:sz="0" w:space="0" w:color="auto"/>
        <w:right w:val="none" w:sz="0" w:space="0" w:color="auto"/>
      </w:divBdr>
    </w:div>
    <w:div w:id="344209019">
      <w:bodyDiv w:val="1"/>
      <w:marLeft w:val="0"/>
      <w:marRight w:val="0"/>
      <w:marTop w:val="0"/>
      <w:marBottom w:val="0"/>
      <w:divBdr>
        <w:top w:val="none" w:sz="0" w:space="0" w:color="auto"/>
        <w:left w:val="none" w:sz="0" w:space="0" w:color="auto"/>
        <w:bottom w:val="none" w:sz="0" w:space="0" w:color="auto"/>
        <w:right w:val="none" w:sz="0" w:space="0" w:color="auto"/>
      </w:divBdr>
    </w:div>
    <w:div w:id="346293226">
      <w:bodyDiv w:val="1"/>
      <w:marLeft w:val="0"/>
      <w:marRight w:val="0"/>
      <w:marTop w:val="0"/>
      <w:marBottom w:val="0"/>
      <w:divBdr>
        <w:top w:val="none" w:sz="0" w:space="0" w:color="auto"/>
        <w:left w:val="none" w:sz="0" w:space="0" w:color="auto"/>
        <w:bottom w:val="none" w:sz="0" w:space="0" w:color="auto"/>
        <w:right w:val="none" w:sz="0" w:space="0" w:color="auto"/>
      </w:divBdr>
    </w:div>
    <w:div w:id="357464521">
      <w:bodyDiv w:val="1"/>
      <w:marLeft w:val="0"/>
      <w:marRight w:val="0"/>
      <w:marTop w:val="0"/>
      <w:marBottom w:val="0"/>
      <w:divBdr>
        <w:top w:val="none" w:sz="0" w:space="0" w:color="auto"/>
        <w:left w:val="none" w:sz="0" w:space="0" w:color="auto"/>
        <w:bottom w:val="none" w:sz="0" w:space="0" w:color="auto"/>
        <w:right w:val="none" w:sz="0" w:space="0" w:color="auto"/>
      </w:divBdr>
    </w:div>
    <w:div w:id="359430685">
      <w:bodyDiv w:val="1"/>
      <w:marLeft w:val="0"/>
      <w:marRight w:val="0"/>
      <w:marTop w:val="0"/>
      <w:marBottom w:val="0"/>
      <w:divBdr>
        <w:top w:val="none" w:sz="0" w:space="0" w:color="auto"/>
        <w:left w:val="none" w:sz="0" w:space="0" w:color="auto"/>
        <w:bottom w:val="none" w:sz="0" w:space="0" w:color="auto"/>
        <w:right w:val="none" w:sz="0" w:space="0" w:color="auto"/>
      </w:divBdr>
    </w:div>
    <w:div w:id="365063417">
      <w:bodyDiv w:val="1"/>
      <w:marLeft w:val="0"/>
      <w:marRight w:val="0"/>
      <w:marTop w:val="0"/>
      <w:marBottom w:val="0"/>
      <w:divBdr>
        <w:top w:val="none" w:sz="0" w:space="0" w:color="auto"/>
        <w:left w:val="none" w:sz="0" w:space="0" w:color="auto"/>
        <w:bottom w:val="none" w:sz="0" w:space="0" w:color="auto"/>
        <w:right w:val="none" w:sz="0" w:space="0" w:color="auto"/>
      </w:divBdr>
      <w:divsChild>
        <w:div w:id="110591723">
          <w:marLeft w:val="0"/>
          <w:marRight w:val="0"/>
          <w:marTop w:val="0"/>
          <w:marBottom w:val="0"/>
          <w:divBdr>
            <w:top w:val="none" w:sz="0" w:space="0" w:color="auto"/>
            <w:left w:val="none" w:sz="0" w:space="0" w:color="auto"/>
            <w:bottom w:val="none" w:sz="0" w:space="0" w:color="auto"/>
            <w:right w:val="none" w:sz="0" w:space="0" w:color="auto"/>
          </w:divBdr>
          <w:divsChild>
            <w:div w:id="978606436">
              <w:marLeft w:val="0"/>
              <w:marRight w:val="0"/>
              <w:marTop w:val="0"/>
              <w:marBottom w:val="0"/>
              <w:divBdr>
                <w:top w:val="none" w:sz="0" w:space="0" w:color="auto"/>
                <w:left w:val="none" w:sz="0" w:space="0" w:color="auto"/>
                <w:bottom w:val="none" w:sz="0" w:space="0" w:color="auto"/>
                <w:right w:val="none" w:sz="0" w:space="0" w:color="auto"/>
              </w:divBdr>
              <w:divsChild>
                <w:div w:id="1534226404">
                  <w:marLeft w:val="0"/>
                  <w:marRight w:val="0"/>
                  <w:marTop w:val="0"/>
                  <w:marBottom w:val="0"/>
                  <w:divBdr>
                    <w:top w:val="none" w:sz="0" w:space="0" w:color="auto"/>
                    <w:left w:val="none" w:sz="0" w:space="0" w:color="auto"/>
                    <w:bottom w:val="none" w:sz="0" w:space="0" w:color="auto"/>
                    <w:right w:val="none" w:sz="0" w:space="0" w:color="auto"/>
                  </w:divBdr>
                  <w:divsChild>
                    <w:div w:id="13478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32626">
      <w:bodyDiv w:val="1"/>
      <w:marLeft w:val="0"/>
      <w:marRight w:val="0"/>
      <w:marTop w:val="0"/>
      <w:marBottom w:val="0"/>
      <w:divBdr>
        <w:top w:val="none" w:sz="0" w:space="0" w:color="auto"/>
        <w:left w:val="none" w:sz="0" w:space="0" w:color="auto"/>
        <w:bottom w:val="none" w:sz="0" w:space="0" w:color="auto"/>
        <w:right w:val="none" w:sz="0" w:space="0" w:color="auto"/>
      </w:divBdr>
    </w:div>
    <w:div w:id="376204021">
      <w:bodyDiv w:val="1"/>
      <w:marLeft w:val="0"/>
      <w:marRight w:val="0"/>
      <w:marTop w:val="0"/>
      <w:marBottom w:val="0"/>
      <w:divBdr>
        <w:top w:val="none" w:sz="0" w:space="0" w:color="auto"/>
        <w:left w:val="none" w:sz="0" w:space="0" w:color="auto"/>
        <w:bottom w:val="none" w:sz="0" w:space="0" w:color="auto"/>
        <w:right w:val="none" w:sz="0" w:space="0" w:color="auto"/>
      </w:divBdr>
    </w:div>
    <w:div w:id="384572988">
      <w:bodyDiv w:val="1"/>
      <w:marLeft w:val="0"/>
      <w:marRight w:val="0"/>
      <w:marTop w:val="0"/>
      <w:marBottom w:val="0"/>
      <w:divBdr>
        <w:top w:val="none" w:sz="0" w:space="0" w:color="auto"/>
        <w:left w:val="none" w:sz="0" w:space="0" w:color="auto"/>
        <w:bottom w:val="none" w:sz="0" w:space="0" w:color="auto"/>
        <w:right w:val="none" w:sz="0" w:space="0" w:color="auto"/>
      </w:divBdr>
    </w:div>
    <w:div w:id="403531018">
      <w:bodyDiv w:val="1"/>
      <w:marLeft w:val="0"/>
      <w:marRight w:val="0"/>
      <w:marTop w:val="0"/>
      <w:marBottom w:val="0"/>
      <w:divBdr>
        <w:top w:val="none" w:sz="0" w:space="0" w:color="auto"/>
        <w:left w:val="none" w:sz="0" w:space="0" w:color="auto"/>
        <w:bottom w:val="none" w:sz="0" w:space="0" w:color="auto"/>
        <w:right w:val="none" w:sz="0" w:space="0" w:color="auto"/>
      </w:divBdr>
    </w:div>
    <w:div w:id="412702321">
      <w:bodyDiv w:val="1"/>
      <w:marLeft w:val="0"/>
      <w:marRight w:val="0"/>
      <w:marTop w:val="0"/>
      <w:marBottom w:val="0"/>
      <w:divBdr>
        <w:top w:val="none" w:sz="0" w:space="0" w:color="auto"/>
        <w:left w:val="none" w:sz="0" w:space="0" w:color="auto"/>
        <w:bottom w:val="none" w:sz="0" w:space="0" w:color="auto"/>
        <w:right w:val="none" w:sz="0" w:space="0" w:color="auto"/>
      </w:divBdr>
    </w:div>
    <w:div w:id="431971530">
      <w:bodyDiv w:val="1"/>
      <w:marLeft w:val="0"/>
      <w:marRight w:val="0"/>
      <w:marTop w:val="0"/>
      <w:marBottom w:val="0"/>
      <w:divBdr>
        <w:top w:val="none" w:sz="0" w:space="0" w:color="auto"/>
        <w:left w:val="none" w:sz="0" w:space="0" w:color="auto"/>
        <w:bottom w:val="none" w:sz="0" w:space="0" w:color="auto"/>
        <w:right w:val="none" w:sz="0" w:space="0" w:color="auto"/>
      </w:divBdr>
    </w:div>
    <w:div w:id="436021732">
      <w:bodyDiv w:val="1"/>
      <w:marLeft w:val="0"/>
      <w:marRight w:val="0"/>
      <w:marTop w:val="0"/>
      <w:marBottom w:val="0"/>
      <w:divBdr>
        <w:top w:val="none" w:sz="0" w:space="0" w:color="auto"/>
        <w:left w:val="none" w:sz="0" w:space="0" w:color="auto"/>
        <w:bottom w:val="none" w:sz="0" w:space="0" w:color="auto"/>
        <w:right w:val="none" w:sz="0" w:space="0" w:color="auto"/>
      </w:divBdr>
    </w:div>
    <w:div w:id="447697015">
      <w:bodyDiv w:val="1"/>
      <w:marLeft w:val="0"/>
      <w:marRight w:val="0"/>
      <w:marTop w:val="0"/>
      <w:marBottom w:val="0"/>
      <w:divBdr>
        <w:top w:val="none" w:sz="0" w:space="0" w:color="auto"/>
        <w:left w:val="none" w:sz="0" w:space="0" w:color="auto"/>
        <w:bottom w:val="none" w:sz="0" w:space="0" w:color="auto"/>
        <w:right w:val="none" w:sz="0" w:space="0" w:color="auto"/>
      </w:divBdr>
    </w:div>
    <w:div w:id="455687100">
      <w:bodyDiv w:val="1"/>
      <w:marLeft w:val="0"/>
      <w:marRight w:val="0"/>
      <w:marTop w:val="0"/>
      <w:marBottom w:val="0"/>
      <w:divBdr>
        <w:top w:val="none" w:sz="0" w:space="0" w:color="auto"/>
        <w:left w:val="none" w:sz="0" w:space="0" w:color="auto"/>
        <w:bottom w:val="none" w:sz="0" w:space="0" w:color="auto"/>
        <w:right w:val="none" w:sz="0" w:space="0" w:color="auto"/>
      </w:divBdr>
    </w:div>
    <w:div w:id="456532452">
      <w:bodyDiv w:val="1"/>
      <w:marLeft w:val="0"/>
      <w:marRight w:val="0"/>
      <w:marTop w:val="0"/>
      <w:marBottom w:val="0"/>
      <w:divBdr>
        <w:top w:val="none" w:sz="0" w:space="0" w:color="auto"/>
        <w:left w:val="none" w:sz="0" w:space="0" w:color="auto"/>
        <w:bottom w:val="none" w:sz="0" w:space="0" w:color="auto"/>
        <w:right w:val="none" w:sz="0" w:space="0" w:color="auto"/>
      </w:divBdr>
    </w:div>
    <w:div w:id="460391744">
      <w:bodyDiv w:val="1"/>
      <w:marLeft w:val="0"/>
      <w:marRight w:val="0"/>
      <w:marTop w:val="0"/>
      <w:marBottom w:val="0"/>
      <w:divBdr>
        <w:top w:val="none" w:sz="0" w:space="0" w:color="auto"/>
        <w:left w:val="none" w:sz="0" w:space="0" w:color="auto"/>
        <w:bottom w:val="none" w:sz="0" w:space="0" w:color="auto"/>
        <w:right w:val="none" w:sz="0" w:space="0" w:color="auto"/>
      </w:divBdr>
    </w:div>
    <w:div w:id="462775837">
      <w:bodyDiv w:val="1"/>
      <w:marLeft w:val="0"/>
      <w:marRight w:val="0"/>
      <w:marTop w:val="0"/>
      <w:marBottom w:val="0"/>
      <w:divBdr>
        <w:top w:val="none" w:sz="0" w:space="0" w:color="auto"/>
        <w:left w:val="none" w:sz="0" w:space="0" w:color="auto"/>
        <w:bottom w:val="none" w:sz="0" w:space="0" w:color="auto"/>
        <w:right w:val="none" w:sz="0" w:space="0" w:color="auto"/>
      </w:divBdr>
    </w:div>
    <w:div w:id="483787344">
      <w:bodyDiv w:val="1"/>
      <w:marLeft w:val="0"/>
      <w:marRight w:val="0"/>
      <w:marTop w:val="0"/>
      <w:marBottom w:val="0"/>
      <w:divBdr>
        <w:top w:val="none" w:sz="0" w:space="0" w:color="auto"/>
        <w:left w:val="none" w:sz="0" w:space="0" w:color="auto"/>
        <w:bottom w:val="none" w:sz="0" w:space="0" w:color="auto"/>
        <w:right w:val="none" w:sz="0" w:space="0" w:color="auto"/>
      </w:divBdr>
    </w:div>
    <w:div w:id="487210004">
      <w:bodyDiv w:val="1"/>
      <w:marLeft w:val="0"/>
      <w:marRight w:val="0"/>
      <w:marTop w:val="0"/>
      <w:marBottom w:val="0"/>
      <w:divBdr>
        <w:top w:val="none" w:sz="0" w:space="0" w:color="auto"/>
        <w:left w:val="none" w:sz="0" w:space="0" w:color="auto"/>
        <w:bottom w:val="none" w:sz="0" w:space="0" w:color="auto"/>
        <w:right w:val="none" w:sz="0" w:space="0" w:color="auto"/>
      </w:divBdr>
    </w:div>
    <w:div w:id="498083621">
      <w:bodyDiv w:val="1"/>
      <w:marLeft w:val="0"/>
      <w:marRight w:val="0"/>
      <w:marTop w:val="0"/>
      <w:marBottom w:val="0"/>
      <w:divBdr>
        <w:top w:val="none" w:sz="0" w:space="0" w:color="auto"/>
        <w:left w:val="none" w:sz="0" w:space="0" w:color="auto"/>
        <w:bottom w:val="none" w:sz="0" w:space="0" w:color="auto"/>
        <w:right w:val="none" w:sz="0" w:space="0" w:color="auto"/>
      </w:divBdr>
    </w:div>
    <w:div w:id="510413322">
      <w:bodyDiv w:val="1"/>
      <w:marLeft w:val="0"/>
      <w:marRight w:val="0"/>
      <w:marTop w:val="0"/>
      <w:marBottom w:val="0"/>
      <w:divBdr>
        <w:top w:val="none" w:sz="0" w:space="0" w:color="auto"/>
        <w:left w:val="none" w:sz="0" w:space="0" w:color="auto"/>
        <w:bottom w:val="none" w:sz="0" w:space="0" w:color="auto"/>
        <w:right w:val="none" w:sz="0" w:space="0" w:color="auto"/>
      </w:divBdr>
    </w:div>
    <w:div w:id="513954488">
      <w:bodyDiv w:val="1"/>
      <w:marLeft w:val="0"/>
      <w:marRight w:val="0"/>
      <w:marTop w:val="0"/>
      <w:marBottom w:val="0"/>
      <w:divBdr>
        <w:top w:val="none" w:sz="0" w:space="0" w:color="auto"/>
        <w:left w:val="none" w:sz="0" w:space="0" w:color="auto"/>
        <w:bottom w:val="none" w:sz="0" w:space="0" w:color="auto"/>
        <w:right w:val="none" w:sz="0" w:space="0" w:color="auto"/>
      </w:divBdr>
    </w:div>
    <w:div w:id="520093697">
      <w:bodyDiv w:val="1"/>
      <w:marLeft w:val="0"/>
      <w:marRight w:val="0"/>
      <w:marTop w:val="0"/>
      <w:marBottom w:val="0"/>
      <w:divBdr>
        <w:top w:val="none" w:sz="0" w:space="0" w:color="auto"/>
        <w:left w:val="none" w:sz="0" w:space="0" w:color="auto"/>
        <w:bottom w:val="none" w:sz="0" w:space="0" w:color="auto"/>
        <w:right w:val="none" w:sz="0" w:space="0" w:color="auto"/>
      </w:divBdr>
    </w:div>
    <w:div w:id="520775789">
      <w:bodyDiv w:val="1"/>
      <w:marLeft w:val="0"/>
      <w:marRight w:val="0"/>
      <w:marTop w:val="0"/>
      <w:marBottom w:val="0"/>
      <w:divBdr>
        <w:top w:val="none" w:sz="0" w:space="0" w:color="auto"/>
        <w:left w:val="none" w:sz="0" w:space="0" w:color="auto"/>
        <w:bottom w:val="none" w:sz="0" w:space="0" w:color="auto"/>
        <w:right w:val="none" w:sz="0" w:space="0" w:color="auto"/>
      </w:divBdr>
    </w:div>
    <w:div w:id="540820392">
      <w:bodyDiv w:val="1"/>
      <w:marLeft w:val="0"/>
      <w:marRight w:val="0"/>
      <w:marTop w:val="0"/>
      <w:marBottom w:val="0"/>
      <w:divBdr>
        <w:top w:val="none" w:sz="0" w:space="0" w:color="auto"/>
        <w:left w:val="none" w:sz="0" w:space="0" w:color="auto"/>
        <w:bottom w:val="none" w:sz="0" w:space="0" w:color="auto"/>
        <w:right w:val="none" w:sz="0" w:space="0" w:color="auto"/>
      </w:divBdr>
    </w:div>
    <w:div w:id="602148239">
      <w:bodyDiv w:val="1"/>
      <w:marLeft w:val="0"/>
      <w:marRight w:val="0"/>
      <w:marTop w:val="0"/>
      <w:marBottom w:val="0"/>
      <w:divBdr>
        <w:top w:val="none" w:sz="0" w:space="0" w:color="auto"/>
        <w:left w:val="none" w:sz="0" w:space="0" w:color="auto"/>
        <w:bottom w:val="none" w:sz="0" w:space="0" w:color="auto"/>
        <w:right w:val="none" w:sz="0" w:space="0" w:color="auto"/>
      </w:divBdr>
    </w:div>
    <w:div w:id="634332637">
      <w:bodyDiv w:val="1"/>
      <w:marLeft w:val="0"/>
      <w:marRight w:val="0"/>
      <w:marTop w:val="0"/>
      <w:marBottom w:val="0"/>
      <w:divBdr>
        <w:top w:val="none" w:sz="0" w:space="0" w:color="auto"/>
        <w:left w:val="none" w:sz="0" w:space="0" w:color="auto"/>
        <w:bottom w:val="none" w:sz="0" w:space="0" w:color="auto"/>
        <w:right w:val="none" w:sz="0" w:space="0" w:color="auto"/>
      </w:divBdr>
    </w:div>
    <w:div w:id="645931811">
      <w:bodyDiv w:val="1"/>
      <w:marLeft w:val="0"/>
      <w:marRight w:val="0"/>
      <w:marTop w:val="0"/>
      <w:marBottom w:val="0"/>
      <w:divBdr>
        <w:top w:val="none" w:sz="0" w:space="0" w:color="auto"/>
        <w:left w:val="none" w:sz="0" w:space="0" w:color="auto"/>
        <w:bottom w:val="none" w:sz="0" w:space="0" w:color="auto"/>
        <w:right w:val="none" w:sz="0" w:space="0" w:color="auto"/>
      </w:divBdr>
    </w:div>
    <w:div w:id="663239023">
      <w:bodyDiv w:val="1"/>
      <w:marLeft w:val="0"/>
      <w:marRight w:val="0"/>
      <w:marTop w:val="0"/>
      <w:marBottom w:val="0"/>
      <w:divBdr>
        <w:top w:val="none" w:sz="0" w:space="0" w:color="auto"/>
        <w:left w:val="none" w:sz="0" w:space="0" w:color="auto"/>
        <w:bottom w:val="none" w:sz="0" w:space="0" w:color="auto"/>
        <w:right w:val="none" w:sz="0" w:space="0" w:color="auto"/>
      </w:divBdr>
    </w:div>
    <w:div w:id="667362715">
      <w:bodyDiv w:val="1"/>
      <w:marLeft w:val="0"/>
      <w:marRight w:val="0"/>
      <w:marTop w:val="0"/>
      <w:marBottom w:val="0"/>
      <w:divBdr>
        <w:top w:val="none" w:sz="0" w:space="0" w:color="auto"/>
        <w:left w:val="none" w:sz="0" w:space="0" w:color="auto"/>
        <w:bottom w:val="none" w:sz="0" w:space="0" w:color="auto"/>
        <w:right w:val="none" w:sz="0" w:space="0" w:color="auto"/>
      </w:divBdr>
    </w:div>
    <w:div w:id="696658196">
      <w:bodyDiv w:val="1"/>
      <w:marLeft w:val="0"/>
      <w:marRight w:val="0"/>
      <w:marTop w:val="0"/>
      <w:marBottom w:val="0"/>
      <w:divBdr>
        <w:top w:val="none" w:sz="0" w:space="0" w:color="auto"/>
        <w:left w:val="none" w:sz="0" w:space="0" w:color="auto"/>
        <w:bottom w:val="none" w:sz="0" w:space="0" w:color="auto"/>
        <w:right w:val="none" w:sz="0" w:space="0" w:color="auto"/>
      </w:divBdr>
    </w:div>
    <w:div w:id="719398138">
      <w:bodyDiv w:val="1"/>
      <w:marLeft w:val="0"/>
      <w:marRight w:val="0"/>
      <w:marTop w:val="0"/>
      <w:marBottom w:val="0"/>
      <w:divBdr>
        <w:top w:val="none" w:sz="0" w:space="0" w:color="auto"/>
        <w:left w:val="none" w:sz="0" w:space="0" w:color="auto"/>
        <w:bottom w:val="none" w:sz="0" w:space="0" w:color="auto"/>
        <w:right w:val="none" w:sz="0" w:space="0" w:color="auto"/>
      </w:divBdr>
      <w:divsChild>
        <w:div w:id="960259805">
          <w:marLeft w:val="0"/>
          <w:marRight w:val="0"/>
          <w:marTop w:val="0"/>
          <w:marBottom w:val="0"/>
          <w:divBdr>
            <w:top w:val="none" w:sz="0" w:space="0" w:color="auto"/>
            <w:left w:val="none" w:sz="0" w:space="0" w:color="auto"/>
            <w:bottom w:val="none" w:sz="0" w:space="0" w:color="auto"/>
            <w:right w:val="none" w:sz="0" w:space="0" w:color="auto"/>
          </w:divBdr>
        </w:div>
        <w:div w:id="1405907459">
          <w:marLeft w:val="0"/>
          <w:marRight w:val="0"/>
          <w:marTop w:val="0"/>
          <w:marBottom w:val="0"/>
          <w:divBdr>
            <w:top w:val="none" w:sz="0" w:space="0" w:color="auto"/>
            <w:left w:val="none" w:sz="0" w:space="0" w:color="auto"/>
            <w:bottom w:val="none" w:sz="0" w:space="0" w:color="auto"/>
            <w:right w:val="none" w:sz="0" w:space="0" w:color="auto"/>
          </w:divBdr>
        </w:div>
        <w:div w:id="1996104704">
          <w:marLeft w:val="0"/>
          <w:marRight w:val="0"/>
          <w:marTop w:val="0"/>
          <w:marBottom w:val="0"/>
          <w:divBdr>
            <w:top w:val="none" w:sz="0" w:space="0" w:color="auto"/>
            <w:left w:val="none" w:sz="0" w:space="0" w:color="auto"/>
            <w:bottom w:val="none" w:sz="0" w:space="0" w:color="auto"/>
            <w:right w:val="none" w:sz="0" w:space="0" w:color="auto"/>
          </w:divBdr>
        </w:div>
        <w:div w:id="782382001">
          <w:marLeft w:val="0"/>
          <w:marRight w:val="0"/>
          <w:marTop w:val="0"/>
          <w:marBottom w:val="0"/>
          <w:divBdr>
            <w:top w:val="none" w:sz="0" w:space="0" w:color="auto"/>
            <w:left w:val="none" w:sz="0" w:space="0" w:color="auto"/>
            <w:bottom w:val="none" w:sz="0" w:space="0" w:color="auto"/>
            <w:right w:val="none" w:sz="0" w:space="0" w:color="auto"/>
          </w:divBdr>
        </w:div>
        <w:div w:id="705368982">
          <w:marLeft w:val="0"/>
          <w:marRight w:val="0"/>
          <w:marTop w:val="0"/>
          <w:marBottom w:val="0"/>
          <w:divBdr>
            <w:top w:val="none" w:sz="0" w:space="0" w:color="auto"/>
            <w:left w:val="none" w:sz="0" w:space="0" w:color="auto"/>
            <w:bottom w:val="none" w:sz="0" w:space="0" w:color="auto"/>
            <w:right w:val="none" w:sz="0" w:space="0" w:color="auto"/>
          </w:divBdr>
        </w:div>
        <w:div w:id="1615018737">
          <w:marLeft w:val="0"/>
          <w:marRight w:val="0"/>
          <w:marTop w:val="0"/>
          <w:marBottom w:val="0"/>
          <w:divBdr>
            <w:top w:val="none" w:sz="0" w:space="0" w:color="auto"/>
            <w:left w:val="none" w:sz="0" w:space="0" w:color="auto"/>
            <w:bottom w:val="none" w:sz="0" w:space="0" w:color="auto"/>
            <w:right w:val="none" w:sz="0" w:space="0" w:color="auto"/>
          </w:divBdr>
        </w:div>
        <w:div w:id="1193422172">
          <w:marLeft w:val="0"/>
          <w:marRight w:val="0"/>
          <w:marTop w:val="0"/>
          <w:marBottom w:val="0"/>
          <w:divBdr>
            <w:top w:val="none" w:sz="0" w:space="0" w:color="auto"/>
            <w:left w:val="none" w:sz="0" w:space="0" w:color="auto"/>
            <w:bottom w:val="none" w:sz="0" w:space="0" w:color="auto"/>
            <w:right w:val="none" w:sz="0" w:space="0" w:color="auto"/>
          </w:divBdr>
        </w:div>
        <w:div w:id="667103180">
          <w:marLeft w:val="0"/>
          <w:marRight w:val="0"/>
          <w:marTop w:val="0"/>
          <w:marBottom w:val="0"/>
          <w:divBdr>
            <w:top w:val="none" w:sz="0" w:space="0" w:color="auto"/>
            <w:left w:val="none" w:sz="0" w:space="0" w:color="auto"/>
            <w:bottom w:val="none" w:sz="0" w:space="0" w:color="auto"/>
            <w:right w:val="none" w:sz="0" w:space="0" w:color="auto"/>
          </w:divBdr>
        </w:div>
        <w:div w:id="751121794">
          <w:marLeft w:val="0"/>
          <w:marRight w:val="0"/>
          <w:marTop w:val="0"/>
          <w:marBottom w:val="0"/>
          <w:divBdr>
            <w:top w:val="none" w:sz="0" w:space="0" w:color="auto"/>
            <w:left w:val="none" w:sz="0" w:space="0" w:color="auto"/>
            <w:bottom w:val="none" w:sz="0" w:space="0" w:color="auto"/>
            <w:right w:val="none" w:sz="0" w:space="0" w:color="auto"/>
          </w:divBdr>
        </w:div>
        <w:div w:id="1518151474">
          <w:marLeft w:val="0"/>
          <w:marRight w:val="0"/>
          <w:marTop w:val="0"/>
          <w:marBottom w:val="0"/>
          <w:divBdr>
            <w:top w:val="none" w:sz="0" w:space="0" w:color="auto"/>
            <w:left w:val="none" w:sz="0" w:space="0" w:color="auto"/>
            <w:bottom w:val="none" w:sz="0" w:space="0" w:color="auto"/>
            <w:right w:val="none" w:sz="0" w:space="0" w:color="auto"/>
          </w:divBdr>
        </w:div>
        <w:div w:id="1119951606">
          <w:marLeft w:val="0"/>
          <w:marRight w:val="0"/>
          <w:marTop w:val="0"/>
          <w:marBottom w:val="0"/>
          <w:divBdr>
            <w:top w:val="none" w:sz="0" w:space="0" w:color="auto"/>
            <w:left w:val="none" w:sz="0" w:space="0" w:color="auto"/>
            <w:bottom w:val="none" w:sz="0" w:space="0" w:color="auto"/>
            <w:right w:val="none" w:sz="0" w:space="0" w:color="auto"/>
          </w:divBdr>
        </w:div>
        <w:div w:id="1286277909">
          <w:marLeft w:val="0"/>
          <w:marRight w:val="0"/>
          <w:marTop w:val="0"/>
          <w:marBottom w:val="0"/>
          <w:divBdr>
            <w:top w:val="none" w:sz="0" w:space="0" w:color="auto"/>
            <w:left w:val="none" w:sz="0" w:space="0" w:color="auto"/>
            <w:bottom w:val="none" w:sz="0" w:space="0" w:color="auto"/>
            <w:right w:val="none" w:sz="0" w:space="0" w:color="auto"/>
          </w:divBdr>
        </w:div>
      </w:divsChild>
    </w:div>
    <w:div w:id="721714434">
      <w:bodyDiv w:val="1"/>
      <w:marLeft w:val="0"/>
      <w:marRight w:val="0"/>
      <w:marTop w:val="0"/>
      <w:marBottom w:val="0"/>
      <w:divBdr>
        <w:top w:val="none" w:sz="0" w:space="0" w:color="auto"/>
        <w:left w:val="none" w:sz="0" w:space="0" w:color="auto"/>
        <w:bottom w:val="none" w:sz="0" w:space="0" w:color="auto"/>
        <w:right w:val="none" w:sz="0" w:space="0" w:color="auto"/>
      </w:divBdr>
    </w:div>
    <w:div w:id="782649346">
      <w:bodyDiv w:val="1"/>
      <w:marLeft w:val="0"/>
      <w:marRight w:val="0"/>
      <w:marTop w:val="0"/>
      <w:marBottom w:val="0"/>
      <w:divBdr>
        <w:top w:val="none" w:sz="0" w:space="0" w:color="auto"/>
        <w:left w:val="none" w:sz="0" w:space="0" w:color="auto"/>
        <w:bottom w:val="none" w:sz="0" w:space="0" w:color="auto"/>
        <w:right w:val="none" w:sz="0" w:space="0" w:color="auto"/>
      </w:divBdr>
    </w:div>
    <w:div w:id="791434390">
      <w:bodyDiv w:val="1"/>
      <w:marLeft w:val="0"/>
      <w:marRight w:val="0"/>
      <w:marTop w:val="0"/>
      <w:marBottom w:val="0"/>
      <w:divBdr>
        <w:top w:val="none" w:sz="0" w:space="0" w:color="auto"/>
        <w:left w:val="none" w:sz="0" w:space="0" w:color="auto"/>
        <w:bottom w:val="none" w:sz="0" w:space="0" w:color="auto"/>
        <w:right w:val="none" w:sz="0" w:space="0" w:color="auto"/>
      </w:divBdr>
    </w:div>
    <w:div w:id="825703810">
      <w:bodyDiv w:val="1"/>
      <w:marLeft w:val="0"/>
      <w:marRight w:val="0"/>
      <w:marTop w:val="0"/>
      <w:marBottom w:val="0"/>
      <w:divBdr>
        <w:top w:val="none" w:sz="0" w:space="0" w:color="auto"/>
        <w:left w:val="none" w:sz="0" w:space="0" w:color="auto"/>
        <w:bottom w:val="none" w:sz="0" w:space="0" w:color="auto"/>
        <w:right w:val="none" w:sz="0" w:space="0" w:color="auto"/>
      </w:divBdr>
    </w:div>
    <w:div w:id="836116638">
      <w:bodyDiv w:val="1"/>
      <w:marLeft w:val="0"/>
      <w:marRight w:val="0"/>
      <w:marTop w:val="0"/>
      <w:marBottom w:val="0"/>
      <w:divBdr>
        <w:top w:val="none" w:sz="0" w:space="0" w:color="auto"/>
        <w:left w:val="none" w:sz="0" w:space="0" w:color="auto"/>
        <w:bottom w:val="none" w:sz="0" w:space="0" w:color="auto"/>
        <w:right w:val="none" w:sz="0" w:space="0" w:color="auto"/>
      </w:divBdr>
    </w:div>
    <w:div w:id="861940452">
      <w:bodyDiv w:val="1"/>
      <w:marLeft w:val="0"/>
      <w:marRight w:val="0"/>
      <w:marTop w:val="0"/>
      <w:marBottom w:val="0"/>
      <w:divBdr>
        <w:top w:val="none" w:sz="0" w:space="0" w:color="auto"/>
        <w:left w:val="none" w:sz="0" w:space="0" w:color="auto"/>
        <w:bottom w:val="none" w:sz="0" w:space="0" w:color="auto"/>
        <w:right w:val="none" w:sz="0" w:space="0" w:color="auto"/>
      </w:divBdr>
    </w:div>
    <w:div w:id="865024903">
      <w:bodyDiv w:val="1"/>
      <w:marLeft w:val="0"/>
      <w:marRight w:val="0"/>
      <w:marTop w:val="0"/>
      <w:marBottom w:val="0"/>
      <w:divBdr>
        <w:top w:val="none" w:sz="0" w:space="0" w:color="auto"/>
        <w:left w:val="none" w:sz="0" w:space="0" w:color="auto"/>
        <w:bottom w:val="none" w:sz="0" w:space="0" w:color="auto"/>
        <w:right w:val="none" w:sz="0" w:space="0" w:color="auto"/>
      </w:divBdr>
    </w:div>
    <w:div w:id="867991081">
      <w:bodyDiv w:val="1"/>
      <w:marLeft w:val="0"/>
      <w:marRight w:val="0"/>
      <w:marTop w:val="0"/>
      <w:marBottom w:val="0"/>
      <w:divBdr>
        <w:top w:val="none" w:sz="0" w:space="0" w:color="auto"/>
        <w:left w:val="none" w:sz="0" w:space="0" w:color="auto"/>
        <w:bottom w:val="none" w:sz="0" w:space="0" w:color="auto"/>
        <w:right w:val="none" w:sz="0" w:space="0" w:color="auto"/>
      </w:divBdr>
    </w:div>
    <w:div w:id="889849606">
      <w:bodyDiv w:val="1"/>
      <w:marLeft w:val="0"/>
      <w:marRight w:val="0"/>
      <w:marTop w:val="0"/>
      <w:marBottom w:val="0"/>
      <w:divBdr>
        <w:top w:val="none" w:sz="0" w:space="0" w:color="auto"/>
        <w:left w:val="none" w:sz="0" w:space="0" w:color="auto"/>
        <w:bottom w:val="none" w:sz="0" w:space="0" w:color="auto"/>
        <w:right w:val="none" w:sz="0" w:space="0" w:color="auto"/>
      </w:divBdr>
    </w:div>
    <w:div w:id="895549473">
      <w:bodyDiv w:val="1"/>
      <w:marLeft w:val="0"/>
      <w:marRight w:val="0"/>
      <w:marTop w:val="0"/>
      <w:marBottom w:val="0"/>
      <w:divBdr>
        <w:top w:val="none" w:sz="0" w:space="0" w:color="auto"/>
        <w:left w:val="none" w:sz="0" w:space="0" w:color="auto"/>
        <w:bottom w:val="none" w:sz="0" w:space="0" w:color="auto"/>
        <w:right w:val="none" w:sz="0" w:space="0" w:color="auto"/>
      </w:divBdr>
    </w:div>
    <w:div w:id="899561196">
      <w:bodyDiv w:val="1"/>
      <w:marLeft w:val="0"/>
      <w:marRight w:val="0"/>
      <w:marTop w:val="0"/>
      <w:marBottom w:val="0"/>
      <w:divBdr>
        <w:top w:val="none" w:sz="0" w:space="0" w:color="auto"/>
        <w:left w:val="none" w:sz="0" w:space="0" w:color="auto"/>
        <w:bottom w:val="none" w:sz="0" w:space="0" w:color="auto"/>
        <w:right w:val="none" w:sz="0" w:space="0" w:color="auto"/>
      </w:divBdr>
    </w:div>
    <w:div w:id="910041112">
      <w:bodyDiv w:val="1"/>
      <w:marLeft w:val="0"/>
      <w:marRight w:val="0"/>
      <w:marTop w:val="0"/>
      <w:marBottom w:val="0"/>
      <w:divBdr>
        <w:top w:val="none" w:sz="0" w:space="0" w:color="auto"/>
        <w:left w:val="none" w:sz="0" w:space="0" w:color="auto"/>
        <w:bottom w:val="none" w:sz="0" w:space="0" w:color="auto"/>
        <w:right w:val="none" w:sz="0" w:space="0" w:color="auto"/>
      </w:divBdr>
    </w:div>
    <w:div w:id="917520257">
      <w:bodyDiv w:val="1"/>
      <w:marLeft w:val="0"/>
      <w:marRight w:val="0"/>
      <w:marTop w:val="0"/>
      <w:marBottom w:val="0"/>
      <w:divBdr>
        <w:top w:val="none" w:sz="0" w:space="0" w:color="auto"/>
        <w:left w:val="none" w:sz="0" w:space="0" w:color="auto"/>
        <w:bottom w:val="none" w:sz="0" w:space="0" w:color="auto"/>
        <w:right w:val="none" w:sz="0" w:space="0" w:color="auto"/>
      </w:divBdr>
    </w:div>
    <w:div w:id="938097162">
      <w:bodyDiv w:val="1"/>
      <w:marLeft w:val="0"/>
      <w:marRight w:val="0"/>
      <w:marTop w:val="0"/>
      <w:marBottom w:val="0"/>
      <w:divBdr>
        <w:top w:val="none" w:sz="0" w:space="0" w:color="auto"/>
        <w:left w:val="none" w:sz="0" w:space="0" w:color="auto"/>
        <w:bottom w:val="none" w:sz="0" w:space="0" w:color="auto"/>
        <w:right w:val="none" w:sz="0" w:space="0" w:color="auto"/>
      </w:divBdr>
    </w:div>
    <w:div w:id="939993046">
      <w:bodyDiv w:val="1"/>
      <w:marLeft w:val="0"/>
      <w:marRight w:val="0"/>
      <w:marTop w:val="0"/>
      <w:marBottom w:val="0"/>
      <w:divBdr>
        <w:top w:val="none" w:sz="0" w:space="0" w:color="auto"/>
        <w:left w:val="none" w:sz="0" w:space="0" w:color="auto"/>
        <w:bottom w:val="none" w:sz="0" w:space="0" w:color="auto"/>
        <w:right w:val="none" w:sz="0" w:space="0" w:color="auto"/>
      </w:divBdr>
    </w:div>
    <w:div w:id="941500527">
      <w:bodyDiv w:val="1"/>
      <w:marLeft w:val="0"/>
      <w:marRight w:val="0"/>
      <w:marTop w:val="0"/>
      <w:marBottom w:val="0"/>
      <w:divBdr>
        <w:top w:val="none" w:sz="0" w:space="0" w:color="auto"/>
        <w:left w:val="none" w:sz="0" w:space="0" w:color="auto"/>
        <w:bottom w:val="none" w:sz="0" w:space="0" w:color="auto"/>
        <w:right w:val="none" w:sz="0" w:space="0" w:color="auto"/>
      </w:divBdr>
    </w:div>
    <w:div w:id="954285459">
      <w:bodyDiv w:val="1"/>
      <w:marLeft w:val="0"/>
      <w:marRight w:val="0"/>
      <w:marTop w:val="0"/>
      <w:marBottom w:val="0"/>
      <w:divBdr>
        <w:top w:val="none" w:sz="0" w:space="0" w:color="auto"/>
        <w:left w:val="none" w:sz="0" w:space="0" w:color="auto"/>
        <w:bottom w:val="none" w:sz="0" w:space="0" w:color="auto"/>
        <w:right w:val="none" w:sz="0" w:space="0" w:color="auto"/>
      </w:divBdr>
    </w:div>
    <w:div w:id="990211566">
      <w:bodyDiv w:val="1"/>
      <w:marLeft w:val="0"/>
      <w:marRight w:val="0"/>
      <w:marTop w:val="0"/>
      <w:marBottom w:val="0"/>
      <w:divBdr>
        <w:top w:val="none" w:sz="0" w:space="0" w:color="auto"/>
        <w:left w:val="none" w:sz="0" w:space="0" w:color="auto"/>
        <w:bottom w:val="none" w:sz="0" w:space="0" w:color="auto"/>
        <w:right w:val="none" w:sz="0" w:space="0" w:color="auto"/>
      </w:divBdr>
    </w:div>
    <w:div w:id="990601858">
      <w:bodyDiv w:val="1"/>
      <w:marLeft w:val="0"/>
      <w:marRight w:val="0"/>
      <w:marTop w:val="0"/>
      <w:marBottom w:val="0"/>
      <w:divBdr>
        <w:top w:val="none" w:sz="0" w:space="0" w:color="auto"/>
        <w:left w:val="none" w:sz="0" w:space="0" w:color="auto"/>
        <w:bottom w:val="none" w:sz="0" w:space="0" w:color="auto"/>
        <w:right w:val="none" w:sz="0" w:space="0" w:color="auto"/>
      </w:divBdr>
    </w:div>
    <w:div w:id="992640083">
      <w:bodyDiv w:val="1"/>
      <w:marLeft w:val="0"/>
      <w:marRight w:val="0"/>
      <w:marTop w:val="0"/>
      <w:marBottom w:val="0"/>
      <w:divBdr>
        <w:top w:val="none" w:sz="0" w:space="0" w:color="auto"/>
        <w:left w:val="none" w:sz="0" w:space="0" w:color="auto"/>
        <w:bottom w:val="none" w:sz="0" w:space="0" w:color="auto"/>
        <w:right w:val="none" w:sz="0" w:space="0" w:color="auto"/>
      </w:divBdr>
      <w:divsChild>
        <w:div w:id="2073502546">
          <w:marLeft w:val="0"/>
          <w:marRight w:val="0"/>
          <w:marTop w:val="0"/>
          <w:marBottom w:val="0"/>
          <w:divBdr>
            <w:top w:val="none" w:sz="0" w:space="0" w:color="auto"/>
            <w:left w:val="none" w:sz="0" w:space="0" w:color="auto"/>
            <w:bottom w:val="none" w:sz="0" w:space="0" w:color="auto"/>
            <w:right w:val="none" w:sz="0" w:space="0" w:color="auto"/>
          </w:divBdr>
        </w:div>
        <w:div w:id="234317728">
          <w:marLeft w:val="0"/>
          <w:marRight w:val="0"/>
          <w:marTop w:val="0"/>
          <w:marBottom w:val="0"/>
          <w:divBdr>
            <w:top w:val="none" w:sz="0" w:space="0" w:color="auto"/>
            <w:left w:val="none" w:sz="0" w:space="0" w:color="auto"/>
            <w:bottom w:val="none" w:sz="0" w:space="0" w:color="auto"/>
            <w:right w:val="none" w:sz="0" w:space="0" w:color="auto"/>
          </w:divBdr>
        </w:div>
        <w:div w:id="90055544">
          <w:marLeft w:val="0"/>
          <w:marRight w:val="0"/>
          <w:marTop w:val="0"/>
          <w:marBottom w:val="0"/>
          <w:divBdr>
            <w:top w:val="none" w:sz="0" w:space="0" w:color="auto"/>
            <w:left w:val="none" w:sz="0" w:space="0" w:color="auto"/>
            <w:bottom w:val="none" w:sz="0" w:space="0" w:color="auto"/>
            <w:right w:val="none" w:sz="0" w:space="0" w:color="auto"/>
          </w:divBdr>
        </w:div>
      </w:divsChild>
    </w:div>
    <w:div w:id="998388963">
      <w:bodyDiv w:val="1"/>
      <w:marLeft w:val="0"/>
      <w:marRight w:val="0"/>
      <w:marTop w:val="0"/>
      <w:marBottom w:val="0"/>
      <w:divBdr>
        <w:top w:val="none" w:sz="0" w:space="0" w:color="auto"/>
        <w:left w:val="none" w:sz="0" w:space="0" w:color="auto"/>
        <w:bottom w:val="none" w:sz="0" w:space="0" w:color="auto"/>
        <w:right w:val="none" w:sz="0" w:space="0" w:color="auto"/>
      </w:divBdr>
    </w:div>
    <w:div w:id="1035471389">
      <w:bodyDiv w:val="1"/>
      <w:marLeft w:val="0"/>
      <w:marRight w:val="0"/>
      <w:marTop w:val="0"/>
      <w:marBottom w:val="0"/>
      <w:divBdr>
        <w:top w:val="none" w:sz="0" w:space="0" w:color="auto"/>
        <w:left w:val="none" w:sz="0" w:space="0" w:color="auto"/>
        <w:bottom w:val="none" w:sz="0" w:space="0" w:color="auto"/>
        <w:right w:val="none" w:sz="0" w:space="0" w:color="auto"/>
      </w:divBdr>
    </w:div>
    <w:div w:id="1040210005">
      <w:bodyDiv w:val="1"/>
      <w:marLeft w:val="0"/>
      <w:marRight w:val="0"/>
      <w:marTop w:val="0"/>
      <w:marBottom w:val="0"/>
      <w:divBdr>
        <w:top w:val="none" w:sz="0" w:space="0" w:color="auto"/>
        <w:left w:val="none" w:sz="0" w:space="0" w:color="auto"/>
        <w:bottom w:val="none" w:sz="0" w:space="0" w:color="auto"/>
        <w:right w:val="none" w:sz="0" w:space="0" w:color="auto"/>
      </w:divBdr>
    </w:div>
    <w:div w:id="1059403082">
      <w:bodyDiv w:val="1"/>
      <w:marLeft w:val="0"/>
      <w:marRight w:val="0"/>
      <w:marTop w:val="0"/>
      <w:marBottom w:val="0"/>
      <w:divBdr>
        <w:top w:val="none" w:sz="0" w:space="0" w:color="auto"/>
        <w:left w:val="none" w:sz="0" w:space="0" w:color="auto"/>
        <w:bottom w:val="none" w:sz="0" w:space="0" w:color="auto"/>
        <w:right w:val="none" w:sz="0" w:space="0" w:color="auto"/>
      </w:divBdr>
    </w:div>
    <w:div w:id="1071536393">
      <w:bodyDiv w:val="1"/>
      <w:marLeft w:val="0"/>
      <w:marRight w:val="0"/>
      <w:marTop w:val="0"/>
      <w:marBottom w:val="0"/>
      <w:divBdr>
        <w:top w:val="none" w:sz="0" w:space="0" w:color="auto"/>
        <w:left w:val="none" w:sz="0" w:space="0" w:color="auto"/>
        <w:bottom w:val="none" w:sz="0" w:space="0" w:color="auto"/>
        <w:right w:val="none" w:sz="0" w:space="0" w:color="auto"/>
      </w:divBdr>
    </w:div>
    <w:div w:id="1103307950">
      <w:bodyDiv w:val="1"/>
      <w:marLeft w:val="0"/>
      <w:marRight w:val="0"/>
      <w:marTop w:val="0"/>
      <w:marBottom w:val="0"/>
      <w:divBdr>
        <w:top w:val="none" w:sz="0" w:space="0" w:color="auto"/>
        <w:left w:val="none" w:sz="0" w:space="0" w:color="auto"/>
        <w:bottom w:val="none" w:sz="0" w:space="0" w:color="auto"/>
        <w:right w:val="none" w:sz="0" w:space="0" w:color="auto"/>
      </w:divBdr>
    </w:div>
    <w:div w:id="1107114471">
      <w:bodyDiv w:val="1"/>
      <w:marLeft w:val="0"/>
      <w:marRight w:val="0"/>
      <w:marTop w:val="0"/>
      <w:marBottom w:val="0"/>
      <w:divBdr>
        <w:top w:val="none" w:sz="0" w:space="0" w:color="auto"/>
        <w:left w:val="none" w:sz="0" w:space="0" w:color="auto"/>
        <w:bottom w:val="none" w:sz="0" w:space="0" w:color="auto"/>
        <w:right w:val="none" w:sz="0" w:space="0" w:color="auto"/>
      </w:divBdr>
    </w:div>
    <w:div w:id="1144153840">
      <w:bodyDiv w:val="1"/>
      <w:marLeft w:val="0"/>
      <w:marRight w:val="0"/>
      <w:marTop w:val="0"/>
      <w:marBottom w:val="0"/>
      <w:divBdr>
        <w:top w:val="none" w:sz="0" w:space="0" w:color="auto"/>
        <w:left w:val="none" w:sz="0" w:space="0" w:color="auto"/>
        <w:bottom w:val="none" w:sz="0" w:space="0" w:color="auto"/>
        <w:right w:val="none" w:sz="0" w:space="0" w:color="auto"/>
      </w:divBdr>
    </w:div>
    <w:div w:id="1153527504">
      <w:bodyDiv w:val="1"/>
      <w:marLeft w:val="0"/>
      <w:marRight w:val="0"/>
      <w:marTop w:val="0"/>
      <w:marBottom w:val="0"/>
      <w:divBdr>
        <w:top w:val="none" w:sz="0" w:space="0" w:color="auto"/>
        <w:left w:val="none" w:sz="0" w:space="0" w:color="auto"/>
        <w:bottom w:val="none" w:sz="0" w:space="0" w:color="auto"/>
        <w:right w:val="none" w:sz="0" w:space="0" w:color="auto"/>
      </w:divBdr>
    </w:div>
    <w:div w:id="1161123902">
      <w:bodyDiv w:val="1"/>
      <w:marLeft w:val="0"/>
      <w:marRight w:val="0"/>
      <w:marTop w:val="0"/>
      <w:marBottom w:val="0"/>
      <w:divBdr>
        <w:top w:val="none" w:sz="0" w:space="0" w:color="auto"/>
        <w:left w:val="none" w:sz="0" w:space="0" w:color="auto"/>
        <w:bottom w:val="none" w:sz="0" w:space="0" w:color="auto"/>
        <w:right w:val="none" w:sz="0" w:space="0" w:color="auto"/>
      </w:divBdr>
    </w:div>
    <w:div w:id="1189219801">
      <w:bodyDiv w:val="1"/>
      <w:marLeft w:val="0"/>
      <w:marRight w:val="0"/>
      <w:marTop w:val="0"/>
      <w:marBottom w:val="0"/>
      <w:divBdr>
        <w:top w:val="none" w:sz="0" w:space="0" w:color="auto"/>
        <w:left w:val="none" w:sz="0" w:space="0" w:color="auto"/>
        <w:bottom w:val="none" w:sz="0" w:space="0" w:color="auto"/>
        <w:right w:val="none" w:sz="0" w:space="0" w:color="auto"/>
      </w:divBdr>
    </w:div>
    <w:div w:id="1196576349">
      <w:bodyDiv w:val="1"/>
      <w:marLeft w:val="0"/>
      <w:marRight w:val="0"/>
      <w:marTop w:val="0"/>
      <w:marBottom w:val="0"/>
      <w:divBdr>
        <w:top w:val="none" w:sz="0" w:space="0" w:color="auto"/>
        <w:left w:val="none" w:sz="0" w:space="0" w:color="auto"/>
        <w:bottom w:val="none" w:sz="0" w:space="0" w:color="auto"/>
        <w:right w:val="none" w:sz="0" w:space="0" w:color="auto"/>
      </w:divBdr>
      <w:divsChild>
        <w:div w:id="1085690509">
          <w:marLeft w:val="0"/>
          <w:marRight w:val="0"/>
          <w:marTop w:val="0"/>
          <w:marBottom w:val="0"/>
          <w:divBdr>
            <w:top w:val="none" w:sz="0" w:space="0" w:color="auto"/>
            <w:left w:val="none" w:sz="0" w:space="0" w:color="auto"/>
            <w:bottom w:val="none" w:sz="0" w:space="0" w:color="auto"/>
            <w:right w:val="none" w:sz="0" w:space="0" w:color="auto"/>
          </w:divBdr>
          <w:divsChild>
            <w:div w:id="611668516">
              <w:marLeft w:val="0"/>
              <w:marRight w:val="0"/>
              <w:marTop w:val="0"/>
              <w:marBottom w:val="0"/>
              <w:divBdr>
                <w:top w:val="none" w:sz="0" w:space="0" w:color="auto"/>
                <w:left w:val="none" w:sz="0" w:space="0" w:color="auto"/>
                <w:bottom w:val="none" w:sz="0" w:space="0" w:color="auto"/>
                <w:right w:val="none" w:sz="0" w:space="0" w:color="auto"/>
              </w:divBdr>
              <w:divsChild>
                <w:div w:id="967202489">
                  <w:marLeft w:val="0"/>
                  <w:marRight w:val="0"/>
                  <w:marTop w:val="0"/>
                  <w:marBottom w:val="0"/>
                  <w:divBdr>
                    <w:top w:val="none" w:sz="0" w:space="0" w:color="auto"/>
                    <w:left w:val="none" w:sz="0" w:space="0" w:color="auto"/>
                    <w:bottom w:val="none" w:sz="0" w:space="0" w:color="auto"/>
                    <w:right w:val="none" w:sz="0" w:space="0" w:color="auto"/>
                  </w:divBdr>
                  <w:divsChild>
                    <w:div w:id="2067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280290">
      <w:bodyDiv w:val="1"/>
      <w:marLeft w:val="0"/>
      <w:marRight w:val="0"/>
      <w:marTop w:val="0"/>
      <w:marBottom w:val="0"/>
      <w:divBdr>
        <w:top w:val="none" w:sz="0" w:space="0" w:color="auto"/>
        <w:left w:val="none" w:sz="0" w:space="0" w:color="auto"/>
        <w:bottom w:val="none" w:sz="0" w:space="0" w:color="auto"/>
        <w:right w:val="none" w:sz="0" w:space="0" w:color="auto"/>
      </w:divBdr>
    </w:div>
    <w:div w:id="1217662883">
      <w:bodyDiv w:val="1"/>
      <w:marLeft w:val="0"/>
      <w:marRight w:val="0"/>
      <w:marTop w:val="0"/>
      <w:marBottom w:val="0"/>
      <w:divBdr>
        <w:top w:val="none" w:sz="0" w:space="0" w:color="auto"/>
        <w:left w:val="none" w:sz="0" w:space="0" w:color="auto"/>
        <w:bottom w:val="none" w:sz="0" w:space="0" w:color="auto"/>
        <w:right w:val="none" w:sz="0" w:space="0" w:color="auto"/>
      </w:divBdr>
    </w:div>
    <w:div w:id="1250963638">
      <w:bodyDiv w:val="1"/>
      <w:marLeft w:val="0"/>
      <w:marRight w:val="0"/>
      <w:marTop w:val="0"/>
      <w:marBottom w:val="0"/>
      <w:divBdr>
        <w:top w:val="none" w:sz="0" w:space="0" w:color="auto"/>
        <w:left w:val="none" w:sz="0" w:space="0" w:color="auto"/>
        <w:bottom w:val="none" w:sz="0" w:space="0" w:color="auto"/>
        <w:right w:val="none" w:sz="0" w:space="0" w:color="auto"/>
      </w:divBdr>
    </w:div>
    <w:div w:id="1277056821">
      <w:bodyDiv w:val="1"/>
      <w:marLeft w:val="0"/>
      <w:marRight w:val="0"/>
      <w:marTop w:val="0"/>
      <w:marBottom w:val="0"/>
      <w:divBdr>
        <w:top w:val="none" w:sz="0" w:space="0" w:color="auto"/>
        <w:left w:val="none" w:sz="0" w:space="0" w:color="auto"/>
        <w:bottom w:val="none" w:sz="0" w:space="0" w:color="auto"/>
        <w:right w:val="none" w:sz="0" w:space="0" w:color="auto"/>
      </w:divBdr>
    </w:div>
    <w:div w:id="1282027928">
      <w:bodyDiv w:val="1"/>
      <w:marLeft w:val="0"/>
      <w:marRight w:val="0"/>
      <w:marTop w:val="0"/>
      <w:marBottom w:val="0"/>
      <w:divBdr>
        <w:top w:val="none" w:sz="0" w:space="0" w:color="auto"/>
        <w:left w:val="none" w:sz="0" w:space="0" w:color="auto"/>
        <w:bottom w:val="none" w:sz="0" w:space="0" w:color="auto"/>
        <w:right w:val="none" w:sz="0" w:space="0" w:color="auto"/>
      </w:divBdr>
      <w:divsChild>
        <w:div w:id="1203791349">
          <w:marLeft w:val="0"/>
          <w:marRight w:val="0"/>
          <w:marTop w:val="0"/>
          <w:marBottom w:val="0"/>
          <w:divBdr>
            <w:top w:val="none" w:sz="0" w:space="0" w:color="auto"/>
            <w:left w:val="none" w:sz="0" w:space="0" w:color="auto"/>
            <w:bottom w:val="none" w:sz="0" w:space="0" w:color="auto"/>
            <w:right w:val="none" w:sz="0" w:space="0" w:color="auto"/>
          </w:divBdr>
          <w:divsChild>
            <w:div w:id="723334963">
              <w:marLeft w:val="0"/>
              <w:marRight w:val="0"/>
              <w:marTop w:val="0"/>
              <w:marBottom w:val="0"/>
              <w:divBdr>
                <w:top w:val="none" w:sz="0" w:space="0" w:color="auto"/>
                <w:left w:val="none" w:sz="0" w:space="0" w:color="auto"/>
                <w:bottom w:val="none" w:sz="0" w:space="0" w:color="auto"/>
                <w:right w:val="none" w:sz="0" w:space="0" w:color="auto"/>
              </w:divBdr>
              <w:divsChild>
                <w:div w:id="1541624252">
                  <w:marLeft w:val="0"/>
                  <w:marRight w:val="0"/>
                  <w:marTop w:val="0"/>
                  <w:marBottom w:val="0"/>
                  <w:divBdr>
                    <w:top w:val="none" w:sz="0" w:space="0" w:color="auto"/>
                    <w:left w:val="none" w:sz="0" w:space="0" w:color="auto"/>
                    <w:bottom w:val="none" w:sz="0" w:space="0" w:color="auto"/>
                    <w:right w:val="none" w:sz="0" w:space="0" w:color="auto"/>
                  </w:divBdr>
                  <w:divsChild>
                    <w:div w:id="62975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13837">
      <w:bodyDiv w:val="1"/>
      <w:marLeft w:val="0"/>
      <w:marRight w:val="0"/>
      <w:marTop w:val="0"/>
      <w:marBottom w:val="0"/>
      <w:divBdr>
        <w:top w:val="none" w:sz="0" w:space="0" w:color="auto"/>
        <w:left w:val="none" w:sz="0" w:space="0" w:color="auto"/>
        <w:bottom w:val="none" w:sz="0" w:space="0" w:color="auto"/>
        <w:right w:val="none" w:sz="0" w:space="0" w:color="auto"/>
      </w:divBdr>
    </w:div>
    <w:div w:id="1312557801">
      <w:bodyDiv w:val="1"/>
      <w:marLeft w:val="0"/>
      <w:marRight w:val="0"/>
      <w:marTop w:val="0"/>
      <w:marBottom w:val="0"/>
      <w:divBdr>
        <w:top w:val="none" w:sz="0" w:space="0" w:color="auto"/>
        <w:left w:val="none" w:sz="0" w:space="0" w:color="auto"/>
        <w:bottom w:val="none" w:sz="0" w:space="0" w:color="auto"/>
        <w:right w:val="none" w:sz="0" w:space="0" w:color="auto"/>
      </w:divBdr>
    </w:div>
    <w:div w:id="1345203403">
      <w:bodyDiv w:val="1"/>
      <w:marLeft w:val="0"/>
      <w:marRight w:val="0"/>
      <w:marTop w:val="0"/>
      <w:marBottom w:val="0"/>
      <w:divBdr>
        <w:top w:val="none" w:sz="0" w:space="0" w:color="auto"/>
        <w:left w:val="none" w:sz="0" w:space="0" w:color="auto"/>
        <w:bottom w:val="none" w:sz="0" w:space="0" w:color="auto"/>
        <w:right w:val="none" w:sz="0" w:space="0" w:color="auto"/>
      </w:divBdr>
    </w:div>
    <w:div w:id="1358265289">
      <w:bodyDiv w:val="1"/>
      <w:marLeft w:val="0"/>
      <w:marRight w:val="0"/>
      <w:marTop w:val="0"/>
      <w:marBottom w:val="0"/>
      <w:divBdr>
        <w:top w:val="none" w:sz="0" w:space="0" w:color="auto"/>
        <w:left w:val="none" w:sz="0" w:space="0" w:color="auto"/>
        <w:bottom w:val="none" w:sz="0" w:space="0" w:color="auto"/>
        <w:right w:val="none" w:sz="0" w:space="0" w:color="auto"/>
      </w:divBdr>
    </w:div>
    <w:div w:id="1375036194">
      <w:bodyDiv w:val="1"/>
      <w:marLeft w:val="0"/>
      <w:marRight w:val="0"/>
      <w:marTop w:val="0"/>
      <w:marBottom w:val="0"/>
      <w:divBdr>
        <w:top w:val="none" w:sz="0" w:space="0" w:color="auto"/>
        <w:left w:val="none" w:sz="0" w:space="0" w:color="auto"/>
        <w:bottom w:val="none" w:sz="0" w:space="0" w:color="auto"/>
        <w:right w:val="none" w:sz="0" w:space="0" w:color="auto"/>
      </w:divBdr>
    </w:div>
    <w:div w:id="1375546624">
      <w:bodyDiv w:val="1"/>
      <w:marLeft w:val="0"/>
      <w:marRight w:val="0"/>
      <w:marTop w:val="0"/>
      <w:marBottom w:val="0"/>
      <w:divBdr>
        <w:top w:val="none" w:sz="0" w:space="0" w:color="auto"/>
        <w:left w:val="none" w:sz="0" w:space="0" w:color="auto"/>
        <w:bottom w:val="none" w:sz="0" w:space="0" w:color="auto"/>
        <w:right w:val="none" w:sz="0" w:space="0" w:color="auto"/>
      </w:divBdr>
    </w:div>
    <w:div w:id="1407149816">
      <w:bodyDiv w:val="1"/>
      <w:marLeft w:val="0"/>
      <w:marRight w:val="0"/>
      <w:marTop w:val="0"/>
      <w:marBottom w:val="0"/>
      <w:divBdr>
        <w:top w:val="none" w:sz="0" w:space="0" w:color="auto"/>
        <w:left w:val="none" w:sz="0" w:space="0" w:color="auto"/>
        <w:bottom w:val="none" w:sz="0" w:space="0" w:color="auto"/>
        <w:right w:val="none" w:sz="0" w:space="0" w:color="auto"/>
      </w:divBdr>
    </w:div>
    <w:div w:id="1416128603">
      <w:bodyDiv w:val="1"/>
      <w:marLeft w:val="0"/>
      <w:marRight w:val="0"/>
      <w:marTop w:val="0"/>
      <w:marBottom w:val="0"/>
      <w:divBdr>
        <w:top w:val="none" w:sz="0" w:space="0" w:color="auto"/>
        <w:left w:val="none" w:sz="0" w:space="0" w:color="auto"/>
        <w:bottom w:val="none" w:sz="0" w:space="0" w:color="auto"/>
        <w:right w:val="none" w:sz="0" w:space="0" w:color="auto"/>
      </w:divBdr>
    </w:div>
    <w:div w:id="1420299132">
      <w:bodyDiv w:val="1"/>
      <w:marLeft w:val="0"/>
      <w:marRight w:val="0"/>
      <w:marTop w:val="0"/>
      <w:marBottom w:val="0"/>
      <w:divBdr>
        <w:top w:val="none" w:sz="0" w:space="0" w:color="auto"/>
        <w:left w:val="none" w:sz="0" w:space="0" w:color="auto"/>
        <w:bottom w:val="none" w:sz="0" w:space="0" w:color="auto"/>
        <w:right w:val="none" w:sz="0" w:space="0" w:color="auto"/>
      </w:divBdr>
    </w:div>
    <w:div w:id="1420442300">
      <w:bodyDiv w:val="1"/>
      <w:marLeft w:val="0"/>
      <w:marRight w:val="0"/>
      <w:marTop w:val="0"/>
      <w:marBottom w:val="0"/>
      <w:divBdr>
        <w:top w:val="none" w:sz="0" w:space="0" w:color="auto"/>
        <w:left w:val="none" w:sz="0" w:space="0" w:color="auto"/>
        <w:bottom w:val="none" w:sz="0" w:space="0" w:color="auto"/>
        <w:right w:val="none" w:sz="0" w:space="0" w:color="auto"/>
      </w:divBdr>
    </w:div>
    <w:div w:id="1424380885">
      <w:bodyDiv w:val="1"/>
      <w:marLeft w:val="0"/>
      <w:marRight w:val="0"/>
      <w:marTop w:val="0"/>
      <w:marBottom w:val="0"/>
      <w:divBdr>
        <w:top w:val="none" w:sz="0" w:space="0" w:color="auto"/>
        <w:left w:val="none" w:sz="0" w:space="0" w:color="auto"/>
        <w:bottom w:val="none" w:sz="0" w:space="0" w:color="auto"/>
        <w:right w:val="none" w:sz="0" w:space="0" w:color="auto"/>
      </w:divBdr>
    </w:div>
    <w:div w:id="1425417470">
      <w:bodyDiv w:val="1"/>
      <w:marLeft w:val="0"/>
      <w:marRight w:val="0"/>
      <w:marTop w:val="0"/>
      <w:marBottom w:val="0"/>
      <w:divBdr>
        <w:top w:val="none" w:sz="0" w:space="0" w:color="auto"/>
        <w:left w:val="none" w:sz="0" w:space="0" w:color="auto"/>
        <w:bottom w:val="none" w:sz="0" w:space="0" w:color="auto"/>
        <w:right w:val="none" w:sz="0" w:space="0" w:color="auto"/>
      </w:divBdr>
    </w:div>
    <w:div w:id="1428579652">
      <w:bodyDiv w:val="1"/>
      <w:marLeft w:val="0"/>
      <w:marRight w:val="0"/>
      <w:marTop w:val="0"/>
      <w:marBottom w:val="0"/>
      <w:divBdr>
        <w:top w:val="none" w:sz="0" w:space="0" w:color="auto"/>
        <w:left w:val="none" w:sz="0" w:space="0" w:color="auto"/>
        <w:bottom w:val="none" w:sz="0" w:space="0" w:color="auto"/>
        <w:right w:val="none" w:sz="0" w:space="0" w:color="auto"/>
      </w:divBdr>
    </w:div>
    <w:div w:id="1440104557">
      <w:bodyDiv w:val="1"/>
      <w:marLeft w:val="0"/>
      <w:marRight w:val="0"/>
      <w:marTop w:val="0"/>
      <w:marBottom w:val="0"/>
      <w:divBdr>
        <w:top w:val="none" w:sz="0" w:space="0" w:color="auto"/>
        <w:left w:val="none" w:sz="0" w:space="0" w:color="auto"/>
        <w:bottom w:val="none" w:sz="0" w:space="0" w:color="auto"/>
        <w:right w:val="none" w:sz="0" w:space="0" w:color="auto"/>
      </w:divBdr>
    </w:div>
    <w:div w:id="1441535343">
      <w:bodyDiv w:val="1"/>
      <w:marLeft w:val="0"/>
      <w:marRight w:val="0"/>
      <w:marTop w:val="0"/>
      <w:marBottom w:val="0"/>
      <w:divBdr>
        <w:top w:val="none" w:sz="0" w:space="0" w:color="auto"/>
        <w:left w:val="none" w:sz="0" w:space="0" w:color="auto"/>
        <w:bottom w:val="none" w:sz="0" w:space="0" w:color="auto"/>
        <w:right w:val="none" w:sz="0" w:space="0" w:color="auto"/>
      </w:divBdr>
    </w:div>
    <w:div w:id="1461990983">
      <w:bodyDiv w:val="1"/>
      <w:marLeft w:val="0"/>
      <w:marRight w:val="0"/>
      <w:marTop w:val="0"/>
      <w:marBottom w:val="0"/>
      <w:divBdr>
        <w:top w:val="none" w:sz="0" w:space="0" w:color="auto"/>
        <w:left w:val="none" w:sz="0" w:space="0" w:color="auto"/>
        <w:bottom w:val="none" w:sz="0" w:space="0" w:color="auto"/>
        <w:right w:val="none" w:sz="0" w:space="0" w:color="auto"/>
      </w:divBdr>
    </w:div>
    <w:div w:id="1465002086">
      <w:bodyDiv w:val="1"/>
      <w:marLeft w:val="0"/>
      <w:marRight w:val="0"/>
      <w:marTop w:val="0"/>
      <w:marBottom w:val="0"/>
      <w:divBdr>
        <w:top w:val="none" w:sz="0" w:space="0" w:color="auto"/>
        <w:left w:val="none" w:sz="0" w:space="0" w:color="auto"/>
        <w:bottom w:val="none" w:sz="0" w:space="0" w:color="auto"/>
        <w:right w:val="none" w:sz="0" w:space="0" w:color="auto"/>
      </w:divBdr>
    </w:div>
    <w:div w:id="1470632802">
      <w:bodyDiv w:val="1"/>
      <w:marLeft w:val="0"/>
      <w:marRight w:val="0"/>
      <w:marTop w:val="0"/>
      <w:marBottom w:val="0"/>
      <w:divBdr>
        <w:top w:val="none" w:sz="0" w:space="0" w:color="auto"/>
        <w:left w:val="none" w:sz="0" w:space="0" w:color="auto"/>
        <w:bottom w:val="none" w:sz="0" w:space="0" w:color="auto"/>
        <w:right w:val="none" w:sz="0" w:space="0" w:color="auto"/>
      </w:divBdr>
      <w:divsChild>
        <w:div w:id="470371619">
          <w:marLeft w:val="0"/>
          <w:marRight w:val="0"/>
          <w:marTop w:val="15"/>
          <w:marBottom w:val="0"/>
          <w:divBdr>
            <w:top w:val="none" w:sz="0" w:space="0" w:color="auto"/>
            <w:left w:val="none" w:sz="0" w:space="0" w:color="auto"/>
            <w:bottom w:val="none" w:sz="0" w:space="0" w:color="auto"/>
            <w:right w:val="none" w:sz="0" w:space="0" w:color="auto"/>
          </w:divBdr>
          <w:divsChild>
            <w:div w:id="1463843382">
              <w:marLeft w:val="0"/>
              <w:marRight w:val="0"/>
              <w:marTop w:val="0"/>
              <w:marBottom w:val="0"/>
              <w:divBdr>
                <w:top w:val="none" w:sz="0" w:space="0" w:color="auto"/>
                <w:left w:val="none" w:sz="0" w:space="0" w:color="auto"/>
                <w:bottom w:val="none" w:sz="0" w:space="0" w:color="auto"/>
                <w:right w:val="none" w:sz="0" w:space="0" w:color="auto"/>
              </w:divBdr>
              <w:divsChild>
                <w:div w:id="198201599">
                  <w:marLeft w:val="0"/>
                  <w:marRight w:val="0"/>
                  <w:marTop w:val="0"/>
                  <w:marBottom w:val="0"/>
                  <w:divBdr>
                    <w:top w:val="none" w:sz="0" w:space="0" w:color="auto"/>
                    <w:left w:val="none" w:sz="0" w:space="0" w:color="auto"/>
                    <w:bottom w:val="none" w:sz="0" w:space="0" w:color="auto"/>
                    <w:right w:val="none" w:sz="0" w:space="0" w:color="auto"/>
                  </w:divBdr>
                </w:div>
                <w:div w:id="1368288626">
                  <w:marLeft w:val="0"/>
                  <w:marRight w:val="0"/>
                  <w:marTop w:val="0"/>
                  <w:marBottom w:val="0"/>
                  <w:divBdr>
                    <w:top w:val="none" w:sz="0" w:space="0" w:color="auto"/>
                    <w:left w:val="none" w:sz="0" w:space="0" w:color="auto"/>
                    <w:bottom w:val="none" w:sz="0" w:space="0" w:color="auto"/>
                    <w:right w:val="none" w:sz="0" w:space="0" w:color="auto"/>
                  </w:divBdr>
                </w:div>
                <w:div w:id="1546790108">
                  <w:marLeft w:val="0"/>
                  <w:marRight w:val="0"/>
                  <w:marTop w:val="0"/>
                  <w:marBottom w:val="0"/>
                  <w:divBdr>
                    <w:top w:val="none" w:sz="0" w:space="0" w:color="auto"/>
                    <w:left w:val="none" w:sz="0" w:space="0" w:color="auto"/>
                    <w:bottom w:val="none" w:sz="0" w:space="0" w:color="auto"/>
                    <w:right w:val="none" w:sz="0" w:space="0" w:color="auto"/>
                  </w:divBdr>
                </w:div>
                <w:div w:id="18455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
    <w:div w:id="1481262470">
      <w:bodyDiv w:val="1"/>
      <w:marLeft w:val="0"/>
      <w:marRight w:val="0"/>
      <w:marTop w:val="0"/>
      <w:marBottom w:val="0"/>
      <w:divBdr>
        <w:top w:val="none" w:sz="0" w:space="0" w:color="auto"/>
        <w:left w:val="none" w:sz="0" w:space="0" w:color="auto"/>
        <w:bottom w:val="none" w:sz="0" w:space="0" w:color="auto"/>
        <w:right w:val="none" w:sz="0" w:space="0" w:color="auto"/>
      </w:divBdr>
    </w:div>
    <w:div w:id="1495948620">
      <w:bodyDiv w:val="1"/>
      <w:marLeft w:val="0"/>
      <w:marRight w:val="0"/>
      <w:marTop w:val="0"/>
      <w:marBottom w:val="0"/>
      <w:divBdr>
        <w:top w:val="none" w:sz="0" w:space="0" w:color="auto"/>
        <w:left w:val="none" w:sz="0" w:space="0" w:color="auto"/>
        <w:bottom w:val="none" w:sz="0" w:space="0" w:color="auto"/>
        <w:right w:val="none" w:sz="0" w:space="0" w:color="auto"/>
      </w:divBdr>
    </w:div>
    <w:div w:id="1516262836">
      <w:bodyDiv w:val="1"/>
      <w:marLeft w:val="0"/>
      <w:marRight w:val="0"/>
      <w:marTop w:val="0"/>
      <w:marBottom w:val="0"/>
      <w:divBdr>
        <w:top w:val="none" w:sz="0" w:space="0" w:color="auto"/>
        <w:left w:val="none" w:sz="0" w:space="0" w:color="auto"/>
        <w:bottom w:val="none" w:sz="0" w:space="0" w:color="auto"/>
        <w:right w:val="none" w:sz="0" w:space="0" w:color="auto"/>
      </w:divBdr>
    </w:div>
    <w:div w:id="1527716486">
      <w:bodyDiv w:val="1"/>
      <w:marLeft w:val="0"/>
      <w:marRight w:val="0"/>
      <w:marTop w:val="0"/>
      <w:marBottom w:val="0"/>
      <w:divBdr>
        <w:top w:val="none" w:sz="0" w:space="0" w:color="auto"/>
        <w:left w:val="none" w:sz="0" w:space="0" w:color="auto"/>
        <w:bottom w:val="none" w:sz="0" w:space="0" w:color="auto"/>
        <w:right w:val="none" w:sz="0" w:space="0" w:color="auto"/>
      </w:divBdr>
    </w:div>
    <w:div w:id="1531911568">
      <w:bodyDiv w:val="1"/>
      <w:marLeft w:val="0"/>
      <w:marRight w:val="0"/>
      <w:marTop w:val="0"/>
      <w:marBottom w:val="0"/>
      <w:divBdr>
        <w:top w:val="none" w:sz="0" w:space="0" w:color="auto"/>
        <w:left w:val="none" w:sz="0" w:space="0" w:color="auto"/>
        <w:bottom w:val="none" w:sz="0" w:space="0" w:color="auto"/>
        <w:right w:val="none" w:sz="0" w:space="0" w:color="auto"/>
      </w:divBdr>
    </w:div>
    <w:div w:id="1555896579">
      <w:bodyDiv w:val="1"/>
      <w:marLeft w:val="0"/>
      <w:marRight w:val="0"/>
      <w:marTop w:val="0"/>
      <w:marBottom w:val="0"/>
      <w:divBdr>
        <w:top w:val="none" w:sz="0" w:space="0" w:color="auto"/>
        <w:left w:val="none" w:sz="0" w:space="0" w:color="auto"/>
        <w:bottom w:val="none" w:sz="0" w:space="0" w:color="auto"/>
        <w:right w:val="none" w:sz="0" w:space="0" w:color="auto"/>
      </w:divBdr>
    </w:div>
    <w:div w:id="1564020436">
      <w:bodyDiv w:val="1"/>
      <w:marLeft w:val="0"/>
      <w:marRight w:val="0"/>
      <w:marTop w:val="0"/>
      <w:marBottom w:val="0"/>
      <w:divBdr>
        <w:top w:val="none" w:sz="0" w:space="0" w:color="auto"/>
        <w:left w:val="none" w:sz="0" w:space="0" w:color="auto"/>
        <w:bottom w:val="none" w:sz="0" w:space="0" w:color="auto"/>
        <w:right w:val="none" w:sz="0" w:space="0" w:color="auto"/>
      </w:divBdr>
    </w:div>
    <w:div w:id="1592397582">
      <w:bodyDiv w:val="1"/>
      <w:marLeft w:val="0"/>
      <w:marRight w:val="0"/>
      <w:marTop w:val="0"/>
      <w:marBottom w:val="0"/>
      <w:divBdr>
        <w:top w:val="none" w:sz="0" w:space="0" w:color="auto"/>
        <w:left w:val="none" w:sz="0" w:space="0" w:color="auto"/>
        <w:bottom w:val="none" w:sz="0" w:space="0" w:color="auto"/>
        <w:right w:val="none" w:sz="0" w:space="0" w:color="auto"/>
      </w:divBdr>
    </w:div>
    <w:div w:id="1607542281">
      <w:bodyDiv w:val="1"/>
      <w:marLeft w:val="0"/>
      <w:marRight w:val="0"/>
      <w:marTop w:val="0"/>
      <w:marBottom w:val="0"/>
      <w:divBdr>
        <w:top w:val="none" w:sz="0" w:space="0" w:color="auto"/>
        <w:left w:val="none" w:sz="0" w:space="0" w:color="auto"/>
        <w:bottom w:val="none" w:sz="0" w:space="0" w:color="auto"/>
        <w:right w:val="none" w:sz="0" w:space="0" w:color="auto"/>
      </w:divBdr>
    </w:div>
    <w:div w:id="1610041868">
      <w:bodyDiv w:val="1"/>
      <w:marLeft w:val="0"/>
      <w:marRight w:val="0"/>
      <w:marTop w:val="0"/>
      <w:marBottom w:val="0"/>
      <w:divBdr>
        <w:top w:val="none" w:sz="0" w:space="0" w:color="auto"/>
        <w:left w:val="none" w:sz="0" w:space="0" w:color="auto"/>
        <w:bottom w:val="none" w:sz="0" w:space="0" w:color="auto"/>
        <w:right w:val="none" w:sz="0" w:space="0" w:color="auto"/>
      </w:divBdr>
    </w:div>
    <w:div w:id="1616908691">
      <w:bodyDiv w:val="1"/>
      <w:marLeft w:val="0"/>
      <w:marRight w:val="0"/>
      <w:marTop w:val="0"/>
      <w:marBottom w:val="0"/>
      <w:divBdr>
        <w:top w:val="none" w:sz="0" w:space="0" w:color="auto"/>
        <w:left w:val="none" w:sz="0" w:space="0" w:color="auto"/>
        <w:bottom w:val="none" w:sz="0" w:space="0" w:color="auto"/>
        <w:right w:val="none" w:sz="0" w:space="0" w:color="auto"/>
      </w:divBdr>
    </w:div>
    <w:div w:id="1620523943">
      <w:bodyDiv w:val="1"/>
      <w:marLeft w:val="0"/>
      <w:marRight w:val="0"/>
      <w:marTop w:val="0"/>
      <w:marBottom w:val="0"/>
      <w:divBdr>
        <w:top w:val="none" w:sz="0" w:space="0" w:color="auto"/>
        <w:left w:val="none" w:sz="0" w:space="0" w:color="auto"/>
        <w:bottom w:val="none" w:sz="0" w:space="0" w:color="auto"/>
        <w:right w:val="none" w:sz="0" w:space="0" w:color="auto"/>
      </w:divBdr>
    </w:div>
    <w:div w:id="1640575435">
      <w:bodyDiv w:val="1"/>
      <w:marLeft w:val="0"/>
      <w:marRight w:val="0"/>
      <w:marTop w:val="0"/>
      <w:marBottom w:val="0"/>
      <w:divBdr>
        <w:top w:val="none" w:sz="0" w:space="0" w:color="auto"/>
        <w:left w:val="none" w:sz="0" w:space="0" w:color="auto"/>
        <w:bottom w:val="none" w:sz="0" w:space="0" w:color="auto"/>
        <w:right w:val="none" w:sz="0" w:space="0" w:color="auto"/>
      </w:divBdr>
    </w:div>
    <w:div w:id="1650208537">
      <w:bodyDiv w:val="1"/>
      <w:marLeft w:val="0"/>
      <w:marRight w:val="0"/>
      <w:marTop w:val="0"/>
      <w:marBottom w:val="0"/>
      <w:divBdr>
        <w:top w:val="none" w:sz="0" w:space="0" w:color="auto"/>
        <w:left w:val="none" w:sz="0" w:space="0" w:color="auto"/>
        <w:bottom w:val="none" w:sz="0" w:space="0" w:color="auto"/>
        <w:right w:val="none" w:sz="0" w:space="0" w:color="auto"/>
      </w:divBdr>
    </w:div>
    <w:div w:id="1660382571">
      <w:bodyDiv w:val="1"/>
      <w:marLeft w:val="0"/>
      <w:marRight w:val="0"/>
      <w:marTop w:val="0"/>
      <w:marBottom w:val="0"/>
      <w:divBdr>
        <w:top w:val="none" w:sz="0" w:space="0" w:color="auto"/>
        <w:left w:val="none" w:sz="0" w:space="0" w:color="auto"/>
        <w:bottom w:val="none" w:sz="0" w:space="0" w:color="auto"/>
        <w:right w:val="none" w:sz="0" w:space="0" w:color="auto"/>
      </w:divBdr>
    </w:div>
    <w:div w:id="1665627796">
      <w:bodyDiv w:val="1"/>
      <w:marLeft w:val="0"/>
      <w:marRight w:val="0"/>
      <w:marTop w:val="0"/>
      <w:marBottom w:val="0"/>
      <w:divBdr>
        <w:top w:val="none" w:sz="0" w:space="0" w:color="auto"/>
        <w:left w:val="none" w:sz="0" w:space="0" w:color="auto"/>
        <w:bottom w:val="none" w:sz="0" w:space="0" w:color="auto"/>
        <w:right w:val="none" w:sz="0" w:space="0" w:color="auto"/>
      </w:divBdr>
    </w:div>
    <w:div w:id="1667510366">
      <w:bodyDiv w:val="1"/>
      <w:marLeft w:val="0"/>
      <w:marRight w:val="0"/>
      <w:marTop w:val="0"/>
      <w:marBottom w:val="0"/>
      <w:divBdr>
        <w:top w:val="none" w:sz="0" w:space="0" w:color="auto"/>
        <w:left w:val="none" w:sz="0" w:space="0" w:color="auto"/>
        <w:bottom w:val="none" w:sz="0" w:space="0" w:color="auto"/>
        <w:right w:val="none" w:sz="0" w:space="0" w:color="auto"/>
      </w:divBdr>
    </w:div>
    <w:div w:id="1689256020">
      <w:bodyDiv w:val="1"/>
      <w:marLeft w:val="0"/>
      <w:marRight w:val="0"/>
      <w:marTop w:val="0"/>
      <w:marBottom w:val="0"/>
      <w:divBdr>
        <w:top w:val="none" w:sz="0" w:space="0" w:color="auto"/>
        <w:left w:val="none" w:sz="0" w:space="0" w:color="auto"/>
        <w:bottom w:val="none" w:sz="0" w:space="0" w:color="auto"/>
        <w:right w:val="none" w:sz="0" w:space="0" w:color="auto"/>
      </w:divBdr>
    </w:div>
    <w:div w:id="1700008660">
      <w:bodyDiv w:val="1"/>
      <w:marLeft w:val="0"/>
      <w:marRight w:val="0"/>
      <w:marTop w:val="0"/>
      <w:marBottom w:val="0"/>
      <w:divBdr>
        <w:top w:val="none" w:sz="0" w:space="0" w:color="auto"/>
        <w:left w:val="none" w:sz="0" w:space="0" w:color="auto"/>
        <w:bottom w:val="none" w:sz="0" w:space="0" w:color="auto"/>
        <w:right w:val="none" w:sz="0" w:space="0" w:color="auto"/>
      </w:divBdr>
    </w:div>
    <w:div w:id="1700011311">
      <w:bodyDiv w:val="1"/>
      <w:marLeft w:val="0"/>
      <w:marRight w:val="0"/>
      <w:marTop w:val="0"/>
      <w:marBottom w:val="0"/>
      <w:divBdr>
        <w:top w:val="none" w:sz="0" w:space="0" w:color="auto"/>
        <w:left w:val="none" w:sz="0" w:space="0" w:color="auto"/>
        <w:bottom w:val="none" w:sz="0" w:space="0" w:color="auto"/>
        <w:right w:val="none" w:sz="0" w:space="0" w:color="auto"/>
      </w:divBdr>
    </w:div>
    <w:div w:id="1714965546">
      <w:bodyDiv w:val="1"/>
      <w:marLeft w:val="0"/>
      <w:marRight w:val="0"/>
      <w:marTop w:val="0"/>
      <w:marBottom w:val="0"/>
      <w:divBdr>
        <w:top w:val="none" w:sz="0" w:space="0" w:color="auto"/>
        <w:left w:val="none" w:sz="0" w:space="0" w:color="auto"/>
        <w:bottom w:val="none" w:sz="0" w:space="0" w:color="auto"/>
        <w:right w:val="none" w:sz="0" w:space="0" w:color="auto"/>
      </w:divBdr>
    </w:div>
    <w:div w:id="1729257098">
      <w:bodyDiv w:val="1"/>
      <w:marLeft w:val="0"/>
      <w:marRight w:val="0"/>
      <w:marTop w:val="0"/>
      <w:marBottom w:val="0"/>
      <w:divBdr>
        <w:top w:val="none" w:sz="0" w:space="0" w:color="auto"/>
        <w:left w:val="none" w:sz="0" w:space="0" w:color="auto"/>
        <w:bottom w:val="none" w:sz="0" w:space="0" w:color="auto"/>
        <w:right w:val="none" w:sz="0" w:space="0" w:color="auto"/>
      </w:divBdr>
    </w:div>
    <w:div w:id="1747798735">
      <w:bodyDiv w:val="1"/>
      <w:marLeft w:val="0"/>
      <w:marRight w:val="0"/>
      <w:marTop w:val="0"/>
      <w:marBottom w:val="0"/>
      <w:divBdr>
        <w:top w:val="none" w:sz="0" w:space="0" w:color="auto"/>
        <w:left w:val="none" w:sz="0" w:space="0" w:color="auto"/>
        <w:bottom w:val="none" w:sz="0" w:space="0" w:color="auto"/>
        <w:right w:val="none" w:sz="0" w:space="0" w:color="auto"/>
      </w:divBdr>
    </w:div>
    <w:div w:id="1748839403">
      <w:bodyDiv w:val="1"/>
      <w:marLeft w:val="0"/>
      <w:marRight w:val="0"/>
      <w:marTop w:val="0"/>
      <w:marBottom w:val="0"/>
      <w:divBdr>
        <w:top w:val="none" w:sz="0" w:space="0" w:color="auto"/>
        <w:left w:val="none" w:sz="0" w:space="0" w:color="auto"/>
        <w:bottom w:val="none" w:sz="0" w:space="0" w:color="auto"/>
        <w:right w:val="none" w:sz="0" w:space="0" w:color="auto"/>
      </w:divBdr>
      <w:divsChild>
        <w:div w:id="2129547090">
          <w:marLeft w:val="0"/>
          <w:marRight w:val="0"/>
          <w:marTop w:val="0"/>
          <w:marBottom w:val="0"/>
          <w:divBdr>
            <w:top w:val="none" w:sz="0" w:space="0" w:color="auto"/>
            <w:left w:val="none" w:sz="0" w:space="0" w:color="auto"/>
            <w:bottom w:val="none" w:sz="0" w:space="0" w:color="auto"/>
            <w:right w:val="none" w:sz="0" w:space="0" w:color="auto"/>
          </w:divBdr>
        </w:div>
        <w:div w:id="660473562">
          <w:marLeft w:val="0"/>
          <w:marRight w:val="0"/>
          <w:marTop w:val="0"/>
          <w:marBottom w:val="0"/>
          <w:divBdr>
            <w:top w:val="none" w:sz="0" w:space="0" w:color="auto"/>
            <w:left w:val="none" w:sz="0" w:space="0" w:color="auto"/>
            <w:bottom w:val="none" w:sz="0" w:space="0" w:color="auto"/>
            <w:right w:val="none" w:sz="0" w:space="0" w:color="auto"/>
          </w:divBdr>
        </w:div>
        <w:div w:id="1379160465">
          <w:marLeft w:val="0"/>
          <w:marRight w:val="0"/>
          <w:marTop w:val="0"/>
          <w:marBottom w:val="0"/>
          <w:divBdr>
            <w:top w:val="none" w:sz="0" w:space="0" w:color="auto"/>
            <w:left w:val="none" w:sz="0" w:space="0" w:color="auto"/>
            <w:bottom w:val="none" w:sz="0" w:space="0" w:color="auto"/>
            <w:right w:val="none" w:sz="0" w:space="0" w:color="auto"/>
          </w:divBdr>
        </w:div>
        <w:div w:id="1215501909">
          <w:marLeft w:val="0"/>
          <w:marRight w:val="0"/>
          <w:marTop w:val="0"/>
          <w:marBottom w:val="0"/>
          <w:divBdr>
            <w:top w:val="none" w:sz="0" w:space="0" w:color="auto"/>
            <w:left w:val="none" w:sz="0" w:space="0" w:color="auto"/>
            <w:bottom w:val="none" w:sz="0" w:space="0" w:color="auto"/>
            <w:right w:val="none" w:sz="0" w:space="0" w:color="auto"/>
          </w:divBdr>
        </w:div>
        <w:div w:id="1262879674">
          <w:marLeft w:val="0"/>
          <w:marRight w:val="0"/>
          <w:marTop w:val="0"/>
          <w:marBottom w:val="0"/>
          <w:divBdr>
            <w:top w:val="none" w:sz="0" w:space="0" w:color="auto"/>
            <w:left w:val="none" w:sz="0" w:space="0" w:color="auto"/>
            <w:bottom w:val="none" w:sz="0" w:space="0" w:color="auto"/>
            <w:right w:val="none" w:sz="0" w:space="0" w:color="auto"/>
          </w:divBdr>
        </w:div>
        <w:div w:id="62267160">
          <w:marLeft w:val="0"/>
          <w:marRight w:val="0"/>
          <w:marTop w:val="0"/>
          <w:marBottom w:val="0"/>
          <w:divBdr>
            <w:top w:val="none" w:sz="0" w:space="0" w:color="auto"/>
            <w:left w:val="none" w:sz="0" w:space="0" w:color="auto"/>
            <w:bottom w:val="none" w:sz="0" w:space="0" w:color="auto"/>
            <w:right w:val="none" w:sz="0" w:space="0" w:color="auto"/>
          </w:divBdr>
        </w:div>
        <w:div w:id="1594164410">
          <w:marLeft w:val="0"/>
          <w:marRight w:val="0"/>
          <w:marTop w:val="0"/>
          <w:marBottom w:val="0"/>
          <w:divBdr>
            <w:top w:val="none" w:sz="0" w:space="0" w:color="auto"/>
            <w:left w:val="none" w:sz="0" w:space="0" w:color="auto"/>
            <w:bottom w:val="none" w:sz="0" w:space="0" w:color="auto"/>
            <w:right w:val="none" w:sz="0" w:space="0" w:color="auto"/>
          </w:divBdr>
        </w:div>
        <w:div w:id="1801875564">
          <w:marLeft w:val="0"/>
          <w:marRight w:val="0"/>
          <w:marTop w:val="0"/>
          <w:marBottom w:val="0"/>
          <w:divBdr>
            <w:top w:val="none" w:sz="0" w:space="0" w:color="auto"/>
            <w:left w:val="none" w:sz="0" w:space="0" w:color="auto"/>
            <w:bottom w:val="none" w:sz="0" w:space="0" w:color="auto"/>
            <w:right w:val="none" w:sz="0" w:space="0" w:color="auto"/>
          </w:divBdr>
        </w:div>
        <w:div w:id="78018801">
          <w:marLeft w:val="0"/>
          <w:marRight w:val="0"/>
          <w:marTop w:val="0"/>
          <w:marBottom w:val="0"/>
          <w:divBdr>
            <w:top w:val="none" w:sz="0" w:space="0" w:color="auto"/>
            <w:left w:val="none" w:sz="0" w:space="0" w:color="auto"/>
            <w:bottom w:val="none" w:sz="0" w:space="0" w:color="auto"/>
            <w:right w:val="none" w:sz="0" w:space="0" w:color="auto"/>
          </w:divBdr>
        </w:div>
      </w:divsChild>
    </w:div>
    <w:div w:id="1766219284">
      <w:bodyDiv w:val="1"/>
      <w:marLeft w:val="0"/>
      <w:marRight w:val="0"/>
      <w:marTop w:val="0"/>
      <w:marBottom w:val="0"/>
      <w:divBdr>
        <w:top w:val="none" w:sz="0" w:space="0" w:color="auto"/>
        <w:left w:val="none" w:sz="0" w:space="0" w:color="auto"/>
        <w:bottom w:val="none" w:sz="0" w:space="0" w:color="auto"/>
        <w:right w:val="none" w:sz="0" w:space="0" w:color="auto"/>
      </w:divBdr>
    </w:div>
    <w:div w:id="1790313794">
      <w:bodyDiv w:val="1"/>
      <w:marLeft w:val="0"/>
      <w:marRight w:val="0"/>
      <w:marTop w:val="0"/>
      <w:marBottom w:val="0"/>
      <w:divBdr>
        <w:top w:val="none" w:sz="0" w:space="0" w:color="auto"/>
        <w:left w:val="none" w:sz="0" w:space="0" w:color="auto"/>
        <w:bottom w:val="none" w:sz="0" w:space="0" w:color="auto"/>
        <w:right w:val="none" w:sz="0" w:space="0" w:color="auto"/>
      </w:divBdr>
    </w:div>
    <w:div w:id="1803377501">
      <w:bodyDiv w:val="1"/>
      <w:marLeft w:val="0"/>
      <w:marRight w:val="0"/>
      <w:marTop w:val="0"/>
      <w:marBottom w:val="0"/>
      <w:divBdr>
        <w:top w:val="none" w:sz="0" w:space="0" w:color="auto"/>
        <w:left w:val="none" w:sz="0" w:space="0" w:color="auto"/>
        <w:bottom w:val="none" w:sz="0" w:space="0" w:color="auto"/>
        <w:right w:val="none" w:sz="0" w:space="0" w:color="auto"/>
      </w:divBdr>
    </w:div>
    <w:div w:id="1822425653">
      <w:bodyDiv w:val="1"/>
      <w:marLeft w:val="0"/>
      <w:marRight w:val="0"/>
      <w:marTop w:val="0"/>
      <w:marBottom w:val="0"/>
      <w:divBdr>
        <w:top w:val="none" w:sz="0" w:space="0" w:color="auto"/>
        <w:left w:val="none" w:sz="0" w:space="0" w:color="auto"/>
        <w:bottom w:val="none" w:sz="0" w:space="0" w:color="auto"/>
        <w:right w:val="none" w:sz="0" w:space="0" w:color="auto"/>
      </w:divBdr>
    </w:div>
    <w:div w:id="1822891121">
      <w:bodyDiv w:val="1"/>
      <w:marLeft w:val="0"/>
      <w:marRight w:val="0"/>
      <w:marTop w:val="0"/>
      <w:marBottom w:val="0"/>
      <w:divBdr>
        <w:top w:val="none" w:sz="0" w:space="0" w:color="auto"/>
        <w:left w:val="none" w:sz="0" w:space="0" w:color="auto"/>
        <w:bottom w:val="none" w:sz="0" w:space="0" w:color="auto"/>
        <w:right w:val="none" w:sz="0" w:space="0" w:color="auto"/>
      </w:divBdr>
    </w:div>
    <w:div w:id="1828865829">
      <w:bodyDiv w:val="1"/>
      <w:marLeft w:val="0"/>
      <w:marRight w:val="0"/>
      <w:marTop w:val="0"/>
      <w:marBottom w:val="0"/>
      <w:divBdr>
        <w:top w:val="none" w:sz="0" w:space="0" w:color="auto"/>
        <w:left w:val="none" w:sz="0" w:space="0" w:color="auto"/>
        <w:bottom w:val="none" w:sz="0" w:space="0" w:color="auto"/>
        <w:right w:val="none" w:sz="0" w:space="0" w:color="auto"/>
      </w:divBdr>
    </w:div>
    <w:div w:id="1860702549">
      <w:bodyDiv w:val="1"/>
      <w:marLeft w:val="0"/>
      <w:marRight w:val="0"/>
      <w:marTop w:val="0"/>
      <w:marBottom w:val="0"/>
      <w:divBdr>
        <w:top w:val="none" w:sz="0" w:space="0" w:color="auto"/>
        <w:left w:val="none" w:sz="0" w:space="0" w:color="auto"/>
        <w:bottom w:val="none" w:sz="0" w:space="0" w:color="auto"/>
        <w:right w:val="none" w:sz="0" w:space="0" w:color="auto"/>
      </w:divBdr>
    </w:div>
    <w:div w:id="1862888218">
      <w:bodyDiv w:val="1"/>
      <w:marLeft w:val="0"/>
      <w:marRight w:val="0"/>
      <w:marTop w:val="0"/>
      <w:marBottom w:val="0"/>
      <w:divBdr>
        <w:top w:val="none" w:sz="0" w:space="0" w:color="auto"/>
        <w:left w:val="none" w:sz="0" w:space="0" w:color="auto"/>
        <w:bottom w:val="none" w:sz="0" w:space="0" w:color="auto"/>
        <w:right w:val="none" w:sz="0" w:space="0" w:color="auto"/>
      </w:divBdr>
    </w:div>
    <w:div w:id="1864515668">
      <w:bodyDiv w:val="1"/>
      <w:marLeft w:val="0"/>
      <w:marRight w:val="0"/>
      <w:marTop w:val="0"/>
      <w:marBottom w:val="0"/>
      <w:divBdr>
        <w:top w:val="none" w:sz="0" w:space="0" w:color="auto"/>
        <w:left w:val="none" w:sz="0" w:space="0" w:color="auto"/>
        <w:bottom w:val="none" w:sz="0" w:space="0" w:color="auto"/>
        <w:right w:val="none" w:sz="0" w:space="0" w:color="auto"/>
      </w:divBdr>
    </w:div>
    <w:div w:id="1867987645">
      <w:bodyDiv w:val="1"/>
      <w:marLeft w:val="0"/>
      <w:marRight w:val="0"/>
      <w:marTop w:val="0"/>
      <w:marBottom w:val="0"/>
      <w:divBdr>
        <w:top w:val="none" w:sz="0" w:space="0" w:color="auto"/>
        <w:left w:val="none" w:sz="0" w:space="0" w:color="auto"/>
        <w:bottom w:val="none" w:sz="0" w:space="0" w:color="auto"/>
        <w:right w:val="none" w:sz="0" w:space="0" w:color="auto"/>
      </w:divBdr>
    </w:div>
    <w:div w:id="1879009802">
      <w:bodyDiv w:val="1"/>
      <w:marLeft w:val="0"/>
      <w:marRight w:val="0"/>
      <w:marTop w:val="0"/>
      <w:marBottom w:val="0"/>
      <w:divBdr>
        <w:top w:val="none" w:sz="0" w:space="0" w:color="auto"/>
        <w:left w:val="none" w:sz="0" w:space="0" w:color="auto"/>
        <w:bottom w:val="none" w:sz="0" w:space="0" w:color="auto"/>
        <w:right w:val="none" w:sz="0" w:space="0" w:color="auto"/>
      </w:divBdr>
    </w:div>
    <w:div w:id="1884824457">
      <w:bodyDiv w:val="1"/>
      <w:marLeft w:val="0"/>
      <w:marRight w:val="0"/>
      <w:marTop w:val="0"/>
      <w:marBottom w:val="0"/>
      <w:divBdr>
        <w:top w:val="none" w:sz="0" w:space="0" w:color="auto"/>
        <w:left w:val="none" w:sz="0" w:space="0" w:color="auto"/>
        <w:bottom w:val="none" w:sz="0" w:space="0" w:color="auto"/>
        <w:right w:val="none" w:sz="0" w:space="0" w:color="auto"/>
      </w:divBdr>
    </w:div>
    <w:div w:id="1888452603">
      <w:bodyDiv w:val="1"/>
      <w:marLeft w:val="0"/>
      <w:marRight w:val="0"/>
      <w:marTop w:val="0"/>
      <w:marBottom w:val="0"/>
      <w:divBdr>
        <w:top w:val="none" w:sz="0" w:space="0" w:color="auto"/>
        <w:left w:val="none" w:sz="0" w:space="0" w:color="auto"/>
        <w:bottom w:val="none" w:sz="0" w:space="0" w:color="auto"/>
        <w:right w:val="none" w:sz="0" w:space="0" w:color="auto"/>
      </w:divBdr>
    </w:div>
    <w:div w:id="1893301971">
      <w:bodyDiv w:val="1"/>
      <w:marLeft w:val="0"/>
      <w:marRight w:val="0"/>
      <w:marTop w:val="0"/>
      <w:marBottom w:val="0"/>
      <w:divBdr>
        <w:top w:val="none" w:sz="0" w:space="0" w:color="auto"/>
        <w:left w:val="none" w:sz="0" w:space="0" w:color="auto"/>
        <w:bottom w:val="none" w:sz="0" w:space="0" w:color="auto"/>
        <w:right w:val="none" w:sz="0" w:space="0" w:color="auto"/>
      </w:divBdr>
    </w:div>
    <w:div w:id="1895044735">
      <w:bodyDiv w:val="1"/>
      <w:marLeft w:val="0"/>
      <w:marRight w:val="0"/>
      <w:marTop w:val="0"/>
      <w:marBottom w:val="0"/>
      <w:divBdr>
        <w:top w:val="none" w:sz="0" w:space="0" w:color="auto"/>
        <w:left w:val="none" w:sz="0" w:space="0" w:color="auto"/>
        <w:bottom w:val="none" w:sz="0" w:space="0" w:color="auto"/>
        <w:right w:val="none" w:sz="0" w:space="0" w:color="auto"/>
      </w:divBdr>
    </w:div>
    <w:div w:id="1918467732">
      <w:bodyDiv w:val="1"/>
      <w:marLeft w:val="0"/>
      <w:marRight w:val="0"/>
      <w:marTop w:val="0"/>
      <w:marBottom w:val="0"/>
      <w:divBdr>
        <w:top w:val="none" w:sz="0" w:space="0" w:color="auto"/>
        <w:left w:val="none" w:sz="0" w:space="0" w:color="auto"/>
        <w:bottom w:val="none" w:sz="0" w:space="0" w:color="auto"/>
        <w:right w:val="none" w:sz="0" w:space="0" w:color="auto"/>
      </w:divBdr>
    </w:div>
    <w:div w:id="1944268016">
      <w:bodyDiv w:val="1"/>
      <w:marLeft w:val="0"/>
      <w:marRight w:val="0"/>
      <w:marTop w:val="0"/>
      <w:marBottom w:val="0"/>
      <w:divBdr>
        <w:top w:val="none" w:sz="0" w:space="0" w:color="auto"/>
        <w:left w:val="none" w:sz="0" w:space="0" w:color="auto"/>
        <w:bottom w:val="none" w:sz="0" w:space="0" w:color="auto"/>
        <w:right w:val="none" w:sz="0" w:space="0" w:color="auto"/>
      </w:divBdr>
    </w:div>
    <w:div w:id="2002006459">
      <w:bodyDiv w:val="1"/>
      <w:marLeft w:val="0"/>
      <w:marRight w:val="0"/>
      <w:marTop w:val="0"/>
      <w:marBottom w:val="0"/>
      <w:divBdr>
        <w:top w:val="none" w:sz="0" w:space="0" w:color="auto"/>
        <w:left w:val="none" w:sz="0" w:space="0" w:color="auto"/>
        <w:bottom w:val="none" w:sz="0" w:space="0" w:color="auto"/>
        <w:right w:val="none" w:sz="0" w:space="0" w:color="auto"/>
      </w:divBdr>
    </w:div>
    <w:div w:id="2005039035">
      <w:bodyDiv w:val="1"/>
      <w:marLeft w:val="0"/>
      <w:marRight w:val="0"/>
      <w:marTop w:val="0"/>
      <w:marBottom w:val="0"/>
      <w:divBdr>
        <w:top w:val="none" w:sz="0" w:space="0" w:color="auto"/>
        <w:left w:val="none" w:sz="0" w:space="0" w:color="auto"/>
        <w:bottom w:val="none" w:sz="0" w:space="0" w:color="auto"/>
        <w:right w:val="none" w:sz="0" w:space="0" w:color="auto"/>
      </w:divBdr>
    </w:div>
    <w:div w:id="2012947217">
      <w:bodyDiv w:val="1"/>
      <w:marLeft w:val="0"/>
      <w:marRight w:val="0"/>
      <w:marTop w:val="0"/>
      <w:marBottom w:val="0"/>
      <w:divBdr>
        <w:top w:val="none" w:sz="0" w:space="0" w:color="auto"/>
        <w:left w:val="none" w:sz="0" w:space="0" w:color="auto"/>
        <w:bottom w:val="none" w:sz="0" w:space="0" w:color="auto"/>
        <w:right w:val="none" w:sz="0" w:space="0" w:color="auto"/>
      </w:divBdr>
    </w:div>
    <w:div w:id="2016688458">
      <w:bodyDiv w:val="1"/>
      <w:marLeft w:val="0"/>
      <w:marRight w:val="0"/>
      <w:marTop w:val="0"/>
      <w:marBottom w:val="0"/>
      <w:divBdr>
        <w:top w:val="none" w:sz="0" w:space="0" w:color="auto"/>
        <w:left w:val="none" w:sz="0" w:space="0" w:color="auto"/>
        <w:bottom w:val="none" w:sz="0" w:space="0" w:color="auto"/>
        <w:right w:val="none" w:sz="0" w:space="0" w:color="auto"/>
      </w:divBdr>
    </w:div>
    <w:div w:id="2025008375">
      <w:bodyDiv w:val="1"/>
      <w:marLeft w:val="0"/>
      <w:marRight w:val="0"/>
      <w:marTop w:val="0"/>
      <w:marBottom w:val="0"/>
      <w:divBdr>
        <w:top w:val="none" w:sz="0" w:space="0" w:color="auto"/>
        <w:left w:val="none" w:sz="0" w:space="0" w:color="auto"/>
        <w:bottom w:val="none" w:sz="0" w:space="0" w:color="auto"/>
        <w:right w:val="none" w:sz="0" w:space="0" w:color="auto"/>
      </w:divBdr>
    </w:div>
    <w:div w:id="2066643137">
      <w:bodyDiv w:val="1"/>
      <w:marLeft w:val="0"/>
      <w:marRight w:val="0"/>
      <w:marTop w:val="0"/>
      <w:marBottom w:val="0"/>
      <w:divBdr>
        <w:top w:val="none" w:sz="0" w:space="0" w:color="auto"/>
        <w:left w:val="none" w:sz="0" w:space="0" w:color="auto"/>
        <w:bottom w:val="none" w:sz="0" w:space="0" w:color="auto"/>
        <w:right w:val="none" w:sz="0" w:space="0" w:color="auto"/>
      </w:divBdr>
    </w:div>
    <w:div w:id="2120220827">
      <w:bodyDiv w:val="1"/>
      <w:marLeft w:val="0"/>
      <w:marRight w:val="0"/>
      <w:marTop w:val="0"/>
      <w:marBottom w:val="0"/>
      <w:divBdr>
        <w:top w:val="none" w:sz="0" w:space="0" w:color="auto"/>
        <w:left w:val="none" w:sz="0" w:space="0" w:color="auto"/>
        <w:bottom w:val="none" w:sz="0" w:space="0" w:color="auto"/>
        <w:right w:val="none" w:sz="0" w:space="0" w:color="auto"/>
      </w:divBdr>
    </w:div>
    <w:div w:id="2133742181">
      <w:bodyDiv w:val="1"/>
      <w:marLeft w:val="0"/>
      <w:marRight w:val="0"/>
      <w:marTop w:val="0"/>
      <w:marBottom w:val="0"/>
      <w:divBdr>
        <w:top w:val="none" w:sz="0" w:space="0" w:color="auto"/>
        <w:left w:val="none" w:sz="0" w:space="0" w:color="auto"/>
        <w:bottom w:val="none" w:sz="0" w:space="0" w:color="auto"/>
        <w:right w:val="none" w:sz="0" w:space="0" w:color="auto"/>
      </w:divBdr>
    </w:div>
    <w:div w:id="213525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May19</b:Tag>
    <b:SourceType>JournalArticle</b:SourceType>
    <b:Guid>{9D91DB20-047B-47EA-8209-E1FCA55E01C6}</b:Guid>
    <b:Author>
      <b:Author>
        <b:NameList>
          <b:Person>
            <b:Last>Maya</b:Last>
            <b:First>E.,</b:First>
            <b:Middle>Zavala, J. J. A., &amp; Argüelles, J. I.</b:Middle>
          </b:Person>
        </b:NameList>
      </b:Author>
    </b:Author>
    <b:Title>Liderazgo Directivo y Educación de Calidad.</b:Title>
    <b:Year>2019</b:Year>
    <b:JournalName>CIENCIAMATRIA</b:JournalName>
    <b:Pages>16</b:Pages>
    <b:RefOrder>3</b:RefOrder>
  </b:Source>
  <b:Source>
    <b:Tag>Vil19</b:Tag>
    <b:SourceType>JournalArticle</b:SourceType>
    <b:Guid>{9194FD85-CAB6-4CFE-B27E-400153B4147F}</b:Guid>
    <b:Author>
      <b:Author>
        <b:NameList>
          <b:Person>
            <b:Last>Villón Tomalá</b:Last>
            <b:First>A.</b:First>
            <b:Middle>M</b:Middle>
          </b:Person>
        </b:NameList>
      </b:Author>
    </b:Author>
    <b:Title>Análisis del Currículo Ecuatoriano de Educación Inicial 2014.</b:Title>
    <b:JournalName>Universidad Nacional de Educación</b:JournalName>
    <b:Year>2019</b:Year>
    <b:Pages>9</b:Pages>
    <b:RefOrder>4</b:RefOrder>
  </b:Source>
  <b:Source>
    <b:Tag>UNE15</b:Tag>
    <b:SourceType>DocumentFromInternetSite</b:SourceType>
    <b:Guid>{DEB8DB5D-5AC3-4DA5-9BF4-CC2DF977FF85}</b:Guid>
    <b:Author>
      <b:Author>
        <b:NameList>
          <b:Person>
            <b:Last>UNESCO</b:Last>
          </b:Person>
        </b:NameList>
      </b:Author>
    </b:Author>
    <b:Title>Resultados del Foro Mundial sobre la Educación de 2015</b:Title>
    <b:Year>2015</b:Year>
    <b:Month>Agosto</b:Month>
    <b:Day>7</b:Day>
    <b:URL>https://unesdoc.unesco.org/ark:/48223/pf0000234002_spa?posInSet=1&amp;queryId=69d3e5c1-a6d3-4b83-876d-62739367c709</b:URL>
    <b:RefOrder>5</b:RefOrder>
  </b:Source>
  <b:Source>
    <b:Tag>Ara15</b:Tag>
    <b:SourceType>DocumentFromInternetSite</b:SourceType>
    <b:Guid>{F555E362-81F8-4001-8F68-B67C1CA7C015}</b:Guid>
    <b:Author>
      <b:Author>
        <b:NameList>
          <b:Person>
            <b:Last>Araujo</b:Last>
            <b:First>M.</b:First>
            <b:Middle>D., &amp; Bramwell, D.</b:Middle>
          </b:Person>
        </b:NameList>
      </b:Author>
    </b:Author>
    <b:Title>Cambios en la política educativa en Ecuador desde el año 2000. Obtenido de Education for All Global Monitoring Report 2015</b:Title>
    <b:Year>2015</b:Year>
    <b:URL>http://unesdoc.unesco.org/images/0023/002324/232430s.pdf</b:URL>
    <b:RefOrder>7</b:RefOrder>
  </b:Source>
  <b:Source>
    <b:Tag>Mor17</b:Tag>
    <b:SourceType>JournalArticle</b:SourceType>
    <b:Guid>{3E390DBF-2135-49C8-A7F5-7D8A45FE60DA}</b:Guid>
    <b:Author>
      <b:Author>
        <b:NameList>
          <b:Person>
            <b:Last>Morán Cabrera</b:Last>
            <b:First>K.</b:First>
            <b:Middle>A.</b:Middle>
          </b:Person>
        </b:NameList>
      </b:Author>
    </b:Author>
    <b:Title>Marco legal educativo ecuatoriano¿ Genera posibilidad o limitaciones? Análisis basado en narrativas docentes en torno a la educación inclusiva (Bachelor's thesis</b:Title>
    <b:JournalName>Universidad Casa Grande.</b:JournalName>
    <b:Year>2017</b:Year>
    <b:Pages>81</b:Pages>
    <b:RefOrder>8</b:RefOrder>
  </b:Source>
  <b:Source>
    <b:Tag>Cas19</b:Tag>
    <b:SourceType>JournalArticle</b:SourceType>
    <b:Guid>{FB4AC7F3-82A3-45F0-A5CD-92B0D8A49F1A}</b:Guid>
    <b:Author>
      <b:Author>
        <b:NameList>
          <b:Person>
            <b:Last>Castagnasso</b:Last>
            <b:First>A.,</b:First>
            <b:Middle>Cause, C., D’Agostino, M., Díaz Gorostegui, J., Falero, C., &amp; Carri Saraví</b:Middle>
          </b:Person>
        </b:NameList>
      </b:Author>
    </b:Author>
    <b:Title> Interfaz educativa. In IV Jornadas Estudiantiles de Investigación en Disciplinas Artísticas y Proyectuales</b:Title>
    <b:JournalName>SEDICI</b:JournalName>
    <b:Year>2019</b:Year>
    <b:Pages>16</b:Pages>
    <b:RefOrder>2</b:RefOrder>
  </b:Source>
  <b:Source>
    <b:Tag>Rui18</b:Tag>
    <b:SourceType>JournalArticle</b:SourceType>
    <b:Guid>{47FCC74F-FD34-428D-8D95-9155230C3856}</b:Guid>
    <b:Author>
      <b:Author>
        <b:NameList>
          <b:Person>
            <b:Last>Ruiz</b:Last>
            <b:First>L.,</b:First>
            <b:Middle>Martínez, G. T., &amp; Céspedes, D. G.</b:Middle>
          </b:Person>
        </b:NameList>
      </b:Author>
    </b:Author>
    <b:Title>Desafíos de la educación superior. Consideraciones sobre el Ecuador.</b:Title>
    <b:Year>2018</b:Year>
    <b:JournalName>INNOVA Research Journal</b:JournalName>
    <b:Pages>9</b:Pages>
    <b:RefOrder>6</b:RefOrder>
  </b:Source>
  <b:Source>
    <b:Tag>Asa11</b:Tag>
    <b:SourceType>Book</b:SourceType>
    <b:Guid>{58610DC1-05C8-4ADB-A224-F019DB086902}</b:Guid>
    <b:Title>Ley Organica de Educación Intercultural</b:Title>
    <b:Year>2011</b:Year>
    <b:Author>
      <b:Author>
        <b:NameList>
          <b:Person>
            <b:Last>Nacional</b:Last>
            <b:First>Asamblea</b:First>
          </b:Person>
        </b:NameList>
      </b:Author>
      <b:BookAuthor>
        <b:NameList>
          <b:Person>
            <b:Last>Educación</b:Last>
            <b:First>Ministerio</b:First>
            <b:Middle>de</b:Middle>
          </b:Person>
        </b:NameList>
      </b:BookAuthor>
    </b:Author>
    <b:Pages>85</b:Pages>
    <b:RefOrder>9</b:RefOrder>
  </b:Source>
  <b:Source>
    <b:Tag>Bar18</b:Tag>
    <b:SourceType>JournalArticle</b:SourceType>
    <b:Guid>{0EBDF4C1-BFFE-48BF-AE4E-CBFF56996678}</b:Guid>
    <b:Author>
      <b:Author>
        <b:NameList>
          <b:Person>
            <b:Last>Barraza Moreno</b:Last>
            <b:First>D.</b:First>
          </b:Person>
        </b:NameList>
      </b:Author>
    </b:Author>
    <b:Title>Gestión de normativa interna en liderazgo educacional</b:Title>
    <b:JournalName>Universidad Finis Terrae (Chile) Facultad de Educación, Psicología y Familia).</b:JournalName>
    <b:Year>2018</b:Year>
    <b:Pages>44</b:Pages>
    <b:RefOrder>10</b:RefOrder>
  </b:Source>
  <b:Source>
    <b:Tag>FLO19</b:Tag>
    <b:SourceType>JournalArticle</b:SourceType>
    <b:Guid>{AB827E24-BE58-431A-B316-14CCEC568169}</b:Guid>
    <b:Author>
      <b:Author>
        <b:NameList>
          <b:Person>
            <b:Last>Flores Lopez</b:Last>
            <b:First>J.</b:First>
          </b:Person>
        </b:NameList>
      </b:Author>
    </b:Author>
    <b:Title>La política pública de educación en Colombia y Finlandia: elementos para la construcción de una educación pública en época de Reformas Educativas Globales.</b:Title>
    <b:JournalName>Papel Político</b:JournalName>
    <b:Year>2019</b:Year>
    <b:RefOrder>11</b:RefOrder>
  </b:Source>
  <b:Source>
    <b:Tag>Yan15</b:Tag>
    <b:SourceType>JournalArticle</b:SourceType>
    <b:Guid>{60FF4F8E-AD72-452D-A019-7D05E0715D0E}</b:Guid>
    <b:Author>
      <b:Author>
        <b:NameList>
          <b:Person>
            <b:Last>Yandún</b:Last>
            <b:First>A.</b:First>
          </b:Person>
        </b:NameList>
      </b:Author>
    </b:Author>
    <b:Title>Inclusión Educativa: Percepciones de los docentes a partir de la aprobación</b:Title>
    <b:JournalName>UDLA </b:JournalName>
    <b:Year>2015</b:Year>
    <b:Pages>136</b:Pages>
    <b:RefOrder>12</b:RefOrder>
  </b:Source>
  <b:Source>
    <b:Tag>UNE151</b:Tag>
    <b:SourceType>JournalArticle</b:SourceType>
    <b:Guid>{FF89EA44-8772-497F-A1BD-8E39939F757C}</b:Guid>
    <b:Author>
      <b:Author>
        <b:NameList>
          <b:Person>
            <b:Last>UNESCO</b:Last>
          </b:Person>
        </b:NameList>
      </b:Author>
    </b:Author>
    <b:Title>Informe de Resultados Factores Asociados</b:Title>
    <b:Year>2015</b:Year>
    <b:Pages>16</b:Pages>
    <b:RefOrder>13</b:RefOrder>
  </b:Source>
  <b:Source>
    <b:Tag>Bon19</b:Tag>
    <b:SourceType>JournalArticle</b:SourceType>
    <b:Guid>{926BD00D-D65C-40A3-B856-EFBBEF8A4D8C}</b:Guid>
    <b:Author>
      <b:Author>
        <b:NameList>
          <b:Person>
            <b:Last>Bonet Juan</b:Last>
            <b:First>M.</b:First>
            <b:Middle>A., Giménez Morera, A., &amp; Capó i Vicedo, J.</b:Middle>
          </b:Person>
        </b:NameList>
      </b:Author>
    </b:Author>
    <b:Title> La utilidad de los REA y su impacto en el aprendizaje de educación superior</b:Title>
    <b:JournalName>Editorial Universitat Politècnica de València</b:JournalName>
    <b:Year>2019</b:Year>
    <b:RefOrder>14</b:RefOrder>
  </b:Source>
  <b:Source>
    <b:Tag>Cua19</b:Tag>
    <b:SourceType>JournalArticle</b:SourceType>
    <b:Guid>{A98EB4C1-F232-44BE-8017-84857A3CDB27}</b:Guid>
    <b:Author>
      <b:Author>
        <b:NameList>
          <b:Person>
            <b:Last>Cuasapaz Puetate</b:Last>
            <b:First>R.</b:First>
            <b:Middle>J.</b:Middle>
          </b:Person>
        </b:NameList>
      </b:Author>
    </b:Author>
    <b:Title>  La reforma Educativa en el Ecuador, mediante el acuerdo Nro. 020-12, y el impacto en la deserción escolar en la Unidad Educativa Consejo Provincial del Carchi</b:Title>
    <b:JournalName>Quito:UCE</b:JournalName>
    <b:Year>2019</b:Year>
    <b:Pages>107</b:Pages>
    <b:RefOrder>15</b:RefOrder>
  </b:Source>
  <b:Source>
    <b:Tag>Yan18</b:Tag>
    <b:SourceType>JournalArticle</b:SourceType>
    <b:Guid>{04852AA7-E574-451F-ABCA-8E39C6F8B27E}</b:Guid>
    <b:Author>
      <b:Author>
        <b:NameList>
          <b:Person>
            <b:Last>Yangin Eksi</b:Last>
            <b:First>G.,</b:First>
            <b:Middle>&amp; Gungor, M. N.</b:Middle>
          </b:Person>
        </b:NameList>
      </b:Author>
    </b:Author>
    <b:Title>Exploring the Use of Narratives to Understand Pre-service Teachers'</b:Title>
    <b:JournalName>Australian Journal of Teacher</b:JournalName>
    <b:Year>2018</b:Year>
    <b:RefOrder>16</b:RefOrder>
  </b:Source>
  <b:Source>
    <b:Tag>Asa08</b:Tag>
    <b:SourceType>InternetSite</b:SourceType>
    <b:Guid>{CB44CF87-BE2E-4AA4-AD2D-C3F28ADC2229}</b:Guid>
    <b:Author>
      <b:Author>
        <b:NameList>
          <b:Person>
            <b:Last>Ecuador</b:Last>
            <b:First>Asamblea</b:First>
            <b:Middle>Nacional Constituyente de</b:Middle>
          </b:Person>
        </b:NameList>
      </b:Author>
    </b:Author>
    <b:Title>Constitución de la República del Ecuador</b:Title>
    <b:Year>2008</b:Year>
    <b:Month>Octubre</b:Month>
    <b:Day>20</b:Day>
    <b:URL>https://www.asambleanacional.gob.ec/sites/default/files/documents/old/constitucion_de_bolsillo.pdf</b:URL>
    <b:RefOrder>1</b:RefOrder>
  </b:Source>
  <b:Source>
    <b:Tag>Agu19</b:Tag>
    <b:SourceType>JournalArticle</b:SourceType>
    <b:Guid>{D49E863F-0732-4489-913C-28E569839008}</b:Guid>
    <b:Author>
      <b:Author>
        <b:NameList>
          <b:Person>
            <b:Last>Aguilar-Gordón</b:Last>
            <b:First>F.</b:First>
            <b:Middle>D. R.</b:Middle>
          </b:Person>
        </b:NameList>
      </b:Author>
    </b:Author>
    <b:Title>Fundamento, evolución, nodos críticos y desafíos de la educación ecuatoriana actual. Actualidades Investigativas en Educación</b:Title>
    <b:JournalName>Scielo</b:JournalName>
    <b:Year>2019</b:Year>
    <b:Pages>32</b:Pages>
    <b:RefOrder>17</b:RefOrder>
  </b:Source>
</b:Sources>
</file>

<file path=customXml/itemProps1.xml><?xml version="1.0" encoding="utf-8"?>
<ds:datastoreItem xmlns:ds="http://schemas.openxmlformats.org/officeDocument/2006/customXml" ds:itemID="{1CD1D11D-0E70-47F5-9597-7DE12939A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4529</Words>
  <Characters>24915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Rosa Patricia Peñafiel Lino</dc:creator>
  <cp:lastModifiedBy>vader</cp:lastModifiedBy>
  <cp:revision>15</cp:revision>
  <cp:lastPrinted>2021-05-26T15:11:00Z</cp:lastPrinted>
  <dcterms:created xsi:type="dcterms:W3CDTF">2021-04-06T22:33:00Z</dcterms:created>
  <dcterms:modified xsi:type="dcterms:W3CDTF">2021-05-26T15:11:00Z</dcterms:modified>
</cp:coreProperties>
</file>