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C9" w:rsidRPr="00B301EC" w:rsidRDefault="006459C2"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b/>
          <w:sz w:val="24"/>
          <w:szCs w:val="24"/>
          <w:lang w:val="es-MX"/>
        </w:rPr>
        <w:t>Emociones y plagio académico en estudiantes de</w:t>
      </w:r>
      <w:r w:rsidR="007154AE" w:rsidRPr="00B301EC">
        <w:rPr>
          <w:rFonts w:ascii="Times New Roman" w:hAnsi="Times New Roman" w:cs="Times New Roman"/>
          <w:b/>
          <w:sz w:val="24"/>
          <w:szCs w:val="24"/>
          <w:lang w:val="es-MX"/>
        </w:rPr>
        <w:t xml:space="preserve"> </w:t>
      </w:r>
      <w:r w:rsidR="00C23E85" w:rsidRPr="00B301EC">
        <w:rPr>
          <w:rFonts w:ascii="Times New Roman" w:hAnsi="Times New Roman" w:cs="Times New Roman"/>
          <w:b/>
          <w:sz w:val="24"/>
          <w:szCs w:val="24"/>
          <w:lang w:val="es-MX"/>
        </w:rPr>
        <w:t>Bachillerato.</w:t>
      </w:r>
    </w:p>
    <w:p w:rsidR="00863509" w:rsidRPr="00B301EC" w:rsidRDefault="00863509" w:rsidP="00B301EC">
      <w:pPr>
        <w:spacing w:before="240" w:after="240" w:line="360" w:lineRule="auto"/>
        <w:jc w:val="both"/>
        <w:rPr>
          <w:rFonts w:ascii="Times New Roman" w:hAnsi="Times New Roman" w:cs="Times New Roman"/>
          <w:b/>
          <w:sz w:val="24"/>
          <w:szCs w:val="24"/>
        </w:rPr>
      </w:pPr>
      <w:r w:rsidRPr="00B301EC">
        <w:rPr>
          <w:rFonts w:ascii="Times New Roman" w:hAnsi="Times New Roman" w:cs="Times New Roman"/>
          <w:b/>
          <w:sz w:val="24"/>
          <w:szCs w:val="24"/>
        </w:rPr>
        <w:t>Emotions and academic plagiarism in high school students.</w:t>
      </w:r>
    </w:p>
    <w:p w:rsidR="00A67B1C" w:rsidRPr="00B301EC" w:rsidRDefault="009E7C0F" w:rsidP="00B301EC">
      <w:pPr>
        <w:spacing w:before="240" w:after="240" w:line="360" w:lineRule="auto"/>
        <w:jc w:val="both"/>
        <w:rPr>
          <w:rFonts w:ascii="Times New Roman" w:hAnsi="Times New Roman" w:cs="Times New Roman"/>
          <w:b/>
          <w:sz w:val="24"/>
          <w:szCs w:val="24"/>
          <w:lang w:val="es-MX"/>
        </w:rPr>
      </w:pPr>
      <w:proofErr w:type="spellStart"/>
      <w:r w:rsidRPr="00B301EC">
        <w:rPr>
          <w:rFonts w:ascii="Times New Roman" w:hAnsi="Times New Roman" w:cs="Times New Roman"/>
          <w:sz w:val="24"/>
          <w:szCs w:val="24"/>
          <w:lang w:val="es-MX"/>
        </w:rPr>
        <w:t>Dariel</w:t>
      </w:r>
      <w:proofErr w:type="spellEnd"/>
      <w:r w:rsidRPr="00B301EC">
        <w:rPr>
          <w:rFonts w:ascii="Times New Roman" w:hAnsi="Times New Roman" w:cs="Times New Roman"/>
          <w:sz w:val="24"/>
          <w:szCs w:val="24"/>
          <w:lang w:val="es-MX"/>
        </w:rPr>
        <w:t xml:space="preserve"> Díaz Arce</w:t>
      </w:r>
      <w:r w:rsidR="00B301EC" w:rsidRPr="00B301EC">
        <w:rPr>
          <w:rFonts w:ascii="Times New Roman" w:hAnsi="Times New Roman" w:cs="Times New Roman"/>
          <w:sz w:val="24"/>
          <w:szCs w:val="24"/>
          <w:lang w:val="es-MX"/>
        </w:rPr>
        <w:t xml:space="preserve"> </w:t>
      </w:r>
      <w:r w:rsidRPr="00B301EC">
        <w:rPr>
          <w:rFonts w:ascii="Times New Roman" w:hAnsi="Times New Roman" w:cs="Times New Roman"/>
          <w:b/>
          <w:sz w:val="24"/>
          <w:szCs w:val="24"/>
          <w:vertAlign w:val="superscript"/>
          <w:lang w:val="es-MX"/>
        </w:rPr>
        <w:t>(1)</w:t>
      </w:r>
    </w:p>
    <w:p w:rsidR="009E7C0F" w:rsidRPr="00B301EC" w:rsidRDefault="009E7C0F"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sz w:val="24"/>
          <w:szCs w:val="24"/>
          <w:lang w:val="es-MX"/>
        </w:rPr>
        <w:t xml:space="preserve">Valeria Nieto </w:t>
      </w:r>
      <w:proofErr w:type="gramStart"/>
      <w:r w:rsidRPr="00B301EC">
        <w:rPr>
          <w:rFonts w:ascii="Times New Roman" w:hAnsi="Times New Roman" w:cs="Times New Roman"/>
          <w:sz w:val="24"/>
          <w:szCs w:val="24"/>
          <w:lang w:val="es-MX"/>
        </w:rPr>
        <w:t>Trelles.</w:t>
      </w:r>
      <w:r w:rsidRPr="00B301EC">
        <w:rPr>
          <w:rFonts w:ascii="Times New Roman" w:hAnsi="Times New Roman" w:cs="Times New Roman"/>
          <w:b/>
          <w:sz w:val="24"/>
          <w:szCs w:val="24"/>
          <w:vertAlign w:val="superscript"/>
          <w:lang w:val="es-MX"/>
        </w:rPr>
        <w:t>(</w:t>
      </w:r>
      <w:proofErr w:type="gramEnd"/>
      <w:r w:rsidRPr="00B301EC">
        <w:rPr>
          <w:rFonts w:ascii="Times New Roman" w:hAnsi="Times New Roman" w:cs="Times New Roman"/>
          <w:b/>
          <w:sz w:val="24"/>
          <w:szCs w:val="24"/>
          <w:vertAlign w:val="superscript"/>
          <w:lang w:val="es-MX"/>
        </w:rPr>
        <w:t>2)</w:t>
      </w:r>
    </w:p>
    <w:p w:rsidR="009E7C0F" w:rsidRPr="00B301EC" w:rsidRDefault="009E7C0F"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sz w:val="24"/>
          <w:szCs w:val="24"/>
          <w:lang w:val="es-MX"/>
        </w:rPr>
        <w:t xml:space="preserve">José Luis Brito </w:t>
      </w:r>
      <w:proofErr w:type="gramStart"/>
      <w:r w:rsidRPr="00B301EC">
        <w:rPr>
          <w:rFonts w:ascii="Times New Roman" w:hAnsi="Times New Roman" w:cs="Times New Roman"/>
          <w:sz w:val="24"/>
          <w:szCs w:val="24"/>
          <w:lang w:val="es-MX"/>
        </w:rPr>
        <w:t>González.</w:t>
      </w:r>
      <w:r w:rsidRPr="00B301EC">
        <w:rPr>
          <w:rFonts w:ascii="Times New Roman" w:hAnsi="Times New Roman" w:cs="Times New Roman"/>
          <w:b/>
          <w:sz w:val="24"/>
          <w:szCs w:val="24"/>
          <w:vertAlign w:val="superscript"/>
          <w:lang w:val="es-MX"/>
        </w:rPr>
        <w:t>(</w:t>
      </w:r>
      <w:proofErr w:type="gramEnd"/>
      <w:r w:rsidRPr="00B301EC">
        <w:rPr>
          <w:rFonts w:ascii="Times New Roman" w:hAnsi="Times New Roman" w:cs="Times New Roman"/>
          <w:b/>
          <w:sz w:val="24"/>
          <w:szCs w:val="24"/>
          <w:vertAlign w:val="superscript"/>
          <w:lang w:val="es-MX"/>
        </w:rPr>
        <w:t>3)</w:t>
      </w:r>
    </w:p>
    <w:p w:rsidR="002A5E03" w:rsidRPr="00B301EC" w:rsidRDefault="009E7C0F" w:rsidP="00B301EC">
      <w:pPr>
        <w:pStyle w:val="Prrafodelista"/>
        <w:spacing w:before="240" w:after="240" w:line="360" w:lineRule="auto"/>
        <w:ind w:left="0"/>
        <w:contextualSpacing w:val="0"/>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(1)</w:t>
      </w:r>
      <w:r w:rsidR="00B301EC">
        <w:rPr>
          <w:rFonts w:ascii="Times New Roman" w:hAnsi="Times New Roman" w:cs="Times New Roman"/>
          <w:sz w:val="24"/>
          <w:szCs w:val="24"/>
          <w:lang w:val="es-MX"/>
        </w:rPr>
        <w:t xml:space="preserve"> Unidad Educativa Santana. </w:t>
      </w:r>
      <w:r w:rsidRPr="00B301EC">
        <w:rPr>
          <w:rFonts w:ascii="Times New Roman" w:hAnsi="Times New Roman" w:cs="Times New Roman"/>
          <w:sz w:val="24"/>
          <w:szCs w:val="24"/>
          <w:lang w:val="es-MX"/>
        </w:rPr>
        <w:t>Ecuador</w:t>
      </w:r>
      <w:r w:rsidR="00B301EC">
        <w:rPr>
          <w:rFonts w:ascii="Times New Roman" w:hAnsi="Times New Roman" w:cs="Times New Roman"/>
          <w:sz w:val="24"/>
          <w:szCs w:val="24"/>
          <w:lang w:val="es-MX"/>
        </w:rPr>
        <w:t>. e-mail:</w:t>
      </w:r>
      <w:r w:rsidRPr="00B301EC">
        <w:rPr>
          <w:rFonts w:ascii="Times New Roman" w:hAnsi="Times New Roman" w:cs="Times New Roman"/>
          <w:sz w:val="24"/>
          <w:szCs w:val="24"/>
          <w:lang w:val="es-MX"/>
        </w:rPr>
        <w:t xml:space="preserve"> </w:t>
      </w:r>
      <w:hyperlink r:id="rId8" w:history="1">
        <w:r w:rsidRPr="00B301EC">
          <w:rPr>
            <w:rStyle w:val="Hipervnculo"/>
            <w:rFonts w:ascii="Times New Roman" w:hAnsi="Times New Roman" w:cs="Times New Roman"/>
            <w:color w:val="auto"/>
            <w:sz w:val="24"/>
            <w:szCs w:val="24"/>
            <w:u w:val="none"/>
            <w:lang w:val="es-MX"/>
          </w:rPr>
          <w:t>ddiaz@santana.edu.ec</w:t>
        </w:r>
      </w:hyperlink>
      <w:r w:rsidRPr="00B301EC">
        <w:rPr>
          <w:rFonts w:ascii="Times New Roman" w:hAnsi="Times New Roman" w:cs="Times New Roman"/>
          <w:sz w:val="24"/>
          <w:szCs w:val="24"/>
          <w:lang w:val="es-MX"/>
        </w:rPr>
        <w:t xml:space="preserve"> </w:t>
      </w:r>
    </w:p>
    <w:p w:rsidR="009E7C0F" w:rsidRPr="00B301EC" w:rsidRDefault="00DA1B92" w:rsidP="00B301EC">
      <w:pPr>
        <w:pStyle w:val="Prrafodelista"/>
        <w:spacing w:before="240" w:after="240" w:line="360" w:lineRule="auto"/>
        <w:ind w:left="0"/>
        <w:contextualSpacing w:val="0"/>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ORCID: </w:t>
      </w:r>
      <w:hyperlink r:id="rId9" w:history="1">
        <w:r w:rsidRPr="00B301EC">
          <w:rPr>
            <w:rStyle w:val="Hipervnculo"/>
            <w:rFonts w:ascii="Times New Roman" w:hAnsi="Times New Roman" w:cs="Times New Roman"/>
            <w:color w:val="auto"/>
            <w:sz w:val="24"/>
            <w:szCs w:val="24"/>
            <w:u w:val="none"/>
            <w:lang w:val="es-MX"/>
          </w:rPr>
          <w:t>https://orcid.org/0000-0002-5952-9916</w:t>
        </w:r>
      </w:hyperlink>
      <w:r w:rsidRPr="00B301EC">
        <w:rPr>
          <w:rFonts w:ascii="Times New Roman" w:hAnsi="Times New Roman" w:cs="Times New Roman"/>
          <w:sz w:val="24"/>
          <w:szCs w:val="24"/>
          <w:lang w:val="es-MX"/>
        </w:rPr>
        <w:t xml:space="preserve"> </w:t>
      </w:r>
    </w:p>
    <w:p w:rsidR="002A5E03" w:rsidRPr="00B301EC" w:rsidRDefault="009E7C0F" w:rsidP="00B301EC">
      <w:pPr>
        <w:pStyle w:val="Prrafodelista"/>
        <w:spacing w:before="240" w:after="240" w:line="360" w:lineRule="auto"/>
        <w:ind w:left="0"/>
        <w:contextualSpacing w:val="0"/>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(2) Unidad Educativa Santana</w:t>
      </w:r>
      <w:r w:rsidR="00B301EC">
        <w:rPr>
          <w:rFonts w:ascii="Times New Roman" w:hAnsi="Times New Roman" w:cs="Times New Roman"/>
          <w:sz w:val="24"/>
          <w:szCs w:val="24"/>
          <w:lang w:val="es-MX"/>
        </w:rPr>
        <w:t xml:space="preserve">. Ecuador. e-mail: </w:t>
      </w:r>
      <w:hyperlink r:id="rId10" w:history="1">
        <w:r w:rsidRPr="00B301EC">
          <w:rPr>
            <w:rStyle w:val="Hipervnculo"/>
            <w:rFonts w:ascii="Times New Roman" w:hAnsi="Times New Roman" w:cs="Times New Roman"/>
            <w:color w:val="auto"/>
            <w:sz w:val="24"/>
            <w:szCs w:val="24"/>
            <w:u w:val="none"/>
            <w:lang w:val="es-MX"/>
          </w:rPr>
          <w:t>vnieto@santana.edu.ec</w:t>
        </w:r>
      </w:hyperlink>
      <w:r w:rsidR="00DA1B92" w:rsidRPr="00B301EC">
        <w:rPr>
          <w:rFonts w:ascii="Times New Roman" w:hAnsi="Times New Roman" w:cs="Times New Roman"/>
          <w:sz w:val="24"/>
          <w:szCs w:val="24"/>
          <w:lang w:val="es-MX"/>
        </w:rPr>
        <w:t xml:space="preserve"> </w:t>
      </w:r>
    </w:p>
    <w:p w:rsidR="009E7C0F" w:rsidRPr="00B301EC" w:rsidRDefault="00DA1B92" w:rsidP="00B301EC">
      <w:pPr>
        <w:pStyle w:val="Prrafodelista"/>
        <w:spacing w:before="240" w:after="240" w:line="360" w:lineRule="auto"/>
        <w:ind w:left="0"/>
        <w:contextualSpacing w:val="0"/>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ORCID: </w:t>
      </w:r>
      <w:hyperlink r:id="rId11" w:history="1">
        <w:r w:rsidRPr="00B301EC">
          <w:rPr>
            <w:rStyle w:val="Hipervnculo"/>
            <w:rFonts w:ascii="Times New Roman" w:hAnsi="Times New Roman" w:cs="Times New Roman"/>
            <w:color w:val="auto"/>
            <w:sz w:val="24"/>
            <w:szCs w:val="24"/>
            <w:u w:val="none"/>
            <w:lang w:val="es-MX"/>
          </w:rPr>
          <w:t>https://orcid.org/0000-0002-7418-6691</w:t>
        </w:r>
      </w:hyperlink>
      <w:r w:rsidRPr="00B301EC">
        <w:rPr>
          <w:rFonts w:ascii="Times New Roman" w:hAnsi="Times New Roman" w:cs="Times New Roman"/>
          <w:sz w:val="24"/>
          <w:szCs w:val="24"/>
          <w:lang w:val="es-MX"/>
        </w:rPr>
        <w:t xml:space="preserve"> </w:t>
      </w:r>
    </w:p>
    <w:p w:rsidR="002A5E03" w:rsidRPr="00B301EC" w:rsidRDefault="009E7C0F" w:rsidP="00B301EC">
      <w:pPr>
        <w:pStyle w:val="Prrafodelista"/>
        <w:spacing w:before="240" w:after="240" w:line="360" w:lineRule="auto"/>
        <w:ind w:left="0"/>
        <w:contextualSpacing w:val="0"/>
        <w:jc w:val="both"/>
        <w:rPr>
          <w:rFonts w:ascii="Times New Roman" w:hAnsi="Times New Roman" w:cs="Times New Roman"/>
          <w:sz w:val="24"/>
          <w:szCs w:val="24"/>
          <w:lang w:val="es-MX"/>
        </w:rPr>
      </w:pPr>
      <w:r w:rsidRPr="00B301EC">
        <w:rPr>
          <w:rFonts w:ascii="Times New Roman" w:hAnsi="Times New Roman" w:cs="Times New Roman"/>
          <w:b/>
          <w:sz w:val="24"/>
          <w:szCs w:val="24"/>
          <w:lang w:val="es-MX"/>
        </w:rPr>
        <w:t>(</w:t>
      </w:r>
      <w:r w:rsidRPr="00B301EC">
        <w:rPr>
          <w:rFonts w:ascii="Times New Roman" w:hAnsi="Times New Roman" w:cs="Times New Roman"/>
          <w:sz w:val="24"/>
          <w:szCs w:val="24"/>
          <w:lang w:val="es-MX"/>
        </w:rPr>
        <w:t>3) Unidad Educativa Santana</w:t>
      </w:r>
      <w:r w:rsid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Ecuador</w:t>
      </w:r>
      <w:r w:rsidR="00B301EC">
        <w:rPr>
          <w:rFonts w:ascii="Times New Roman" w:hAnsi="Times New Roman" w:cs="Times New Roman"/>
          <w:sz w:val="24"/>
          <w:szCs w:val="24"/>
          <w:lang w:val="es-MX"/>
        </w:rPr>
        <w:t>. e-mail:</w:t>
      </w:r>
      <w:r w:rsidRPr="00B301EC">
        <w:rPr>
          <w:rFonts w:ascii="Times New Roman" w:hAnsi="Times New Roman" w:cs="Times New Roman"/>
          <w:sz w:val="24"/>
          <w:szCs w:val="24"/>
          <w:lang w:val="es-MX"/>
        </w:rPr>
        <w:t xml:space="preserve"> </w:t>
      </w:r>
      <w:hyperlink r:id="rId12" w:history="1">
        <w:r w:rsidRPr="00B301EC">
          <w:rPr>
            <w:rStyle w:val="Hipervnculo"/>
            <w:rFonts w:ascii="Times New Roman" w:hAnsi="Times New Roman" w:cs="Times New Roman"/>
            <w:color w:val="auto"/>
            <w:sz w:val="24"/>
            <w:szCs w:val="24"/>
            <w:u w:val="none"/>
            <w:lang w:val="es-MX"/>
          </w:rPr>
          <w:t>jbrito@santana.edu.ec</w:t>
        </w:r>
      </w:hyperlink>
      <w:r w:rsidRPr="00B301EC">
        <w:rPr>
          <w:rFonts w:ascii="Times New Roman" w:hAnsi="Times New Roman" w:cs="Times New Roman"/>
          <w:sz w:val="24"/>
          <w:szCs w:val="24"/>
          <w:lang w:val="es-MX"/>
        </w:rPr>
        <w:t xml:space="preserve"> </w:t>
      </w:r>
    </w:p>
    <w:p w:rsidR="009E7C0F" w:rsidRPr="00B301EC" w:rsidRDefault="00DA1B92" w:rsidP="00B301EC">
      <w:pPr>
        <w:pStyle w:val="Prrafodelista"/>
        <w:spacing w:before="240" w:after="240" w:line="360" w:lineRule="auto"/>
        <w:ind w:left="0"/>
        <w:contextualSpacing w:val="0"/>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ORCID: </w:t>
      </w:r>
      <w:hyperlink r:id="rId13" w:history="1">
        <w:r w:rsidRPr="00B301EC">
          <w:rPr>
            <w:rStyle w:val="Hipervnculo"/>
            <w:rFonts w:ascii="Times New Roman" w:hAnsi="Times New Roman" w:cs="Times New Roman"/>
            <w:color w:val="auto"/>
            <w:sz w:val="24"/>
            <w:szCs w:val="24"/>
            <w:u w:val="none"/>
            <w:lang w:val="es-MX"/>
          </w:rPr>
          <w:t>https://orcid.org/0000-0002-8192-5026</w:t>
        </w:r>
      </w:hyperlink>
      <w:r w:rsidRPr="00B301EC">
        <w:rPr>
          <w:rFonts w:ascii="Times New Roman" w:hAnsi="Times New Roman" w:cs="Times New Roman"/>
          <w:sz w:val="24"/>
          <w:szCs w:val="24"/>
          <w:lang w:val="es-MX"/>
        </w:rPr>
        <w:t xml:space="preserve"> </w:t>
      </w:r>
    </w:p>
    <w:p w:rsidR="00BA538E" w:rsidRPr="00B301EC" w:rsidRDefault="00BA538E" w:rsidP="00B301EC">
      <w:pPr>
        <w:pStyle w:val="Prrafodelista"/>
        <w:spacing w:before="240" w:after="240" w:line="360" w:lineRule="auto"/>
        <w:ind w:left="0"/>
        <w:contextualSpacing w:val="0"/>
        <w:jc w:val="both"/>
        <w:rPr>
          <w:rFonts w:ascii="Times New Roman" w:hAnsi="Times New Roman" w:cs="Times New Roman"/>
          <w:sz w:val="24"/>
          <w:szCs w:val="24"/>
          <w:lang w:val="es-MX"/>
        </w:rPr>
      </w:pPr>
    </w:p>
    <w:p w:rsidR="00BA538E" w:rsidRPr="00B301EC" w:rsidRDefault="00BA538E" w:rsidP="00B301EC">
      <w:pPr>
        <w:pStyle w:val="Prrafodelista"/>
        <w:spacing w:before="240" w:after="240" w:line="360" w:lineRule="auto"/>
        <w:ind w:left="0"/>
        <w:contextualSpacing w:val="0"/>
        <w:jc w:val="right"/>
        <w:rPr>
          <w:rFonts w:ascii="Times New Roman" w:hAnsi="Times New Roman" w:cs="Times New Roman"/>
          <w:sz w:val="24"/>
          <w:szCs w:val="24"/>
          <w:lang w:val="es-MX"/>
        </w:rPr>
      </w:pPr>
      <w:r w:rsidRPr="00B301EC">
        <w:rPr>
          <w:rFonts w:ascii="Times New Roman" w:hAnsi="Times New Roman" w:cs="Times New Roman"/>
          <w:b/>
          <w:sz w:val="24"/>
          <w:szCs w:val="24"/>
          <w:lang w:val="es-MX"/>
        </w:rPr>
        <w:t>Contacto</w:t>
      </w:r>
      <w:r w:rsidRPr="00B301EC">
        <w:rPr>
          <w:rFonts w:ascii="Times New Roman" w:hAnsi="Times New Roman" w:cs="Times New Roman"/>
          <w:sz w:val="24"/>
          <w:szCs w:val="24"/>
          <w:lang w:val="es-MX"/>
        </w:rPr>
        <w:t xml:space="preserve">: </w:t>
      </w:r>
      <w:hyperlink r:id="rId14" w:history="1">
        <w:r w:rsidRPr="00B301EC">
          <w:rPr>
            <w:rStyle w:val="Hipervnculo"/>
            <w:rFonts w:ascii="Times New Roman" w:hAnsi="Times New Roman" w:cs="Times New Roman"/>
            <w:color w:val="auto"/>
            <w:sz w:val="24"/>
            <w:szCs w:val="24"/>
            <w:u w:val="none"/>
            <w:lang w:val="es-MX"/>
          </w:rPr>
          <w:t>ddiaz@santana.edu.ec</w:t>
        </w:r>
      </w:hyperlink>
      <w:r w:rsidRPr="00B301EC">
        <w:rPr>
          <w:rFonts w:ascii="Times New Roman" w:hAnsi="Times New Roman" w:cs="Times New Roman"/>
          <w:sz w:val="24"/>
          <w:szCs w:val="24"/>
          <w:lang w:val="es-MX"/>
        </w:rPr>
        <w:t xml:space="preserve"> </w:t>
      </w:r>
    </w:p>
    <w:p w:rsidR="00CF78A5" w:rsidRPr="00B301EC" w:rsidRDefault="00CF78A5" w:rsidP="00B301EC">
      <w:pPr>
        <w:spacing w:before="240" w:after="240" w:line="360" w:lineRule="auto"/>
        <w:rPr>
          <w:rFonts w:ascii="Times New Roman" w:hAnsi="Times New Roman" w:cs="Times New Roman"/>
          <w:b/>
          <w:sz w:val="24"/>
          <w:szCs w:val="24"/>
          <w:lang w:val="es-MX"/>
        </w:rPr>
      </w:pPr>
      <w:r w:rsidRPr="00B301EC">
        <w:rPr>
          <w:rFonts w:ascii="Times New Roman" w:hAnsi="Times New Roman" w:cs="Times New Roman"/>
          <w:b/>
          <w:sz w:val="24"/>
          <w:szCs w:val="24"/>
          <w:lang w:val="es-MX"/>
        </w:rPr>
        <w:t>Resumen</w:t>
      </w:r>
    </w:p>
    <w:p w:rsidR="00CF78A5" w:rsidRPr="00B301EC" w:rsidRDefault="00F451FA"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El</w:t>
      </w:r>
      <w:r w:rsidR="00D119D6" w:rsidRPr="00B301EC">
        <w:rPr>
          <w:rFonts w:ascii="Times New Roman" w:hAnsi="Times New Roman" w:cs="Times New Roman"/>
          <w:sz w:val="24"/>
          <w:szCs w:val="24"/>
          <w:lang w:val="es-MX"/>
        </w:rPr>
        <w:t xml:space="preserve"> objetivo </w:t>
      </w:r>
      <w:r w:rsidRPr="00B301EC">
        <w:rPr>
          <w:rFonts w:ascii="Times New Roman" w:hAnsi="Times New Roman" w:cs="Times New Roman"/>
          <w:sz w:val="24"/>
          <w:szCs w:val="24"/>
          <w:lang w:val="es-MX"/>
        </w:rPr>
        <w:t xml:space="preserve">de este trabajo fue </w:t>
      </w:r>
      <w:r w:rsidR="00D119D6" w:rsidRPr="00B301EC">
        <w:rPr>
          <w:rFonts w:ascii="Times New Roman" w:hAnsi="Times New Roman" w:cs="Times New Roman"/>
          <w:sz w:val="24"/>
          <w:szCs w:val="24"/>
          <w:lang w:val="es-MX"/>
        </w:rPr>
        <w:t xml:space="preserve">determinar el grado de asociación entre los estados emocionales contrapuestos respecto a los temas tratados en la asignatura de Biología y la frecuencia de plagio académico </w:t>
      </w:r>
      <w:r w:rsidR="00BA538E" w:rsidRPr="00B301EC">
        <w:rPr>
          <w:rFonts w:ascii="Times New Roman" w:hAnsi="Times New Roman" w:cs="Times New Roman"/>
          <w:sz w:val="24"/>
          <w:szCs w:val="24"/>
          <w:lang w:val="es-MX"/>
        </w:rPr>
        <w:t>en</w:t>
      </w:r>
      <w:r w:rsidR="00D119D6" w:rsidRPr="00B301EC">
        <w:rPr>
          <w:rFonts w:ascii="Times New Roman" w:hAnsi="Times New Roman" w:cs="Times New Roman"/>
          <w:sz w:val="24"/>
          <w:szCs w:val="24"/>
          <w:lang w:val="es-MX"/>
        </w:rPr>
        <w:t xml:space="preserve"> estudiantes de Bachillerato. Se desarrolló un estudio de tipo correlacional y</w:t>
      </w:r>
      <w:r w:rsidR="00D119D6" w:rsidRPr="00B301EC">
        <w:rPr>
          <w:rFonts w:ascii="Times New Roman" w:hAnsi="Times New Roman" w:cs="Times New Roman"/>
          <w:sz w:val="24"/>
          <w:szCs w:val="24"/>
          <w:lang w:val="es-ES"/>
        </w:rPr>
        <w:t xml:space="preserve"> </w:t>
      </w:r>
      <w:r w:rsidR="00D119D6" w:rsidRPr="00B301EC">
        <w:rPr>
          <w:rFonts w:ascii="Times New Roman" w:hAnsi="Times New Roman" w:cs="Times New Roman"/>
          <w:sz w:val="24"/>
          <w:szCs w:val="24"/>
          <w:lang w:val="es-MX"/>
        </w:rPr>
        <w:t>no probabilístico en 44 estudiantes de primer año de Bachillerato de la Unidad Educativa Santana</w:t>
      </w:r>
      <w:r w:rsidR="0009586E" w:rsidRPr="00B301EC">
        <w:rPr>
          <w:rFonts w:ascii="Times New Roman" w:hAnsi="Times New Roman" w:cs="Times New Roman"/>
          <w:sz w:val="24"/>
          <w:szCs w:val="24"/>
          <w:lang w:val="es-MX"/>
        </w:rPr>
        <w:t xml:space="preserve">. La frecuencia de plagio y de emociones contrapuestas se determinó con instrumentos de </w:t>
      </w:r>
      <w:proofErr w:type="spellStart"/>
      <w:r w:rsidR="0009586E" w:rsidRPr="00B301EC">
        <w:rPr>
          <w:rFonts w:ascii="Times New Roman" w:hAnsi="Times New Roman" w:cs="Times New Roman"/>
          <w:sz w:val="24"/>
          <w:szCs w:val="24"/>
          <w:lang w:val="es-MX"/>
        </w:rPr>
        <w:t>autorreporte</w:t>
      </w:r>
      <w:proofErr w:type="spellEnd"/>
      <w:r w:rsidR="0009586E" w:rsidRPr="00B301EC">
        <w:rPr>
          <w:rFonts w:ascii="Times New Roman" w:hAnsi="Times New Roman" w:cs="Times New Roman"/>
          <w:sz w:val="24"/>
          <w:szCs w:val="24"/>
          <w:lang w:val="es-MX"/>
        </w:rPr>
        <w:t xml:space="preserve">, valorados con una escala Likert de </w:t>
      </w:r>
      <w:r w:rsidRPr="00B301EC">
        <w:rPr>
          <w:rFonts w:ascii="Times New Roman" w:hAnsi="Times New Roman" w:cs="Times New Roman"/>
          <w:sz w:val="24"/>
          <w:szCs w:val="24"/>
          <w:lang w:val="es-MX"/>
        </w:rPr>
        <w:t>cinco niveles. La forma de plagio más frecuente fue la paráfrasis y el uso de imágenes sin citar la fuente original, siendo la frecuencia global de plagio mayor</w:t>
      </w:r>
      <w:r w:rsidR="0009586E" w:rsidRPr="00B301EC">
        <w:rPr>
          <w:rFonts w:ascii="Times New Roman" w:hAnsi="Times New Roman" w:cs="Times New Roman"/>
          <w:sz w:val="24"/>
          <w:szCs w:val="24"/>
          <w:lang w:val="es-MX"/>
        </w:rPr>
        <w:t xml:space="preserve"> entre los hombre</w:t>
      </w:r>
      <w:r w:rsidRPr="00B301EC">
        <w:rPr>
          <w:rFonts w:ascii="Times New Roman" w:hAnsi="Times New Roman" w:cs="Times New Roman"/>
          <w:sz w:val="24"/>
          <w:szCs w:val="24"/>
          <w:lang w:val="es-MX"/>
        </w:rPr>
        <w:t>s.</w:t>
      </w:r>
      <w:r w:rsidR="0009586E"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La mayoría de las emociones fueron positivas durante el año de estudio</w:t>
      </w:r>
      <w:r w:rsidR="000D2EBE" w:rsidRPr="00B301EC">
        <w:rPr>
          <w:rFonts w:ascii="Times New Roman" w:hAnsi="Times New Roman" w:cs="Times New Roman"/>
          <w:sz w:val="24"/>
          <w:szCs w:val="24"/>
          <w:lang w:val="es-MX"/>
        </w:rPr>
        <w:t>, sin diferencias por sexo</w:t>
      </w:r>
      <w:r w:rsidRPr="00B301EC">
        <w:rPr>
          <w:rFonts w:ascii="Times New Roman" w:hAnsi="Times New Roman" w:cs="Times New Roman"/>
          <w:sz w:val="24"/>
          <w:szCs w:val="24"/>
          <w:lang w:val="es-MX"/>
        </w:rPr>
        <w:t xml:space="preserve">. El análisis de correlación lineal mostró una asociación moderada negativa (r = -0,451) entre el índice de emociones y la frecuencia de plagio, la que se afectó levemente por el sexo y el rendimiento </w:t>
      </w:r>
      <w:r w:rsidRPr="00B301EC">
        <w:rPr>
          <w:rFonts w:ascii="Times New Roman" w:hAnsi="Times New Roman" w:cs="Times New Roman"/>
          <w:sz w:val="24"/>
          <w:szCs w:val="24"/>
          <w:lang w:val="es-MX"/>
        </w:rPr>
        <w:lastRenderedPageBreak/>
        <w:t xml:space="preserve">académico. </w:t>
      </w:r>
      <w:r w:rsidR="009E7C0F" w:rsidRPr="00B301EC">
        <w:rPr>
          <w:rFonts w:ascii="Times New Roman" w:hAnsi="Times New Roman" w:cs="Times New Roman"/>
          <w:sz w:val="24"/>
          <w:szCs w:val="24"/>
          <w:lang w:val="es-MX"/>
        </w:rPr>
        <w:t xml:space="preserve">El análisis de regresión múltiple </w:t>
      </w:r>
      <w:r w:rsidRPr="00B301EC">
        <w:rPr>
          <w:rFonts w:ascii="Times New Roman" w:hAnsi="Times New Roman" w:cs="Times New Roman"/>
          <w:sz w:val="24"/>
          <w:szCs w:val="24"/>
          <w:lang w:val="es-MX"/>
        </w:rPr>
        <w:t>indica que tanto el rendimiento académico como el índice de emociones predicen significativamente la frecuencia de plagio en la muestra de estudio.</w:t>
      </w:r>
    </w:p>
    <w:p w:rsidR="00A67B1C" w:rsidRPr="00B301EC" w:rsidRDefault="009E7C0F" w:rsidP="00B301EC">
      <w:pPr>
        <w:spacing w:before="240" w:after="240" w:line="360" w:lineRule="auto"/>
        <w:rPr>
          <w:rFonts w:ascii="Times New Roman" w:hAnsi="Times New Roman" w:cs="Times New Roman"/>
          <w:sz w:val="24"/>
          <w:szCs w:val="24"/>
          <w:lang w:val="es-MX"/>
        </w:rPr>
      </w:pPr>
      <w:r w:rsidRPr="00B301EC">
        <w:rPr>
          <w:rFonts w:ascii="Times New Roman" w:hAnsi="Times New Roman" w:cs="Times New Roman"/>
          <w:b/>
          <w:sz w:val="24"/>
          <w:szCs w:val="24"/>
          <w:lang w:val="es-MX"/>
        </w:rPr>
        <w:t xml:space="preserve">Palabras clave: </w:t>
      </w:r>
      <w:r w:rsidR="000D2EBE" w:rsidRPr="00B301EC">
        <w:rPr>
          <w:rFonts w:ascii="Times New Roman" w:hAnsi="Times New Roman" w:cs="Times New Roman"/>
          <w:sz w:val="24"/>
          <w:szCs w:val="24"/>
          <w:lang w:val="es-MX"/>
        </w:rPr>
        <w:t>Plagio académico, deshonestidad académica, emociones positivas, emociones negativas</w:t>
      </w:r>
    </w:p>
    <w:p w:rsidR="000D2EBE" w:rsidRPr="00B301EC" w:rsidRDefault="000D2EBE" w:rsidP="00B301EC">
      <w:pPr>
        <w:spacing w:before="240" w:after="240" w:line="360" w:lineRule="auto"/>
        <w:rPr>
          <w:rFonts w:ascii="Times New Roman" w:hAnsi="Times New Roman" w:cs="Times New Roman"/>
          <w:b/>
          <w:sz w:val="24"/>
          <w:szCs w:val="24"/>
        </w:rPr>
      </w:pPr>
      <w:r w:rsidRPr="00B301EC">
        <w:rPr>
          <w:rFonts w:ascii="Times New Roman" w:hAnsi="Times New Roman" w:cs="Times New Roman"/>
          <w:b/>
          <w:sz w:val="24"/>
          <w:szCs w:val="24"/>
        </w:rPr>
        <w:t>Abstract</w:t>
      </w:r>
    </w:p>
    <w:p w:rsidR="000D2EBE" w:rsidRPr="00B301EC" w:rsidRDefault="000D2EBE" w:rsidP="00B301EC">
      <w:pPr>
        <w:spacing w:before="240" w:after="240" w:line="360" w:lineRule="auto"/>
        <w:jc w:val="both"/>
        <w:rPr>
          <w:rFonts w:ascii="Times New Roman" w:hAnsi="Times New Roman" w:cs="Times New Roman"/>
          <w:sz w:val="24"/>
          <w:szCs w:val="24"/>
        </w:rPr>
      </w:pPr>
      <w:r w:rsidRPr="00B301EC">
        <w:rPr>
          <w:rFonts w:ascii="Times New Roman" w:hAnsi="Times New Roman" w:cs="Times New Roman"/>
          <w:sz w:val="24"/>
          <w:szCs w:val="24"/>
        </w:rPr>
        <w:t xml:space="preserve">The purpose of this research was to determine the degree of association between the conflicting emotional states with respect to the topics covered in the Biology subject and the frequency of academic plagiarism in the works by high school students. A quantitative methodology was developed, with a correlational and non-probabilistic study in 44 first-year high school students from the </w:t>
      </w:r>
      <w:proofErr w:type="spellStart"/>
      <w:r w:rsidRPr="00B301EC">
        <w:rPr>
          <w:rFonts w:ascii="Times New Roman" w:hAnsi="Times New Roman" w:cs="Times New Roman"/>
          <w:sz w:val="24"/>
          <w:szCs w:val="24"/>
        </w:rPr>
        <w:t>Unidad</w:t>
      </w:r>
      <w:proofErr w:type="spellEnd"/>
      <w:r w:rsidRPr="00B301EC">
        <w:rPr>
          <w:rFonts w:ascii="Times New Roman" w:hAnsi="Times New Roman" w:cs="Times New Roman"/>
          <w:sz w:val="24"/>
          <w:szCs w:val="24"/>
        </w:rPr>
        <w:t xml:space="preserve"> </w:t>
      </w:r>
      <w:proofErr w:type="spellStart"/>
      <w:r w:rsidRPr="00B301EC">
        <w:rPr>
          <w:rFonts w:ascii="Times New Roman" w:hAnsi="Times New Roman" w:cs="Times New Roman"/>
          <w:sz w:val="24"/>
          <w:szCs w:val="24"/>
        </w:rPr>
        <w:t>Educativa</w:t>
      </w:r>
      <w:proofErr w:type="spellEnd"/>
      <w:r w:rsidRPr="00B301EC">
        <w:rPr>
          <w:rFonts w:ascii="Times New Roman" w:hAnsi="Times New Roman" w:cs="Times New Roman"/>
          <w:sz w:val="24"/>
          <w:szCs w:val="24"/>
        </w:rPr>
        <w:t xml:space="preserve"> Santana. The frequency of plagiarism and different conflicting emotions was determined with self-report instruments, valued with a five-level Likert scale. The most frequent form of plagiarism was paraphrasing and the use of images without citing the original source, with the overall frequency of plagiarism being higher among men. Most of the emotions were positive during the year of study, without differences by sex. The linear correlation analysis showed a moderate negative association (r = -0.451) between the emotion index and the frequency of plagiarism, which was slightly affected by gender and academic performance. Multiple regression analysis indicates that both academic performance and the emotion index significantly predict the frequency of plagiarism in the study sample.</w:t>
      </w:r>
    </w:p>
    <w:p w:rsidR="000D2EBE" w:rsidRPr="00B301EC" w:rsidRDefault="000D2EBE" w:rsidP="00B301EC">
      <w:pPr>
        <w:spacing w:before="240" w:after="240" w:line="360" w:lineRule="auto"/>
        <w:jc w:val="both"/>
        <w:rPr>
          <w:rFonts w:ascii="Times New Roman" w:hAnsi="Times New Roman" w:cs="Times New Roman"/>
          <w:sz w:val="24"/>
          <w:szCs w:val="24"/>
        </w:rPr>
      </w:pPr>
      <w:r w:rsidRPr="00B301EC">
        <w:rPr>
          <w:rFonts w:ascii="Times New Roman" w:hAnsi="Times New Roman" w:cs="Times New Roman"/>
          <w:b/>
          <w:sz w:val="24"/>
          <w:szCs w:val="24"/>
        </w:rPr>
        <w:t>Keywords</w:t>
      </w:r>
      <w:r w:rsidRPr="00B301EC">
        <w:rPr>
          <w:rFonts w:ascii="Times New Roman" w:hAnsi="Times New Roman" w:cs="Times New Roman"/>
          <w:sz w:val="24"/>
          <w:szCs w:val="24"/>
        </w:rPr>
        <w:t>: Academic plagiarism, academic dishonesty, positive emotions, negative emotions</w:t>
      </w:r>
    </w:p>
    <w:p w:rsidR="00C23E85" w:rsidRPr="00B301EC" w:rsidRDefault="00C23E85" w:rsidP="00B301EC">
      <w:pPr>
        <w:spacing w:before="240" w:after="240" w:line="360" w:lineRule="auto"/>
        <w:rPr>
          <w:rFonts w:ascii="Times New Roman" w:hAnsi="Times New Roman" w:cs="Times New Roman"/>
          <w:b/>
          <w:sz w:val="24"/>
          <w:szCs w:val="24"/>
          <w:lang w:val="es-MX"/>
        </w:rPr>
      </w:pPr>
      <w:r w:rsidRPr="00B301EC">
        <w:rPr>
          <w:rFonts w:ascii="Times New Roman" w:hAnsi="Times New Roman" w:cs="Times New Roman"/>
          <w:b/>
          <w:sz w:val="24"/>
          <w:szCs w:val="24"/>
          <w:lang w:val="es-MX"/>
        </w:rPr>
        <w:t>Introducción</w:t>
      </w:r>
    </w:p>
    <w:p w:rsidR="00080A1F" w:rsidRPr="00B301EC" w:rsidRDefault="00365934"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La deshonestidad académica</w:t>
      </w:r>
      <w:r w:rsidR="006459C2" w:rsidRPr="00B301EC">
        <w:rPr>
          <w:rFonts w:ascii="Times New Roman" w:hAnsi="Times New Roman" w:cs="Times New Roman"/>
          <w:sz w:val="24"/>
          <w:szCs w:val="24"/>
          <w:lang w:val="es-MX"/>
        </w:rPr>
        <w:t>, entendida como “(…) presentar como propios productos académicos o intelectuales que no fueren resultado del esfuerzo del estudiante o de cualquier miembro de la comunidad educativa, o incurrir en cualquier acción que otorgue una ventaja inmerecida a favor de uno o más miembros de la comunidad educativa (…)”</w:t>
      </w:r>
      <w:r w:rsidR="00E06F06" w:rsidRPr="00B301EC">
        <w:rPr>
          <w:rFonts w:ascii="Times New Roman" w:hAnsi="Times New Roman" w:cs="Times New Roman"/>
          <w:sz w:val="24"/>
          <w:szCs w:val="24"/>
          <w:lang w:val="es-MX"/>
        </w:rPr>
        <w:t xml:space="preserve"> (</w:t>
      </w:r>
      <w:r w:rsidR="007229E5" w:rsidRPr="00B301EC">
        <w:rPr>
          <w:rFonts w:ascii="Times New Roman" w:hAnsi="Times New Roman" w:cs="Times New Roman"/>
          <w:sz w:val="24"/>
          <w:szCs w:val="24"/>
          <w:lang w:val="es-MX"/>
        </w:rPr>
        <w:t>Reglamento General a la Ley Orgánica de Educación Intercultural</w:t>
      </w:r>
      <w:r w:rsidR="00E06F06" w:rsidRPr="00B301EC">
        <w:rPr>
          <w:rFonts w:ascii="Times New Roman" w:hAnsi="Times New Roman" w:cs="Times New Roman"/>
          <w:sz w:val="24"/>
          <w:szCs w:val="24"/>
          <w:lang w:val="es-MX"/>
        </w:rPr>
        <w:t xml:space="preserve">, </w:t>
      </w:r>
      <w:r w:rsidR="00470E2F" w:rsidRPr="00B301EC">
        <w:rPr>
          <w:rFonts w:ascii="Times New Roman" w:hAnsi="Times New Roman" w:cs="Times New Roman"/>
          <w:sz w:val="24"/>
          <w:szCs w:val="24"/>
          <w:lang w:val="es-MX"/>
        </w:rPr>
        <w:t>2012, Art. 223</w:t>
      </w:r>
      <w:r w:rsidR="00E06F06" w:rsidRPr="00B301EC">
        <w:rPr>
          <w:rFonts w:ascii="Times New Roman" w:hAnsi="Times New Roman" w:cs="Times New Roman"/>
          <w:sz w:val="24"/>
          <w:szCs w:val="24"/>
          <w:lang w:val="es-MX"/>
        </w:rPr>
        <w:t>)</w:t>
      </w:r>
      <w:r w:rsidR="006459C2" w:rsidRPr="00B301EC">
        <w:rPr>
          <w:rFonts w:ascii="Times New Roman" w:hAnsi="Times New Roman" w:cs="Times New Roman"/>
          <w:sz w:val="24"/>
          <w:szCs w:val="24"/>
          <w:lang w:val="es-MX"/>
        </w:rPr>
        <w:t>,</w:t>
      </w:r>
      <w:r w:rsidR="00396589"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constituye uno de los problemas</w:t>
      </w:r>
      <w:r w:rsidR="00B14BB8" w:rsidRPr="00B301EC">
        <w:rPr>
          <w:rFonts w:ascii="Times New Roman" w:hAnsi="Times New Roman" w:cs="Times New Roman"/>
          <w:sz w:val="24"/>
          <w:szCs w:val="24"/>
          <w:lang w:val="es-MX"/>
        </w:rPr>
        <w:t xml:space="preserve"> ético-legales</w:t>
      </w:r>
      <w:r w:rsidRPr="00B301EC">
        <w:rPr>
          <w:rFonts w:ascii="Times New Roman" w:hAnsi="Times New Roman" w:cs="Times New Roman"/>
          <w:sz w:val="24"/>
          <w:szCs w:val="24"/>
          <w:lang w:val="es-MX"/>
        </w:rPr>
        <w:t xml:space="preserve"> más extendidos </w:t>
      </w:r>
      <w:r w:rsidR="00B14BB8" w:rsidRPr="00B301EC">
        <w:rPr>
          <w:rFonts w:ascii="Times New Roman" w:hAnsi="Times New Roman" w:cs="Times New Roman"/>
          <w:sz w:val="24"/>
          <w:szCs w:val="24"/>
          <w:lang w:val="es-MX"/>
        </w:rPr>
        <w:t xml:space="preserve">en todos los niveles de </w:t>
      </w:r>
      <w:r w:rsidR="00775E2F" w:rsidRPr="00B301EC">
        <w:rPr>
          <w:rFonts w:ascii="Times New Roman" w:hAnsi="Times New Roman" w:cs="Times New Roman"/>
          <w:sz w:val="24"/>
          <w:szCs w:val="24"/>
          <w:lang w:val="es-MX"/>
        </w:rPr>
        <w:t>enseñanza</w:t>
      </w:r>
      <w:r w:rsidR="00B14BB8" w:rsidRPr="00B301EC">
        <w:rPr>
          <w:rFonts w:ascii="Times New Roman" w:hAnsi="Times New Roman" w:cs="Times New Roman"/>
          <w:sz w:val="24"/>
          <w:szCs w:val="24"/>
          <w:lang w:val="es-MX"/>
        </w:rPr>
        <w:t xml:space="preserve">. </w:t>
      </w:r>
      <w:r w:rsidR="00123CE4" w:rsidRPr="00B301EC">
        <w:rPr>
          <w:rFonts w:ascii="Times New Roman" w:hAnsi="Times New Roman" w:cs="Times New Roman"/>
          <w:sz w:val="24"/>
          <w:szCs w:val="24"/>
          <w:lang w:val="es-MX"/>
        </w:rPr>
        <w:t>Si bien su forma de presentación difiere entre planteles, niveles y sistemas educativos, algunos reportes indican valores alarmantes que pueden superar el</w:t>
      </w:r>
      <w:r w:rsidR="006459C2" w:rsidRPr="00B301EC">
        <w:rPr>
          <w:rFonts w:ascii="Times New Roman" w:hAnsi="Times New Roman" w:cs="Times New Roman"/>
          <w:sz w:val="24"/>
          <w:szCs w:val="24"/>
          <w:lang w:val="es-MX"/>
        </w:rPr>
        <w:t xml:space="preserve"> </w:t>
      </w:r>
      <w:r w:rsidR="00E06F06" w:rsidRPr="00B301EC">
        <w:rPr>
          <w:rFonts w:ascii="Times New Roman" w:hAnsi="Times New Roman" w:cs="Times New Roman"/>
          <w:sz w:val="24"/>
          <w:szCs w:val="24"/>
          <w:lang w:val="es-MX"/>
        </w:rPr>
        <w:t xml:space="preserve">50 </w:t>
      </w:r>
      <w:r w:rsidR="00B14BB8" w:rsidRPr="00B301EC">
        <w:rPr>
          <w:rFonts w:ascii="Times New Roman" w:hAnsi="Times New Roman" w:cs="Times New Roman"/>
          <w:sz w:val="24"/>
          <w:szCs w:val="24"/>
          <w:lang w:val="es-MX"/>
        </w:rPr>
        <w:t xml:space="preserve">% </w:t>
      </w:r>
      <w:r w:rsidR="00123CE4" w:rsidRPr="00B301EC">
        <w:rPr>
          <w:rFonts w:ascii="Times New Roman" w:hAnsi="Times New Roman" w:cs="Times New Roman"/>
          <w:sz w:val="24"/>
          <w:szCs w:val="24"/>
          <w:lang w:val="es-MX"/>
        </w:rPr>
        <w:t>de la población educativa</w:t>
      </w:r>
      <w:r w:rsidR="006E6534" w:rsidRPr="00B301EC">
        <w:rPr>
          <w:rFonts w:ascii="Times New Roman" w:hAnsi="Times New Roman" w:cs="Times New Roman"/>
          <w:sz w:val="24"/>
          <w:szCs w:val="24"/>
          <w:lang w:val="es-MX"/>
        </w:rPr>
        <w:t xml:space="preserve"> de secundaria hasta la universidad</w:t>
      </w:r>
      <w:r w:rsidR="00123CE4" w:rsidRPr="00B301EC">
        <w:rPr>
          <w:rFonts w:ascii="Times New Roman" w:hAnsi="Times New Roman" w:cs="Times New Roman"/>
          <w:sz w:val="24"/>
          <w:szCs w:val="24"/>
          <w:lang w:val="es-MX"/>
        </w:rPr>
        <w:t xml:space="preserve"> </w:t>
      </w:r>
      <w:r w:rsidR="00B14BB8" w:rsidRPr="00B301EC">
        <w:rPr>
          <w:rFonts w:ascii="Times New Roman" w:hAnsi="Times New Roman" w:cs="Times New Roman"/>
          <w:sz w:val="24"/>
          <w:szCs w:val="24"/>
          <w:lang w:val="es-MX"/>
        </w:rPr>
        <w:t>(Molina et al., 2011; Sureda-</w:t>
      </w:r>
      <w:proofErr w:type="spellStart"/>
      <w:r w:rsidR="00B14BB8" w:rsidRPr="00B301EC">
        <w:rPr>
          <w:rFonts w:ascii="Times New Roman" w:hAnsi="Times New Roman" w:cs="Times New Roman"/>
          <w:sz w:val="24"/>
          <w:szCs w:val="24"/>
          <w:lang w:val="es-MX"/>
        </w:rPr>
        <w:t>Negre</w:t>
      </w:r>
      <w:proofErr w:type="spellEnd"/>
      <w:r w:rsidR="00B14BB8" w:rsidRPr="00B301EC">
        <w:rPr>
          <w:rFonts w:ascii="Times New Roman" w:hAnsi="Times New Roman" w:cs="Times New Roman"/>
          <w:sz w:val="24"/>
          <w:szCs w:val="24"/>
          <w:lang w:val="es-MX"/>
        </w:rPr>
        <w:t>, Comas-</w:t>
      </w:r>
      <w:proofErr w:type="spellStart"/>
      <w:r w:rsidR="00B14BB8" w:rsidRPr="00B301EC">
        <w:rPr>
          <w:rFonts w:ascii="Times New Roman" w:hAnsi="Times New Roman" w:cs="Times New Roman"/>
          <w:sz w:val="24"/>
          <w:szCs w:val="24"/>
          <w:lang w:val="es-MX"/>
        </w:rPr>
        <w:t>Forgas</w:t>
      </w:r>
      <w:proofErr w:type="spellEnd"/>
      <w:r w:rsidR="00B14BB8" w:rsidRPr="00B301EC">
        <w:rPr>
          <w:rFonts w:ascii="Times New Roman" w:hAnsi="Times New Roman" w:cs="Times New Roman"/>
          <w:sz w:val="24"/>
          <w:szCs w:val="24"/>
          <w:lang w:val="es-MX"/>
        </w:rPr>
        <w:t xml:space="preserve"> &amp; Oliver-</w:t>
      </w:r>
      <w:proofErr w:type="spellStart"/>
      <w:r w:rsidR="00B14BB8" w:rsidRPr="00B301EC">
        <w:rPr>
          <w:rFonts w:ascii="Times New Roman" w:hAnsi="Times New Roman" w:cs="Times New Roman"/>
          <w:sz w:val="24"/>
          <w:szCs w:val="24"/>
          <w:lang w:val="es-MX"/>
        </w:rPr>
        <w:t>Trobat</w:t>
      </w:r>
      <w:proofErr w:type="spellEnd"/>
      <w:r w:rsidR="00B14BB8" w:rsidRPr="00B301EC">
        <w:rPr>
          <w:rFonts w:ascii="Times New Roman" w:hAnsi="Times New Roman" w:cs="Times New Roman"/>
          <w:sz w:val="24"/>
          <w:szCs w:val="24"/>
          <w:lang w:val="es-MX"/>
        </w:rPr>
        <w:t>, 2015; Díaz Arce et al., 2019</w:t>
      </w:r>
      <w:r w:rsidR="006E6534" w:rsidRPr="00B301EC">
        <w:rPr>
          <w:rFonts w:ascii="Times New Roman" w:hAnsi="Times New Roman" w:cs="Times New Roman"/>
          <w:sz w:val="24"/>
          <w:szCs w:val="24"/>
          <w:lang w:val="es-MX"/>
        </w:rPr>
        <w:t>; Diez-Martínez, 2015; Medina Díaz &amp; Verdejo Carrión, 2016</w:t>
      </w:r>
      <w:r w:rsidR="00B14BB8" w:rsidRPr="00B301EC">
        <w:rPr>
          <w:rFonts w:ascii="Times New Roman" w:hAnsi="Times New Roman" w:cs="Times New Roman"/>
          <w:sz w:val="24"/>
          <w:szCs w:val="24"/>
          <w:lang w:val="es-MX"/>
        </w:rPr>
        <w:t>)</w:t>
      </w:r>
      <w:r w:rsidR="00123CE4" w:rsidRPr="00B301EC">
        <w:rPr>
          <w:rFonts w:ascii="Times New Roman" w:hAnsi="Times New Roman" w:cs="Times New Roman"/>
          <w:sz w:val="24"/>
          <w:szCs w:val="24"/>
          <w:lang w:val="es-MX"/>
        </w:rPr>
        <w:t>.</w:t>
      </w:r>
    </w:p>
    <w:p w:rsidR="00462B8E" w:rsidRPr="00B301EC" w:rsidRDefault="00DA3FDE"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lastRenderedPageBreak/>
        <w:t xml:space="preserve">Entre las formas de deshonestidad </w:t>
      </w:r>
      <w:r w:rsidR="006459C2" w:rsidRPr="00B301EC">
        <w:rPr>
          <w:rFonts w:ascii="Times New Roman" w:hAnsi="Times New Roman" w:cs="Times New Roman"/>
          <w:sz w:val="24"/>
          <w:szCs w:val="24"/>
          <w:lang w:val="es-MX"/>
        </w:rPr>
        <w:t>estudiantil</w:t>
      </w:r>
      <w:r w:rsidRPr="00B301EC">
        <w:rPr>
          <w:rFonts w:ascii="Times New Roman" w:hAnsi="Times New Roman" w:cs="Times New Roman"/>
          <w:sz w:val="24"/>
          <w:szCs w:val="24"/>
          <w:lang w:val="es-MX"/>
        </w:rPr>
        <w:t xml:space="preserve"> </w:t>
      </w:r>
      <w:r w:rsidR="006F4FAB" w:rsidRPr="00B301EC">
        <w:rPr>
          <w:rFonts w:ascii="Times New Roman" w:hAnsi="Times New Roman" w:cs="Times New Roman"/>
          <w:sz w:val="24"/>
          <w:szCs w:val="24"/>
          <w:lang w:val="es-MX"/>
        </w:rPr>
        <w:t>más frecuentes se encuentra el plagio</w:t>
      </w:r>
      <w:r w:rsidR="006459C2" w:rsidRPr="00B301EC">
        <w:rPr>
          <w:rFonts w:ascii="Times New Roman" w:hAnsi="Times New Roman" w:cs="Times New Roman"/>
          <w:sz w:val="24"/>
          <w:szCs w:val="24"/>
          <w:lang w:val="es-MX"/>
        </w:rPr>
        <w:t xml:space="preserve"> académico</w:t>
      </w:r>
      <w:r w:rsidR="006F4FAB" w:rsidRPr="00B301EC">
        <w:rPr>
          <w:rFonts w:ascii="Times New Roman" w:hAnsi="Times New Roman" w:cs="Times New Roman"/>
          <w:sz w:val="24"/>
          <w:szCs w:val="24"/>
          <w:lang w:val="es-MX"/>
        </w:rPr>
        <w:t xml:space="preserve">, </w:t>
      </w:r>
      <w:r w:rsidR="006459C2" w:rsidRPr="00B301EC">
        <w:rPr>
          <w:rFonts w:ascii="Times New Roman" w:hAnsi="Times New Roman" w:cs="Times New Roman"/>
          <w:sz w:val="24"/>
          <w:szCs w:val="24"/>
          <w:lang w:val="es-MX"/>
        </w:rPr>
        <w:t>considerado como</w:t>
      </w:r>
      <w:r w:rsidR="006F4FAB" w:rsidRPr="00B301EC">
        <w:rPr>
          <w:rFonts w:ascii="Times New Roman" w:hAnsi="Times New Roman" w:cs="Times New Roman"/>
          <w:sz w:val="24"/>
          <w:szCs w:val="24"/>
          <w:lang w:val="es-MX"/>
        </w:rPr>
        <w:t xml:space="preserve"> </w:t>
      </w:r>
      <w:r w:rsidR="00883846" w:rsidRPr="00B301EC">
        <w:rPr>
          <w:rFonts w:ascii="Times New Roman" w:hAnsi="Times New Roman" w:cs="Times New Roman"/>
          <w:sz w:val="24"/>
          <w:szCs w:val="24"/>
          <w:lang w:val="es-MX"/>
        </w:rPr>
        <w:t>“</w:t>
      </w:r>
      <w:r w:rsidR="000A7E07" w:rsidRPr="00B301EC">
        <w:rPr>
          <w:rFonts w:ascii="Times New Roman" w:hAnsi="Times New Roman" w:cs="Times New Roman"/>
          <w:sz w:val="24"/>
          <w:szCs w:val="24"/>
          <w:lang w:val="es-MX"/>
        </w:rPr>
        <w:t xml:space="preserve">(…) </w:t>
      </w:r>
      <w:r w:rsidR="00883846" w:rsidRPr="00B301EC">
        <w:rPr>
          <w:rFonts w:ascii="Times New Roman" w:hAnsi="Times New Roman" w:cs="Times New Roman"/>
          <w:sz w:val="24"/>
          <w:szCs w:val="24"/>
          <w:lang w:val="es-MX"/>
        </w:rPr>
        <w:t xml:space="preserve">toda idea o parte de ella, sea gráfica, escrita o verbal, que se utilice y se haga entender </w:t>
      </w:r>
      <w:r w:rsidR="000A7E07" w:rsidRPr="00B301EC">
        <w:rPr>
          <w:rFonts w:ascii="Times New Roman" w:hAnsi="Times New Roman" w:cs="Times New Roman"/>
          <w:sz w:val="24"/>
          <w:szCs w:val="24"/>
          <w:lang w:val="es-MX"/>
        </w:rPr>
        <w:t xml:space="preserve">como </w:t>
      </w:r>
      <w:r w:rsidR="00883846" w:rsidRPr="00B301EC">
        <w:rPr>
          <w:rFonts w:ascii="Times New Roman" w:hAnsi="Times New Roman" w:cs="Times New Roman"/>
          <w:sz w:val="24"/>
          <w:szCs w:val="24"/>
          <w:lang w:val="es-MX"/>
        </w:rPr>
        <w:t>propia de forma intencional o por descuido siendo de la creación de otra</w:t>
      </w:r>
      <w:r w:rsidR="000A7E07" w:rsidRPr="00B301EC">
        <w:rPr>
          <w:rFonts w:ascii="Times New Roman" w:hAnsi="Times New Roman" w:cs="Times New Roman"/>
          <w:sz w:val="24"/>
          <w:szCs w:val="24"/>
          <w:lang w:val="es-MX"/>
        </w:rPr>
        <w:t xml:space="preserve"> </w:t>
      </w:r>
      <w:r w:rsidR="00883846" w:rsidRPr="00B301EC">
        <w:rPr>
          <w:rFonts w:ascii="Times New Roman" w:hAnsi="Times New Roman" w:cs="Times New Roman"/>
          <w:sz w:val="24"/>
          <w:szCs w:val="24"/>
          <w:lang w:val="es-MX"/>
        </w:rPr>
        <w:t>persona, aunque esta última diera su consentimiento pa</w:t>
      </w:r>
      <w:r w:rsidR="000A7E07" w:rsidRPr="00B301EC">
        <w:rPr>
          <w:rFonts w:ascii="Times New Roman" w:hAnsi="Times New Roman" w:cs="Times New Roman"/>
          <w:sz w:val="24"/>
          <w:szCs w:val="24"/>
          <w:lang w:val="es-MX"/>
        </w:rPr>
        <w:t>ra ello</w:t>
      </w:r>
      <w:r w:rsidR="00883846" w:rsidRPr="00B301EC">
        <w:rPr>
          <w:rFonts w:ascii="Times New Roman" w:hAnsi="Times New Roman" w:cs="Times New Roman"/>
          <w:sz w:val="24"/>
          <w:szCs w:val="24"/>
          <w:lang w:val="es-MX"/>
        </w:rPr>
        <w:t>”</w:t>
      </w:r>
      <w:r w:rsidR="000A7E07" w:rsidRPr="00B301EC">
        <w:rPr>
          <w:rFonts w:ascii="Times New Roman" w:hAnsi="Times New Roman" w:cs="Times New Roman"/>
          <w:sz w:val="24"/>
          <w:szCs w:val="24"/>
          <w:lang w:val="es-MX"/>
        </w:rPr>
        <w:t xml:space="preserve"> (Díaz Arce, 2015)</w:t>
      </w:r>
      <w:r w:rsidR="00A00951" w:rsidRPr="00B301EC">
        <w:rPr>
          <w:rFonts w:ascii="Times New Roman" w:hAnsi="Times New Roman" w:cs="Times New Roman"/>
          <w:sz w:val="24"/>
          <w:szCs w:val="24"/>
          <w:lang w:val="es-MX"/>
        </w:rPr>
        <w:t xml:space="preserve">. </w:t>
      </w:r>
      <w:r w:rsidR="00E4489B" w:rsidRPr="00B301EC">
        <w:rPr>
          <w:rFonts w:ascii="Times New Roman" w:hAnsi="Times New Roman" w:cs="Times New Roman"/>
          <w:sz w:val="24"/>
          <w:szCs w:val="24"/>
          <w:lang w:val="es-MX"/>
        </w:rPr>
        <w:t>A</w:t>
      </w:r>
      <w:r w:rsidR="00333CA2" w:rsidRPr="00B301EC">
        <w:rPr>
          <w:rFonts w:ascii="Times New Roman" w:hAnsi="Times New Roman" w:cs="Times New Roman"/>
          <w:sz w:val="24"/>
          <w:szCs w:val="24"/>
          <w:lang w:val="es-MX"/>
        </w:rPr>
        <w:t xml:space="preserve"> esta definición debe agregarse</w:t>
      </w:r>
      <w:r w:rsidR="00A00951" w:rsidRPr="00B301EC">
        <w:rPr>
          <w:rFonts w:ascii="Times New Roman" w:hAnsi="Times New Roman" w:cs="Times New Roman"/>
          <w:sz w:val="24"/>
          <w:szCs w:val="24"/>
          <w:lang w:val="es-MX"/>
        </w:rPr>
        <w:t xml:space="preserve"> el contr</w:t>
      </w:r>
      <w:r w:rsidR="00FA2CCB" w:rsidRPr="00B301EC">
        <w:rPr>
          <w:rFonts w:ascii="Times New Roman" w:hAnsi="Times New Roman" w:cs="Times New Roman"/>
          <w:sz w:val="24"/>
          <w:szCs w:val="24"/>
          <w:lang w:val="es-MX"/>
        </w:rPr>
        <w:t xml:space="preserve">overtido concepto de </w:t>
      </w:r>
      <w:proofErr w:type="spellStart"/>
      <w:r w:rsidR="00FA2CCB" w:rsidRPr="00B301EC">
        <w:rPr>
          <w:rFonts w:ascii="Times New Roman" w:hAnsi="Times New Roman" w:cs="Times New Roman"/>
          <w:sz w:val="24"/>
          <w:szCs w:val="24"/>
          <w:lang w:val="es-MX"/>
        </w:rPr>
        <w:t>autoplagio</w:t>
      </w:r>
      <w:proofErr w:type="spellEnd"/>
      <w:r w:rsidR="00FA2CCB" w:rsidRPr="00B301EC">
        <w:rPr>
          <w:rFonts w:ascii="Times New Roman" w:hAnsi="Times New Roman" w:cs="Times New Roman"/>
          <w:sz w:val="24"/>
          <w:szCs w:val="24"/>
          <w:lang w:val="es-MX"/>
        </w:rPr>
        <w:t xml:space="preserve">, </w:t>
      </w:r>
      <w:r w:rsidR="00A00951" w:rsidRPr="00B301EC">
        <w:rPr>
          <w:rFonts w:ascii="Times New Roman" w:hAnsi="Times New Roman" w:cs="Times New Roman"/>
          <w:sz w:val="24"/>
          <w:szCs w:val="24"/>
          <w:lang w:val="es-MX"/>
        </w:rPr>
        <w:t xml:space="preserve">en </w:t>
      </w:r>
      <w:r w:rsidR="00FA2CCB" w:rsidRPr="00B301EC">
        <w:rPr>
          <w:rFonts w:ascii="Times New Roman" w:hAnsi="Times New Roman" w:cs="Times New Roman"/>
          <w:sz w:val="24"/>
          <w:szCs w:val="24"/>
          <w:lang w:val="es-MX"/>
        </w:rPr>
        <w:t>el</w:t>
      </w:r>
      <w:r w:rsidR="00A00951" w:rsidRPr="00B301EC">
        <w:rPr>
          <w:rFonts w:ascii="Times New Roman" w:hAnsi="Times New Roman" w:cs="Times New Roman"/>
          <w:sz w:val="24"/>
          <w:szCs w:val="24"/>
          <w:lang w:val="es-MX"/>
        </w:rPr>
        <w:t xml:space="preserve"> que </w:t>
      </w:r>
      <w:r w:rsidR="004A4735" w:rsidRPr="00B301EC">
        <w:rPr>
          <w:rFonts w:ascii="Times New Roman" w:hAnsi="Times New Roman" w:cs="Times New Roman"/>
          <w:sz w:val="24"/>
          <w:szCs w:val="24"/>
          <w:lang w:val="es-MX"/>
        </w:rPr>
        <w:t>un alumno</w:t>
      </w:r>
      <w:r w:rsidR="00A00951" w:rsidRPr="00B301EC">
        <w:rPr>
          <w:rFonts w:ascii="Times New Roman" w:hAnsi="Times New Roman" w:cs="Times New Roman"/>
          <w:sz w:val="24"/>
          <w:szCs w:val="24"/>
          <w:lang w:val="es-MX"/>
        </w:rPr>
        <w:t xml:space="preserve"> reutiliza</w:t>
      </w:r>
      <w:r w:rsidR="004A4735" w:rsidRPr="00B301EC">
        <w:rPr>
          <w:rFonts w:ascii="Times New Roman" w:hAnsi="Times New Roman" w:cs="Times New Roman"/>
          <w:sz w:val="24"/>
          <w:szCs w:val="24"/>
          <w:lang w:val="es-MX"/>
        </w:rPr>
        <w:t xml:space="preserve"> </w:t>
      </w:r>
      <w:r w:rsidR="00A00951" w:rsidRPr="00B301EC">
        <w:rPr>
          <w:rFonts w:ascii="Times New Roman" w:hAnsi="Times New Roman" w:cs="Times New Roman"/>
          <w:sz w:val="24"/>
          <w:szCs w:val="24"/>
          <w:lang w:val="es-MX"/>
        </w:rPr>
        <w:t>parte de sus propios trabajos</w:t>
      </w:r>
      <w:r w:rsidR="004A4735" w:rsidRPr="00B301EC">
        <w:rPr>
          <w:rFonts w:ascii="Times New Roman" w:hAnsi="Times New Roman" w:cs="Times New Roman"/>
          <w:sz w:val="24"/>
          <w:szCs w:val="24"/>
          <w:lang w:val="es-MX"/>
        </w:rPr>
        <w:t xml:space="preserve"> para obtener ventajas sin autorización o sin</w:t>
      </w:r>
      <w:r w:rsidR="00A00951" w:rsidRPr="00B301EC">
        <w:rPr>
          <w:rFonts w:ascii="Times New Roman" w:hAnsi="Times New Roman" w:cs="Times New Roman"/>
          <w:sz w:val="24"/>
          <w:szCs w:val="24"/>
          <w:lang w:val="es-MX"/>
        </w:rPr>
        <w:t xml:space="preserve"> reconoce</w:t>
      </w:r>
      <w:r w:rsidR="004A4735" w:rsidRPr="00B301EC">
        <w:rPr>
          <w:rFonts w:ascii="Times New Roman" w:hAnsi="Times New Roman" w:cs="Times New Roman"/>
          <w:sz w:val="24"/>
          <w:szCs w:val="24"/>
          <w:lang w:val="es-MX"/>
        </w:rPr>
        <w:t>r</w:t>
      </w:r>
      <w:r w:rsidR="00A00951" w:rsidRPr="00B301EC">
        <w:rPr>
          <w:rFonts w:ascii="Times New Roman" w:hAnsi="Times New Roman" w:cs="Times New Roman"/>
          <w:sz w:val="24"/>
          <w:szCs w:val="24"/>
          <w:lang w:val="es-MX"/>
        </w:rPr>
        <w:t xml:space="preserve"> la fuente primaria</w:t>
      </w:r>
      <w:r w:rsidR="004A4735" w:rsidRPr="00B301EC">
        <w:rPr>
          <w:rFonts w:ascii="Times New Roman" w:hAnsi="Times New Roman" w:cs="Times New Roman"/>
          <w:sz w:val="24"/>
          <w:szCs w:val="24"/>
          <w:lang w:val="es-MX"/>
        </w:rPr>
        <w:t xml:space="preserve"> </w:t>
      </w:r>
      <w:r w:rsidR="00A00951" w:rsidRPr="00B301EC">
        <w:rPr>
          <w:rFonts w:ascii="Times New Roman" w:hAnsi="Times New Roman" w:cs="Times New Roman"/>
          <w:sz w:val="24"/>
          <w:szCs w:val="24"/>
          <w:lang w:val="es-MX"/>
        </w:rPr>
        <w:t>donde fueron presentados originalmente (</w:t>
      </w:r>
      <w:proofErr w:type="spellStart"/>
      <w:r w:rsidR="00A00951" w:rsidRPr="00B301EC">
        <w:rPr>
          <w:rFonts w:ascii="Times New Roman" w:hAnsi="Times New Roman" w:cs="Times New Roman"/>
          <w:sz w:val="24"/>
          <w:szCs w:val="24"/>
          <w:lang w:val="es-MX"/>
        </w:rPr>
        <w:t>Arumugam</w:t>
      </w:r>
      <w:proofErr w:type="spellEnd"/>
      <w:r w:rsidR="00A00951" w:rsidRPr="00B301EC">
        <w:rPr>
          <w:rFonts w:ascii="Times New Roman" w:hAnsi="Times New Roman" w:cs="Times New Roman"/>
          <w:sz w:val="24"/>
          <w:szCs w:val="24"/>
          <w:lang w:val="es-MX"/>
        </w:rPr>
        <w:t xml:space="preserve"> &amp; </w:t>
      </w:r>
      <w:proofErr w:type="spellStart"/>
      <w:r w:rsidR="00A00951" w:rsidRPr="00B301EC">
        <w:rPr>
          <w:rFonts w:ascii="Times New Roman" w:hAnsi="Times New Roman" w:cs="Times New Roman"/>
          <w:sz w:val="24"/>
          <w:szCs w:val="24"/>
          <w:lang w:val="es-MX"/>
        </w:rPr>
        <w:t>Aldhafiri</w:t>
      </w:r>
      <w:proofErr w:type="spellEnd"/>
      <w:r w:rsidR="00A00951" w:rsidRPr="00B301EC">
        <w:rPr>
          <w:rFonts w:ascii="Times New Roman" w:hAnsi="Times New Roman" w:cs="Times New Roman"/>
          <w:sz w:val="24"/>
          <w:szCs w:val="24"/>
          <w:lang w:val="es-MX"/>
        </w:rPr>
        <w:t xml:space="preserve">, 2016). </w:t>
      </w:r>
    </w:p>
    <w:p w:rsidR="004A4735" w:rsidRPr="00B301EC" w:rsidRDefault="00E06F06"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En </w:t>
      </w:r>
      <w:r w:rsidR="002653D0" w:rsidRPr="00B301EC">
        <w:rPr>
          <w:rFonts w:ascii="Times New Roman" w:hAnsi="Times New Roman" w:cs="Times New Roman"/>
          <w:sz w:val="24"/>
          <w:szCs w:val="24"/>
          <w:lang w:val="es-MX"/>
        </w:rPr>
        <w:t>un trabajo previo</w:t>
      </w:r>
      <w:r w:rsidR="00FA2CCB" w:rsidRPr="00B301EC">
        <w:rPr>
          <w:rFonts w:ascii="Times New Roman" w:hAnsi="Times New Roman" w:cs="Times New Roman"/>
          <w:sz w:val="24"/>
          <w:szCs w:val="24"/>
          <w:lang w:val="es-MX"/>
        </w:rPr>
        <w:t>, Díaz Arce et al. (2019)</w:t>
      </w:r>
      <w:r w:rsidR="0044151E" w:rsidRPr="00B301EC">
        <w:rPr>
          <w:rFonts w:ascii="Times New Roman" w:hAnsi="Times New Roman" w:cs="Times New Roman"/>
          <w:sz w:val="24"/>
          <w:szCs w:val="24"/>
          <w:lang w:val="es-MX"/>
        </w:rPr>
        <w:t xml:space="preserve"> </w:t>
      </w:r>
      <w:r w:rsidR="004A4735" w:rsidRPr="00B301EC">
        <w:rPr>
          <w:rFonts w:ascii="Times New Roman" w:hAnsi="Times New Roman" w:cs="Times New Roman"/>
          <w:sz w:val="24"/>
          <w:szCs w:val="24"/>
          <w:lang w:val="es-MX"/>
        </w:rPr>
        <w:t xml:space="preserve">delimitan los factores condicionantes o de riesgo </w:t>
      </w:r>
      <w:r w:rsidR="00E90D23" w:rsidRPr="00B301EC">
        <w:rPr>
          <w:rFonts w:ascii="Times New Roman" w:hAnsi="Times New Roman" w:cs="Times New Roman"/>
          <w:sz w:val="24"/>
          <w:szCs w:val="24"/>
          <w:lang w:val="es-MX"/>
        </w:rPr>
        <w:t xml:space="preserve">para cometer plagio académico </w:t>
      </w:r>
      <w:r w:rsidR="004A4735" w:rsidRPr="00B301EC">
        <w:rPr>
          <w:rFonts w:ascii="Times New Roman" w:hAnsi="Times New Roman" w:cs="Times New Roman"/>
          <w:sz w:val="24"/>
          <w:szCs w:val="24"/>
          <w:lang w:val="es-MX"/>
        </w:rPr>
        <w:t xml:space="preserve">en </w:t>
      </w:r>
      <w:r w:rsidR="00FA2CCB" w:rsidRPr="00B301EC">
        <w:rPr>
          <w:rFonts w:ascii="Times New Roman" w:hAnsi="Times New Roman" w:cs="Times New Roman"/>
          <w:sz w:val="24"/>
          <w:szCs w:val="24"/>
          <w:lang w:val="es-MX"/>
        </w:rPr>
        <w:t xml:space="preserve">tres grandes grupos: </w:t>
      </w:r>
      <w:r w:rsidR="000F00AC" w:rsidRPr="00B301EC">
        <w:rPr>
          <w:rFonts w:ascii="Times New Roman" w:hAnsi="Times New Roman" w:cs="Times New Roman"/>
          <w:sz w:val="24"/>
          <w:szCs w:val="24"/>
          <w:lang w:val="es-MX"/>
        </w:rPr>
        <w:t>1. R</w:t>
      </w:r>
      <w:r w:rsidR="00FA2CCB" w:rsidRPr="00B301EC">
        <w:rPr>
          <w:rFonts w:ascii="Times New Roman" w:hAnsi="Times New Roman" w:cs="Times New Roman"/>
          <w:sz w:val="24"/>
          <w:szCs w:val="24"/>
          <w:lang w:val="es-MX"/>
        </w:rPr>
        <w:t>elacionad</w:t>
      </w:r>
      <w:r w:rsidR="004A4735" w:rsidRPr="00B301EC">
        <w:rPr>
          <w:rFonts w:ascii="Times New Roman" w:hAnsi="Times New Roman" w:cs="Times New Roman"/>
          <w:sz w:val="24"/>
          <w:szCs w:val="24"/>
          <w:lang w:val="es-MX"/>
        </w:rPr>
        <w:t>o</w:t>
      </w:r>
      <w:r w:rsidR="00FA2CCB" w:rsidRPr="00B301EC">
        <w:rPr>
          <w:rFonts w:ascii="Times New Roman" w:hAnsi="Times New Roman" w:cs="Times New Roman"/>
          <w:sz w:val="24"/>
          <w:szCs w:val="24"/>
          <w:lang w:val="es-MX"/>
        </w:rPr>
        <w:t>s con el pobre accionar docente para evitar, prevenir</w:t>
      </w:r>
      <w:r w:rsidR="000F00AC" w:rsidRPr="00B301EC">
        <w:rPr>
          <w:rFonts w:ascii="Times New Roman" w:hAnsi="Times New Roman" w:cs="Times New Roman"/>
          <w:sz w:val="24"/>
          <w:szCs w:val="24"/>
          <w:lang w:val="es-MX"/>
        </w:rPr>
        <w:t xml:space="preserve"> o cor</w:t>
      </w:r>
      <w:r w:rsidR="004A4735" w:rsidRPr="00B301EC">
        <w:rPr>
          <w:rFonts w:ascii="Times New Roman" w:hAnsi="Times New Roman" w:cs="Times New Roman"/>
          <w:sz w:val="24"/>
          <w:szCs w:val="24"/>
          <w:lang w:val="es-MX"/>
        </w:rPr>
        <w:t>regir este problema, 2. Lo</w:t>
      </w:r>
      <w:r w:rsidR="000F00AC" w:rsidRPr="00B301EC">
        <w:rPr>
          <w:rFonts w:ascii="Times New Roman" w:hAnsi="Times New Roman" w:cs="Times New Roman"/>
          <w:sz w:val="24"/>
          <w:szCs w:val="24"/>
          <w:lang w:val="es-MX"/>
        </w:rPr>
        <w:t>s</w:t>
      </w:r>
      <w:r w:rsidR="004A4735" w:rsidRPr="00B301EC">
        <w:rPr>
          <w:rFonts w:ascii="Times New Roman" w:hAnsi="Times New Roman" w:cs="Times New Roman"/>
          <w:sz w:val="24"/>
          <w:szCs w:val="24"/>
          <w:lang w:val="es-MX"/>
        </w:rPr>
        <w:t xml:space="preserve"> asociados</w:t>
      </w:r>
      <w:r w:rsidR="00FA2CCB" w:rsidRPr="00B301EC">
        <w:rPr>
          <w:rFonts w:ascii="Times New Roman" w:hAnsi="Times New Roman" w:cs="Times New Roman"/>
          <w:sz w:val="24"/>
          <w:szCs w:val="24"/>
          <w:lang w:val="es-MX"/>
        </w:rPr>
        <w:t xml:space="preserve"> a las características </w:t>
      </w:r>
      <w:r w:rsidR="004A4735" w:rsidRPr="00B301EC">
        <w:rPr>
          <w:rFonts w:ascii="Times New Roman" w:hAnsi="Times New Roman" w:cs="Times New Roman"/>
          <w:sz w:val="24"/>
          <w:szCs w:val="24"/>
          <w:lang w:val="es-MX"/>
        </w:rPr>
        <w:t>propias</w:t>
      </w:r>
      <w:r w:rsidR="00FA2CCB" w:rsidRPr="00B301EC">
        <w:rPr>
          <w:rFonts w:ascii="Times New Roman" w:hAnsi="Times New Roman" w:cs="Times New Roman"/>
          <w:sz w:val="24"/>
          <w:szCs w:val="24"/>
          <w:lang w:val="es-MX"/>
        </w:rPr>
        <w:t xml:space="preserve"> de los estudiantes como su rendimiento</w:t>
      </w:r>
      <w:r w:rsidR="000F00AC" w:rsidRPr="00B301EC">
        <w:rPr>
          <w:rFonts w:ascii="Times New Roman" w:hAnsi="Times New Roman" w:cs="Times New Roman"/>
          <w:sz w:val="24"/>
          <w:szCs w:val="24"/>
          <w:lang w:val="es-MX"/>
        </w:rPr>
        <w:t xml:space="preserve"> académico</w:t>
      </w:r>
      <w:r w:rsidR="00FA2CCB" w:rsidRPr="00B301EC">
        <w:rPr>
          <w:rFonts w:ascii="Times New Roman" w:hAnsi="Times New Roman" w:cs="Times New Roman"/>
          <w:sz w:val="24"/>
          <w:szCs w:val="24"/>
          <w:lang w:val="es-MX"/>
        </w:rPr>
        <w:t xml:space="preserve">, </w:t>
      </w:r>
      <w:r w:rsidR="000F00AC" w:rsidRPr="00B301EC">
        <w:rPr>
          <w:rFonts w:ascii="Times New Roman" w:hAnsi="Times New Roman" w:cs="Times New Roman"/>
          <w:sz w:val="24"/>
          <w:szCs w:val="24"/>
          <w:lang w:val="es-MX"/>
        </w:rPr>
        <w:t xml:space="preserve">el </w:t>
      </w:r>
      <w:r w:rsidR="00FA2CCB" w:rsidRPr="00B301EC">
        <w:rPr>
          <w:rFonts w:ascii="Times New Roman" w:hAnsi="Times New Roman" w:cs="Times New Roman"/>
          <w:sz w:val="24"/>
          <w:szCs w:val="24"/>
          <w:lang w:val="es-MX"/>
        </w:rPr>
        <w:t xml:space="preserve">género, </w:t>
      </w:r>
      <w:r w:rsidR="000F00AC" w:rsidRPr="00B301EC">
        <w:rPr>
          <w:rFonts w:ascii="Times New Roman" w:hAnsi="Times New Roman" w:cs="Times New Roman"/>
          <w:sz w:val="24"/>
          <w:szCs w:val="24"/>
          <w:lang w:val="es-MX"/>
        </w:rPr>
        <w:t xml:space="preserve">la </w:t>
      </w:r>
      <w:r w:rsidR="00420C8E" w:rsidRPr="00B301EC">
        <w:rPr>
          <w:rFonts w:ascii="Times New Roman" w:hAnsi="Times New Roman" w:cs="Times New Roman"/>
          <w:sz w:val="24"/>
          <w:szCs w:val="24"/>
          <w:lang w:val="es-MX"/>
        </w:rPr>
        <w:t xml:space="preserve">pobre motivación intrínseca, </w:t>
      </w:r>
      <w:r w:rsidR="00FA2CCB" w:rsidRPr="00B301EC">
        <w:rPr>
          <w:rFonts w:ascii="Times New Roman" w:hAnsi="Times New Roman" w:cs="Times New Roman"/>
          <w:sz w:val="24"/>
          <w:szCs w:val="24"/>
          <w:lang w:val="es-MX"/>
        </w:rPr>
        <w:t>entre otras, y</w:t>
      </w:r>
      <w:r w:rsidR="00880AF1" w:rsidRPr="00B301EC">
        <w:rPr>
          <w:rFonts w:ascii="Times New Roman" w:hAnsi="Times New Roman" w:cs="Times New Roman"/>
          <w:sz w:val="24"/>
          <w:szCs w:val="24"/>
          <w:lang w:val="es-MX"/>
        </w:rPr>
        <w:t>,</w:t>
      </w:r>
      <w:r w:rsidR="00FA2CCB" w:rsidRPr="00B301EC">
        <w:rPr>
          <w:rFonts w:ascii="Times New Roman" w:hAnsi="Times New Roman" w:cs="Times New Roman"/>
          <w:sz w:val="24"/>
          <w:szCs w:val="24"/>
          <w:lang w:val="es-MX"/>
        </w:rPr>
        <w:t xml:space="preserve"> </w:t>
      </w:r>
      <w:r w:rsidR="000F00AC" w:rsidRPr="00B301EC">
        <w:rPr>
          <w:rFonts w:ascii="Times New Roman" w:hAnsi="Times New Roman" w:cs="Times New Roman"/>
          <w:sz w:val="24"/>
          <w:szCs w:val="24"/>
          <w:lang w:val="es-MX"/>
        </w:rPr>
        <w:t>3. L</w:t>
      </w:r>
      <w:r w:rsidR="00FA2CCB" w:rsidRPr="00B301EC">
        <w:rPr>
          <w:rFonts w:ascii="Times New Roman" w:hAnsi="Times New Roman" w:cs="Times New Roman"/>
          <w:sz w:val="24"/>
          <w:szCs w:val="24"/>
          <w:lang w:val="es-MX"/>
        </w:rPr>
        <w:t xml:space="preserve">os factores externos </w:t>
      </w:r>
      <w:r w:rsidR="004A4735" w:rsidRPr="00B301EC">
        <w:rPr>
          <w:rFonts w:ascii="Times New Roman" w:hAnsi="Times New Roman" w:cs="Times New Roman"/>
          <w:sz w:val="24"/>
          <w:szCs w:val="24"/>
          <w:lang w:val="es-MX"/>
        </w:rPr>
        <w:t xml:space="preserve">a los actores directos </w:t>
      </w:r>
      <w:r w:rsidR="00FA2CCB" w:rsidRPr="00B301EC">
        <w:rPr>
          <w:rFonts w:ascii="Times New Roman" w:hAnsi="Times New Roman" w:cs="Times New Roman"/>
          <w:sz w:val="24"/>
          <w:szCs w:val="24"/>
          <w:lang w:val="es-MX"/>
        </w:rPr>
        <w:t>del proceso de enseñanza aprendizaje</w:t>
      </w:r>
      <w:r w:rsidR="00420C8E" w:rsidRPr="00B301EC">
        <w:rPr>
          <w:rFonts w:ascii="Times New Roman" w:hAnsi="Times New Roman" w:cs="Times New Roman"/>
          <w:sz w:val="24"/>
          <w:szCs w:val="24"/>
          <w:lang w:val="es-MX"/>
        </w:rPr>
        <w:t xml:space="preserve"> como el rápido y fácil acceso a la información, políticas de probidad académica poco claras</w:t>
      </w:r>
      <w:r w:rsidR="004A4735" w:rsidRPr="00B301EC">
        <w:rPr>
          <w:rFonts w:ascii="Times New Roman" w:hAnsi="Times New Roman" w:cs="Times New Roman"/>
          <w:sz w:val="24"/>
          <w:szCs w:val="24"/>
          <w:lang w:val="es-MX"/>
        </w:rPr>
        <w:t xml:space="preserve"> o permisivas</w:t>
      </w:r>
      <w:r w:rsidR="00420C8E" w:rsidRPr="00B301EC">
        <w:rPr>
          <w:rFonts w:ascii="Times New Roman" w:hAnsi="Times New Roman" w:cs="Times New Roman"/>
          <w:sz w:val="24"/>
          <w:szCs w:val="24"/>
          <w:lang w:val="es-MX"/>
        </w:rPr>
        <w:t>, entre otras</w:t>
      </w:r>
      <w:r w:rsidR="00FA2CCB" w:rsidRPr="00B301EC">
        <w:rPr>
          <w:rFonts w:ascii="Times New Roman" w:hAnsi="Times New Roman" w:cs="Times New Roman"/>
          <w:sz w:val="24"/>
          <w:szCs w:val="24"/>
          <w:lang w:val="es-MX"/>
        </w:rPr>
        <w:t>.</w:t>
      </w:r>
      <w:r w:rsidR="0074417F" w:rsidRPr="00B301EC">
        <w:rPr>
          <w:rFonts w:ascii="Times New Roman" w:hAnsi="Times New Roman" w:cs="Times New Roman"/>
          <w:sz w:val="24"/>
          <w:szCs w:val="24"/>
          <w:lang w:val="es-MX"/>
        </w:rPr>
        <w:t xml:space="preserve"> </w:t>
      </w:r>
      <w:r w:rsidR="004A4735" w:rsidRPr="00B301EC">
        <w:rPr>
          <w:rFonts w:ascii="Times New Roman" w:hAnsi="Times New Roman" w:cs="Times New Roman"/>
          <w:sz w:val="24"/>
          <w:szCs w:val="24"/>
          <w:lang w:val="es-MX"/>
        </w:rPr>
        <w:t>Estos factores pueden diferir</w:t>
      </w:r>
      <w:r w:rsidR="00880AF1" w:rsidRPr="00B301EC">
        <w:rPr>
          <w:rFonts w:ascii="Times New Roman" w:hAnsi="Times New Roman" w:cs="Times New Roman"/>
          <w:sz w:val="24"/>
          <w:szCs w:val="24"/>
          <w:lang w:val="es-MX"/>
        </w:rPr>
        <w:t xml:space="preserve"> significativamente de un plantel educativo a otro, </w:t>
      </w:r>
      <w:r w:rsidR="000F00AC" w:rsidRPr="00B301EC">
        <w:rPr>
          <w:rFonts w:ascii="Times New Roman" w:hAnsi="Times New Roman" w:cs="Times New Roman"/>
          <w:sz w:val="24"/>
          <w:szCs w:val="24"/>
          <w:lang w:val="es-MX"/>
        </w:rPr>
        <w:t xml:space="preserve">por lo que es muy importante identificarles </w:t>
      </w:r>
      <w:r w:rsidR="000F00AC" w:rsidRPr="00B301EC">
        <w:rPr>
          <w:rFonts w:ascii="Times New Roman" w:hAnsi="Times New Roman" w:cs="Times New Roman"/>
          <w:i/>
          <w:sz w:val="24"/>
          <w:szCs w:val="24"/>
          <w:lang w:val="es-MX"/>
        </w:rPr>
        <w:t>in situ</w:t>
      </w:r>
      <w:r w:rsidR="000F00AC" w:rsidRPr="00B301EC">
        <w:rPr>
          <w:rFonts w:ascii="Times New Roman" w:hAnsi="Times New Roman" w:cs="Times New Roman"/>
          <w:sz w:val="24"/>
          <w:szCs w:val="24"/>
          <w:lang w:val="es-MX"/>
        </w:rPr>
        <w:t xml:space="preserve"> para poder actuar sobre ellas</w:t>
      </w:r>
      <w:r w:rsidR="00322913" w:rsidRPr="00B301EC">
        <w:rPr>
          <w:rFonts w:ascii="Times New Roman" w:hAnsi="Times New Roman" w:cs="Times New Roman"/>
          <w:sz w:val="24"/>
          <w:szCs w:val="24"/>
          <w:lang w:val="es-MX"/>
        </w:rPr>
        <w:t xml:space="preserve"> de una forma más </w:t>
      </w:r>
      <w:r w:rsidRPr="00B301EC">
        <w:rPr>
          <w:rFonts w:ascii="Times New Roman" w:hAnsi="Times New Roman" w:cs="Times New Roman"/>
          <w:sz w:val="24"/>
          <w:szCs w:val="24"/>
          <w:lang w:val="es-MX"/>
        </w:rPr>
        <w:t>eficaz</w:t>
      </w:r>
      <w:r w:rsidR="000F00AC" w:rsidRPr="00B301EC">
        <w:rPr>
          <w:rFonts w:ascii="Times New Roman" w:hAnsi="Times New Roman" w:cs="Times New Roman"/>
          <w:sz w:val="24"/>
          <w:szCs w:val="24"/>
          <w:lang w:val="es-MX"/>
        </w:rPr>
        <w:t xml:space="preserve">. </w:t>
      </w:r>
    </w:p>
    <w:p w:rsidR="00000CA6" w:rsidRPr="00B301EC" w:rsidRDefault="00775E2F"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En este sentido, a</w:t>
      </w:r>
      <w:r w:rsidR="004A4735" w:rsidRPr="00B301EC">
        <w:rPr>
          <w:rFonts w:ascii="Times New Roman" w:hAnsi="Times New Roman" w:cs="Times New Roman"/>
          <w:sz w:val="24"/>
          <w:szCs w:val="24"/>
          <w:lang w:val="es-MX"/>
        </w:rPr>
        <w:t xml:space="preserve">lgunos autores sostienen que </w:t>
      </w:r>
      <w:r w:rsidR="00F12CD4" w:rsidRPr="00B301EC">
        <w:rPr>
          <w:rFonts w:ascii="Times New Roman" w:hAnsi="Times New Roman" w:cs="Times New Roman"/>
          <w:sz w:val="24"/>
          <w:szCs w:val="24"/>
          <w:lang w:val="es-MX"/>
        </w:rPr>
        <w:t xml:space="preserve">la falta de motivación constituye una de las principales causas del plagio académico y </w:t>
      </w:r>
      <w:r w:rsidRPr="00B301EC">
        <w:rPr>
          <w:rFonts w:ascii="Times New Roman" w:hAnsi="Times New Roman" w:cs="Times New Roman"/>
          <w:sz w:val="24"/>
          <w:szCs w:val="24"/>
          <w:lang w:val="es-MX"/>
        </w:rPr>
        <w:t xml:space="preserve">de </w:t>
      </w:r>
      <w:r w:rsidR="00F12CD4" w:rsidRPr="00B301EC">
        <w:rPr>
          <w:rFonts w:ascii="Times New Roman" w:hAnsi="Times New Roman" w:cs="Times New Roman"/>
          <w:sz w:val="24"/>
          <w:szCs w:val="24"/>
          <w:lang w:val="es-MX"/>
        </w:rPr>
        <w:t>otras actitudes deshonestas (Comas-</w:t>
      </w:r>
      <w:proofErr w:type="spellStart"/>
      <w:r w:rsidR="00F12CD4" w:rsidRPr="00B301EC">
        <w:rPr>
          <w:rFonts w:ascii="Times New Roman" w:hAnsi="Times New Roman" w:cs="Times New Roman"/>
          <w:sz w:val="24"/>
          <w:szCs w:val="24"/>
          <w:lang w:val="es-MX"/>
        </w:rPr>
        <w:t>Forgas</w:t>
      </w:r>
      <w:proofErr w:type="spellEnd"/>
      <w:r w:rsidR="00F12CD4" w:rsidRPr="00B301EC">
        <w:rPr>
          <w:rFonts w:ascii="Times New Roman" w:hAnsi="Times New Roman" w:cs="Times New Roman"/>
          <w:sz w:val="24"/>
          <w:szCs w:val="24"/>
          <w:lang w:val="es-MX"/>
        </w:rPr>
        <w:t xml:space="preserve"> &amp; Sureda-</w:t>
      </w:r>
      <w:proofErr w:type="spellStart"/>
      <w:r w:rsidR="00F12CD4" w:rsidRPr="00B301EC">
        <w:rPr>
          <w:rFonts w:ascii="Times New Roman" w:hAnsi="Times New Roman" w:cs="Times New Roman"/>
          <w:sz w:val="24"/>
          <w:szCs w:val="24"/>
          <w:lang w:val="es-MX"/>
        </w:rPr>
        <w:t>Negré</w:t>
      </w:r>
      <w:proofErr w:type="spellEnd"/>
      <w:r w:rsidR="00F12CD4" w:rsidRPr="00B301EC">
        <w:rPr>
          <w:rFonts w:ascii="Times New Roman" w:hAnsi="Times New Roman" w:cs="Times New Roman"/>
          <w:sz w:val="24"/>
          <w:szCs w:val="24"/>
          <w:lang w:val="es-MX"/>
        </w:rPr>
        <w:t xml:space="preserve">; </w:t>
      </w:r>
      <w:r w:rsidR="0044151E" w:rsidRPr="00B301EC">
        <w:rPr>
          <w:rFonts w:ascii="Times New Roman" w:hAnsi="Times New Roman" w:cs="Times New Roman"/>
          <w:sz w:val="24"/>
          <w:szCs w:val="24"/>
          <w:lang w:val="es-MX"/>
        </w:rPr>
        <w:t>2010)</w:t>
      </w:r>
      <w:r w:rsidR="00F12CD4" w:rsidRPr="00B301EC">
        <w:rPr>
          <w:rFonts w:ascii="Times New Roman" w:hAnsi="Times New Roman" w:cs="Times New Roman"/>
          <w:sz w:val="24"/>
          <w:szCs w:val="24"/>
          <w:lang w:val="es-MX"/>
        </w:rPr>
        <w:t>.</w:t>
      </w:r>
      <w:r w:rsidR="0044151E" w:rsidRPr="00B301EC">
        <w:rPr>
          <w:rFonts w:ascii="Times New Roman" w:hAnsi="Times New Roman" w:cs="Times New Roman"/>
          <w:sz w:val="24"/>
          <w:szCs w:val="24"/>
          <w:lang w:val="es-MX"/>
        </w:rPr>
        <w:t xml:space="preserve"> </w:t>
      </w:r>
      <w:r w:rsidR="003D7841" w:rsidRPr="00B301EC">
        <w:rPr>
          <w:rFonts w:ascii="Times New Roman" w:hAnsi="Times New Roman" w:cs="Times New Roman"/>
          <w:sz w:val="24"/>
          <w:szCs w:val="24"/>
          <w:lang w:val="es-MX"/>
        </w:rPr>
        <w:t>Así</w:t>
      </w:r>
      <w:r w:rsidR="00000CA6" w:rsidRPr="00B301EC">
        <w:rPr>
          <w:rFonts w:ascii="Times New Roman" w:hAnsi="Times New Roman" w:cs="Times New Roman"/>
          <w:sz w:val="24"/>
          <w:szCs w:val="24"/>
          <w:lang w:val="es-MX"/>
        </w:rPr>
        <w:t xml:space="preserve">, </w:t>
      </w:r>
      <w:proofErr w:type="spellStart"/>
      <w:r w:rsidR="00000CA6" w:rsidRPr="00B301EC">
        <w:rPr>
          <w:rFonts w:ascii="Times New Roman" w:hAnsi="Times New Roman" w:cs="Times New Roman"/>
          <w:sz w:val="24"/>
          <w:szCs w:val="24"/>
          <w:lang w:val="es-MX"/>
        </w:rPr>
        <w:t>Šprajc</w:t>
      </w:r>
      <w:proofErr w:type="spellEnd"/>
      <w:r w:rsidR="00000CA6" w:rsidRPr="00B301EC">
        <w:rPr>
          <w:rFonts w:ascii="Times New Roman" w:hAnsi="Times New Roman" w:cs="Times New Roman"/>
          <w:sz w:val="24"/>
          <w:szCs w:val="24"/>
          <w:lang w:val="es-MX"/>
        </w:rPr>
        <w:t xml:space="preserve"> et al. (2017) observaron que los estudiantes menos motivados también poseen menos habilidades para prevenir el plagio académico</w:t>
      </w:r>
      <w:r w:rsidR="00F12CD4" w:rsidRPr="00B301EC">
        <w:rPr>
          <w:rFonts w:ascii="Times New Roman" w:hAnsi="Times New Roman" w:cs="Times New Roman"/>
          <w:sz w:val="24"/>
          <w:szCs w:val="24"/>
          <w:lang w:val="es-MX"/>
        </w:rPr>
        <w:t xml:space="preserve">, así como mayor riesgo de </w:t>
      </w:r>
      <w:proofErr w:type="spellStart"/>
      <w:r w:rsidR="00F12CD4" w:rsidRPr="00B301EC">
        <w:rPr>
          <w:rFonts w:ascii="Times New Roman" w:hAnsi="Times New Roman" w:cs="Times New Roman"/>
          <w:sz w:val="24"/>
          <w:szCs w:val="24"/>
          <w:lang w:val="es-MX"/>
        </w:rPr>
        <w:t>procra</w:t>
      </w:r>
      <w:r w:rsidR="00000CA6" w:rsidRPr="00B301EC">
        <w:rPr>
          <w:rFonts w:ascii="Times New Roman" w:hAnsi="Times New Roman" w:cs="Times New Roman"/>
          <w:sz w:val="24"/>
          <w:szCs w:val="24"/>
          <w:lang w:val="es-MX"/>
        </w:rPr>
        <w:t>stinación</w:t>
      </w:r>
      <w:proofErr w:type="spellEnd"/>
      <w:r w:rsidR="00F12CD4" w:rsidRPr="00B301EC">
        <w:rPr>
          <w:rFonts w:ascii="Times New Roman" w:hAnsi="Times New Roman" w:cs="Times New Roman"/>
          <w:sz w:val="24"/>
          <w:szCs w:val="24"/>
          <w:lang w:val="es-MX"/>
        </w:rPr>
        <w:t xml:space="preserve">. Estos alumnos </w:t>
      </w:r>
      <w:proofErr w:type="gramStart"/>
      <w:r w:rsidR="00F12CD4" w:rsidRPr="00B301EC">
        <w:rPr>
          <w:rFonts w:ascii="Times New Roman" w:hAnsi="Times New Roman" w:cs="Times New Roman"/>
          <w:sz w:val="24"/>
          <w:szCs w:val="24"/>
          <w:lang w:val="es-MX"/>
        </w:rPr>
        <w:t>perciben</w:t>
      </w:r>
      <w:proofErr w:type="gramEnd"/>
      <w:r w:rsidR="00F12CD4" w:rsidRPr="00B301EC">
        <w:rPr>
          <w:rFonts w:ascii="Times New Roman" w:hAnsi="Times New Roman" w:cs="Times New Roman"/>
          <w:sz w:val="24"/>
          <w:szCs w:val="24"/>
          <w:lang w:val="es-MX"/>
        </w:rPr>
        <w:t xml:space="preserve"> además, mayor nivel de</w:t>
      </w:r>
      <w:r w:rsidR="00000CA6" w:rsidRPr="00B301EC">
        <w:rPr>
          <w:rFonts w:ascii="Times New Roman" w:hAnsi="Times New Roman" w:cs="Times New Roman"/>
          <w:sz w:val="24"/>
          <w:szCs w:val="24"/>
          <w:lang w:val="es-MX"/>
        </w:rPr>
        <w:t xml:space="preserve"> insatisfacción con la forma en la que se les imparten los cursos</w:t>
      </w:r>
      <w:r w:rsidR="00322913" w:rsidRPr="00B301EC">
        <w:rPr>
          <w:rFonts w:ascii="Times New Roman" w:hAnsi="Times New Roman" w:cs="Times New Roman"/>
          <w:sz w:val="24"/>
          <w:szCs w:val="24"/>
          <w:lang w:val="es-MX"/>
        </w:rPr>
        <w:t xml:space="preserve"> o</w:t>
      </w:r>
      <w:r w:rsidR="00000CA6" w:rsidRPr="00B301EC">
        <w:rPr>
          <w:rFonts w:ascii="Times New Roman" w:hAnsi="Times New Roman" w:cs="Times New Roman"/>
          <w:sz w:val="24"/>
          <w:szCs w:val="24"/>
          <w:lang w:val="es-MX"/>
        </w:rPr>
        <w:t xml:space="preserve"> </w:t>
      </w:r>
      <w:r w:rsidR="00F12CD4" w:rsidRPr="00B301EC">
        <w:rPr>
          <w:rFonts w:ascii="Times New Roman" w:hAnsi="Times New Roman" w:cs="Times New Roman"/>
          <w:sz w:val="24"/>
          <w:szCs w:val="24"/>
          <w:lang w:val="es-MX"/>
        </w:rPr>
        <w:t xml:space="preserve">las </w:t>
      </w:r>
      <w:r w:rsidR="00000CA6" w:rsidRPr="00B301EC">
        <w:rPr>
          <w:rFonts w:ascii="Times New Roman" w:hAnsi="Times New Roman" w:cs="Times New Roman"/>
          <w:sz w:val="24"/>
          <w:szCs w:val="24"/>
          <w:lang w:val="es-MX"/>
        </w:rPr>
        <w:t xml:space="preserve">explicaciones del tema por parte </w:t>
      </w:r>
      <w:r w:rsidR="00F12CD4" w:rsidRPr="00B301EC">
        <w:rPr>
          <w:rFonts w:ascii="Times New Roman" w:hAnsi="Times New Roman" w:cs="Times New Roman"/>
          <w:sz w:val="24"/>
          <w:szCs w:val="24"/>
          <w:lang w:val="es-MX"/>
        </w:rPr>
        <w:t>de los</w:t>
      </w:r>
      <w:r w:rsidR="00000CA6" w:rsidRPr="00B301EC">
        <w:rPr>
          <w:rFonts w:ascii="Times New Roman" w:hAnsi="Times New Roman" w:cs="Times New Roman"/>
          <w:sz w:val="24"/>
          <w:szCs w:val="24"/>
          <w:lang w:val="es-MX"/>
        </w:rPr>
        <w:t xml:space="preserve"> docente</w:t>
      </w:r>
      <w:r w:rsidR="00F12CD4" w:rsidRPr="00B301EC">
        <w:rPr>
          <w:rFonts w:ascii="Times New Roman" w:hAnsi="Times New Roman" w:cs="Times New Roman"/>
          <w:sz w:val="24"/>
          <w:szCs w:val="24"/>
          <w:lang w:val="es-MX"/>
        </w:rPr>
        <w:t>s</w:t>
      </w:r>
      <w:r w:rsidR="00000CA6" w:rsidRPr="00B301EC">
        <w:rPr>
          <w:rFonts w:ascii="Times New Roman" w:hAnsi="Times New Roman" w:cs="Times New Roman"/>
          <w:sz w:val="24"/>
          <w:szCs w:val="24"/>
          <w:lang w:val="es-MX"/>
        </w:rPr>
        <w:t xml:space="preserve">. </w:t>
      </w:r>
      <w:r w:rsidR="00D83F27" w:rsidRPr="00B301EC">
        <w:rPr>
          <w:rFonts w:ascii="Times New Roman" w:hAnsi="Times New Roman" w:cs="Times New Roman"/>
          <w:sz w:val="24"/>
          <w:szCs w:val="24"/>
          <w:lang w:val="es-MX"/>
        </w:rPr>
        <w:t>Por ello no es de extrañar que la postergación de trabajos académicos se asocie significativamente con el comportamiento de un estudiante deshonesto (Díaz Arce et al., 2019;</w:t>
      </w:r>
      <w:r w:rsidR="00D83F27" w:rsidRPr="00B301EC">
        <w:rPr>
          <w:rFonts w:ascii="Times New Roman" w:hAnsi="Times New Roman" w:cs="Times New Roman"/>
          <w:sz w:val="24"/>
          <w:szCs w:val="24"/>
          <w:lang w:val="es-ES"/>
        </w:rPr>
        <w:t xml:space="preserve"> </w:t>
      </w:r>
      <w:r w:rsidR="00D83F27" w:rsidRPr="00B301EC">
        <w:rPr>
          <w:rFonts w:ascii="Times New Roman" w:hAnsi="Times New Roman" w:cs="Times New Roman"/>
          <w:sz w:val="24"/>
          <w:szCs w:val="24"/>
          <w:lang w:val="es-MX"/>
        </w:rPr>
        <w:t>Sureda-</w:t>
      </w:r>
      <w:proofErr w:type="spellStart"/>
      <w:r w:rsidR="00D83F27" w:rsidRPr="00B301EC">
        <w:rPr>
          <w:rFonts w:ascii="Times New Roman" w:hAnsi="Times New Roman" w:cs="Times New Roman"/>
          <w:sz w:val="24"/>
          <w:szCs w:val="24"/>
          <w:lang w:val="es-MX"/>
        </w:rPr>
        <w:t>Negre</w:t>
      </w:r>
      <w:proofErr w:type="spellEnd"/>
      <w:r w:rsidR="00D83F27" w:rsidRPr="00B301EC">
        <w:rPr>
          <w:rFonts w:ascii="Times New Roman" w:hAnsi="Times New Roman" w:cs="Times New Roman"/>
          <w:sz w:val="24"/>
          <w:szCs w:val="24"/>
          <w:lang w:val="es-MX"/>
        </w:rPr>
        <w:t>, Comas-</w:t>
      </w:r>
      <w:proofErr w:type="spellStart"/>
      <w:r w:rsidR="00D83F27" w:rsidRPr="00B301EC">
        <w:rPr>
          <w:rFonts w:ascii="Times New Roman" w:hAnsi="Times New Roman" w:cs="Times New Roman"/>
          <w:sz w:val="24"/>
          <w:szCs w:val="24"/>
          <w:lang w:val="es-MX"/>
        </w:rPr>
        <w:t>Forgas</w:t>
      </w:r>
      <w:proofErr w:type="spellEnd"/>
      <w:r w:rsidR="00D83F27" w:rsidRPr="00B301EC">
        <w:rPr>
          <w:rFonts w:ascii="Times New Roman" w:hAnsi="Times New Roman" w:cs="Times New Roman"/>
          <w:sz w:val="24"/>
          <w:szCs w:val="24"/>
          <w:lang w:val="es-MX"/>
        </w:rPr>
        <w:t xml:space="preserve"> &amp; Oliver-</w:t>
      </w:r>
      <w:proofErr w:type="spellStart"/>
      <w:r w:rsidR="00D83F27" w:rsidRPr="00B301EC">
        <w:rPr>
          <w:rFonts w:ascii="Times New Roman" w:hAnsi="Times New Roman" w:cs="Times New Roman"/>
          <w:sz w:val="24"/>
          <w:szCs w:val="24"/>
          <w:lang w:val="es-MX"/>
        </w:rPr>
        <w:t>Trobat</w:t>
      </w:r>
      <w:proofErr w:type="spellEnd"/>
      <w:r w:rsidR="00D83F27" w:rsidRPr="00B301EC">
        <w:rPr>
          <w:rFonts w:ascii="Times New Roman" w:hAnsi="Times New Roman" w:cs="Times New Roman"/>
          <w:sz w:val="24"/>
          <w:szCs w:val="24"/>
          <w:lang w:val="es-MX"/>
        </w:rPr>
        <w:t xml:space="preserve">, 2015; </w:t>
      </w:r>
      <w:proofErr w:type="spellStart"/>
      <w:r w:rsidR="00D83F27" w:rsidRPr="00B301EC">
        <w:rPr>
          <w:rFonts w:ascii="Times New Roman" w:hAnsi="Times New Roman" w:cs="Times New Roman"/>
          <w:sz w:val="24"/>
          <w:szCs w:val="24"/>
          <w:lang w:val="es-MX"/>
        </w:rPr>
        <w:t>Clariana</w:t>
      </w:r>
      <w:proofErr w:type="spellEnd"/>
      <w:r w:rsidR="00D83F27" w:rsidRPr="00B301EC">
        <w:rPr>
          <w:rFonts w:ascii="Times New Roman" w:hAnsi="Times New Roman" w:cs="Times New Roman"/>
          <w:sz w:val="24"/>
          <w:szCs w:val="24"/>
          <w:lang w:val="es-MX"/>
        </w:rPr>
        <w:t xml:space="preserve"> et al., 2012). </w:t>
      </w:r>
    </w:p>
    <w:p w:rsidR="00A2129C" w:rsidRPr="00B301EC" w:rsidRDefault="00A2129C"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Con lo anterior resulta intrigante que</w:t>
      </w:r>
      <w:r w:rsidR="00B03417" w:rsidRPr="00B301EC">
        <w:rPr>
          <w:rFonts w:ascii="Times New Roman" w:hAnsi="Times New Roman" w:cs="Times New Roman"/>
          <w:sz w:val="24"/>
          <w:szCs w:val="24"/>
          <w:lang w:val="es-MX"/>
        </w:rPr>
        <w:t>, hasta el momento en el que se desarrolló la presente investigación,</w:t>
      </w:r>
      <w:r w:rsidRPr="00B301EC">
        <w:rPr>
          <w:rFonts w:ascii="Times New Roman" w:hAnsi="Times New Roman" w:cs="Times New Roman"/>
          <w:sz w:val="24"/>
          <w:szCs w:val="24"/>
          <w:lang w:val="es-MX"/>
        </w:rPr>
        <w:t xml:space="preserve"> </w:t>
      </w:r>
      <w:r w:rsidR="00603A98" w:rsidRPr="00B301EC">
        <w:rPr>
          <w:rFonts w:ascii="Times New Roman" w:hAnsi="Times New Roman" w:cs="Times New Roman"/>
          <w:sz w:val="24"/>
          <w:szCs w:val="24"/>
          <w:lang w:val="es-MX"/>
        </w:rPr>
        <w:t>sean escasos los</w:t>
      </w:r>
      <w:r w:rsidR="00A2792B" w:rsidRPr="00B301EC">
        <w:rPr>
          <w:rFonts w:ascii="Times New Roman" w:hAnsi="Times New Roman" w:cs="Times New Roman"/>
          <w:sz w:val="24"/>
          <w:szCs w:val="24"/>
          <w:lang w:val="es-MX"/>
        </w:rPr>
        <w:t xml:space="preserve"> trabajos</w:t>
      </w:r>
      <w:r w:rsidR="00B03417" w:rsidRPr="00B301EC">
        <w:rPr>
          <w:rFonts w:ascii="Times New Roman" w:hAnsi="Times New Roman" w:cs="Times New Roman"/>
          <w:sz w:val="24"/>
          <w:szCs w:val="24"/>
          <w:lang w:val="es-MX"/>
        </w:rPr>
        <w:t xml:space="preserve"> enfocados </w:t>
      </w:r>
      <w:r w:rsidR="00A2792B" w:rsidRPr="00B301EC">
        <w:rPr>
          <w:rFonts w:ascii="Times New Roman" w:hAnsi="Times New Roman" w:cs="Times New Roman"/>
          <w:sz w:val="24"/>
          <w:szCs w:val="24"/>
          <w:lang w:val="es-MX"/>
        </w:rPr>
        <w:t>a</w:t>
      </w:r>
      <w:r w:rsidR="00B03417" w:rsidRPr="00B301EC">
        <w:rPr>
          <w:rFonts w:ascii="Times New Roman" w:hAnsi="Times New Roman" w:cs="Times New Roman"/>
          <w:sz w:val="24"/>
          <w:szCs w:val="24"/>
          <w:lang w:val="es-MX"/>
        </w:rPr>
        <w:t xml:space="preserve"> indagar</w:t>
      </w:r>
      <w:r w:rsidR="00756C5F"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 xml:space="preserve">la relación entre el plagio académico y las emociones que despiertan en los </w:t>
      </w:r>
      <w:r w:rsidR="003D7841" w:rsidRPr="00B301EC">
        <w:rPr>
          <w:rFonts w:ascii="Times New Roman" w:hAnsi="Times New Roman" w:cs="Times New Roman"/>
          <w:sz w:val="24"/>
          <w:szCs w:val="24"/>
          <w:lang w:val="es-MX"/>
        </w:rPr>
        <w:t>alumnos</w:t>
      </w:r>
      <w:r w:rsidRPr="00B301EC">
        <w:rPr>
          <w:rFonts w:ascii="Times New Roman" w:hAnsi="Times New Roman" w:cs="Times New Roman"/>
          <w:sz w:val="24"/>
          <w:szCs w:val="24"/>
          <w:lang w:val="es-MX"/>
        </w:rPr>
        <w:t xml:space="preserve"> los temas académicos a estudiar o desarrollar, </w:t>
      </w:r>
      <w:r w:rsidR="00B03417" w:rsidRPr="00B301EC">
        <w:rPr>
          <w:rFonts w:ascii="Times New Roman" w:hAnsi="Times New Roman" w:cs="Times New Roman"/>
          <w:sz w:val="24"/>
          <w:szCs w:val="24"/>
          <w:lang w:val="es-MX"/>
        </w:rPr>
        <w:t>especialmente cuando se conoce</w:t>
      </w:r>
      <w:r w:rsidRPr="00B301EC">
        <w:rPr>
          <w:rFonts w:ascii="Times New Roman" w:hAnsi="Times New Roman" w:cs="Times New Roman"/>
          <w:sz w:val="24"/>
          <w:szCs w:val="24"/>
          <w:lang w:val="es-MX"/>
        </w:rPr>
        <w:t xml:space="preserve"> </w:t>
      </w:r>
      <w:r w:rsidR="003D7841" w:rsidRPr="00B301EC">
        <w:rPr>
          <w:rFonts w:ascii="Times New Roman" w:hAnsi="Times New Roman" w:cs="Times New Roman"/>
          <w:sz w:val="24"/>
          <w:szCs w:val="24"/>
          <w:lang w:val="es-MX"/>
        </w:rPr>
        <w:t>su</w:t>
      </w:r>
      <w:r w:rsidRPr="00B301EC">
        <w:rPr>
          <w:rFonts w:ascii="Times New Roman" w:hAnsi="Times New Roman" w:cs="Times New Roman"/>
          <w:sz w:val="24"/>
          <w:szCs w:val="24"/>
          <w:lang w:val="es-MX"/>
        </w:rPr>
        <w:t xml:space="preserve"> </w:t>
      </w:r>
      <w:r w:rsidR="003D7841" w:rsidRPr="00B301EC">
        <w:rPr>
          <w:rFonts w:ascii="Times New Roman" w:hAnsi="Times New Roman" w:cs="Times New Roman"/>
          <w:sz w:val="24"/>
          <w:szCs w:val="24"/>
          <w:lang w:val="es-MX"/>
        </w:rPr>
        <w:t xml:space="preserve">asociación con actitudes </w:t>
      </w:r>
      <w:proofErr w:type="spellStart"/>
      <w:r w:rsidR="003D7841" w:rsidRPr="00B301EC">
        <w:rPr>
          <w:rFonts w:ascii="Times New Roman" w:hAnsi="Times New Roman" w:cs="Times New Roman"/>
          <w:sz w:val="24"/>
          <w:szCs w:val="24"/>
          <w:lang w:val="es-MX"/>
        </w:rPr>
        <w:t>procrastinadoras</w:t>
      </w:r>
      <w:proofErr w:type="spellEnd"/>
      <w:r w:rsidR="00DE0341" w:rsidRPr="00B301EC">
        <w:rPr>
          <w:rFonts w:ascii="Times New Roman" w:hAnsi="Times New Roman" w:cs="Times New Roman"/>
          <w:sz w:val="24"/>
          <w:szCs w:val="24"/>
          <w:lang w:val="es-MX"/>
        </w:rPr>
        <w:t xml:space="preserve"> (</w:t>
      </w:r>
      <w:proofErr w:type="spellStart"/>
      <w:r w:rsidR="00E06F06" w:rsidRPr="00B301EC">
        <w:rPr>
          <w:rFonts w:ascii="Times New Roman" w:hAnsi="Times New Roman" w:cs="Times New Roman"/>
          <w:sz w:val="24"/>
          <w:szCs w:val="24"/>
          <w:lang w:val="es-MX"/>
        </w:rPr>
        <w:t>Eckert</w:t>
      </w:r>
      <w:proofErr w:type="spellEnd"/>
      <w:r w:rsidRPr="00B301EC">
        <w:rPr>
          <w:rFonts w:ascii="Times New Roman" w:hAnsi="Times New Roman" w:cs="Times New Roman"/>
          <w:sz w:val="24"/>
          <w:szCs w:val="24"/>
          <w:lang w:val="es-MX"/>
        </w:rPr>
        <w:t xml:space="preserve"> </w:t>
      </w:r>
      <w:r w:rsidR="00E06F06" w:rsidRPr="00B301EC">
        <w:rPr>
          <w:rFonts w:ascii="Times New Roman" w:hAnsi="Times New Roman" w:cs="Times New Roman"/>
          <w:sz w:val="24"/>
          <w:szCs w:val="24"/>
          <w:lang w:val="es-MX"/>
        </w:rPr>
        <w:t>et al., 2016)</w:t>
      </w:r>
      <w:r w:rsidR="00B03417" w:rsidRPr="00B301EC">
        <w:rPr>
          <w:rFonts w:ascii="Times New Roman" w:hAnsi="Times New Roman" w:cs="Times New Roman"/>
          <w:sz w:val="24"/>
          <w:szCs w:val="24"/>
          <w:lang w:val="es-MX"/>
        </w:rPr>
        <w:t xml:space="preserve"> y</w:t>
      </w:r>
      <w:r w:rsidR="00E06F06" w:rsidRPr="00B301EC">
        <w:rPr>
          <w:rFonts w:ascii="Times New Roman" w:hAnsi="Times New Roman" w:cs="Times New Roman"/>
          <w:sz w:val="24"/>
          <w:szCs w:val="24"/>
          <w:lang w:val="es-MX"/>
        </w:rPr>
        <w:t xml:space="preserve"> </w:t>
      </w:r>
      <w:r w:rsidR="00D83F27" w:rsidRPr="00B301EC">
        <w:rPr>
          <w:rFonts w:ascii="Times New Roman" w:hAnsi="Times New Roman" w:cs="Times New Roman"/>
          <w:sz w:val="24"/>
          <w:szCs w:val="24"/>
          <w:lang w:val="es-MX"/>
        </w:rPr>
        <w:t xml:space="preserve">con </w:t>
      </w:r>
      <w:r w:rsidRPr="00B301EC">
        <w:rPr>
          <w:rFonts w:ascii="Times New Roman" w:hAnsi="Times New Roman" w:cs="Times New Roman"/>
          <w:sz w:val="24"/>
          <w:szCs w:val="24"/>
          <w:lang w:val="es-MX"/>
        </w:rPr>
        <w:t xml:space="preserve">la motivación </w:t>
      </w:r>
      <w:r w:rsidR="00DE0341" w:rsidRPr="00B301EC">
        <w:rPr>
          <w:rFonts w:ascii="Times New Roman" w:hAnsi="Times New Roman" w:cs="Times New Roman"/>
          <w:sz w:val="24"/>
          <w:szCs w:val="24"/>
          <w:lang w:val="es-MX"/>
        </w:rPr>
        <w:t>(</w:t>
      </w:r>
      <w:proofErr w:type="spellStart"/>
      <w:r w:rsidR="00DE0341" w:rsidRPr="00B301EC">
        <w:rPr>
          <w:rFonts w:ascii="Times New Roman" w:hAnsi="Times New Roman" w:cs="Times New Roman"/>
          <w:sz w:val="24"/>
          <w:szCs w:val="24"/>
          <w:lang w:val="es-MX"/>
        </w:rPr>
        <w:t>Berridge</w:t>
      </w:r>
      <w:proofErr w:type="spellEnd"/>
      <w:r w:rsidR="00DE0341" w:rsidRPr="00B301EC">
        <w:rPr>
          <w:rFonts w:ascii="Times New Roman" w:hAnsi="Times New Roman" w:cs="Times New Roman"/>
          <w:sz w:val="24"/>
          <w:szCs w:val="24"/>
          <w:lang w:val="es-MX"/>
        </w:rPr>
        <w:t>, 2018</w:t>
      </w:r>
      <w:r w:rsidR="00E06F06" w:rsidRPr="00B301EC">
        <w:rPr>
          <w:rFonts w:ascii="Times New Roman" w:hAnsi="Times New Roman" w:cs="Times New Roman"/>
          <w:sz w:val="24"/>
          <w:szCs w:val="24"/>
          <w:lang w:val="es-MX"/>
        </w:rPr>
        <w:t xml:space="preserve">; </w:t>
      </w:r>
      <w:proofErr w:type="spellStart"/>
      <w:r w:rsidR="00E06F06" w:rsidRPr="00B301EC">
        <w:rPr>
          <w:rFonts w:ascii="Times New Roman" w:hAnsi="Times New Roman" w:cs="Times New Roman"/>
          <w:sz w:val="24"/>
          <w:szCs w:val="24"/>
          <w:lang w:val="es-MX"/>
        </w:rPr>
        <w:t>MacIntyre</w:t>
      </w:r>
      <w:proofErr w:type="spellEnd"/>
      <w:r w:rsidR="00E06F06" w:rsidRPr="00B301EC">
        <w:rPr>
          <w:rFonts w:ascii="Times New Roman" w:hAnsi="Times New Roman" w:cs="Times New Roman"/>
          <w:sz w:val="24"/>
          <w:szCs w:val="24"/>
          <w:lang w:val="es-MX"/>
        </w:rPr>
        <w:t xml:space="preserve"> &amp; </w:t>
      </w:r>
      <w:proofErr w:type="spellStart"/>
      <w:r w:rsidR="00E06F06" w:rsidRPr="00B301EC">
        <w:rPr>
          <w:rFonts w:ascii="Times New Roman" w:hAnsi="Times New Roman" w:cs="Times New Roman"/>
          <w:sz w:val="24"/>
          <w:szCs w:val="24"/>
          <w:lang w:val="es-MX"/>
        </w:rPr>
        <w:t>Vincze</w:t>
      </w:r>
      <w:proofErr w:type="spellEnd"/>
      <w:r w:rsidR="00E06F06" w:rsidRPr="00B301EC">
        <w:rPr>
          <w:rFonts w:ascii="Times New Roman" w:hAnsi="Times New Roman" w:cs="Times New Roman"/>
          <w:sz w:val="24"/>
          <w:szCs w:val="24"/>
          <w:lang w:val="es-MX"/>
        </w:rPr>
        <w:t>, 2017</w:t>
      </w:r>
      <w:r w:rsidR="00DE0341" w:rsidRPr="00B301EC">
        <w:rPr>
          <w:rFonts w:ascii="Times New Roman" w:hAnsi="Times New Roman" w:cs="Times New Roman"/>
          <w:sz w:val="24"/>
          <w:szCs w:val="24"/>
          <w:lang w:val="es-MX"/>
        </w:rPr>
        <w:t>)</w:t>
      </w:r>
      <w:r w:rsidR="00B03417" w:rsidRPr="00B301EC">
        <w:rPr>
          <w:rFonts w:ascii="Times New Roman" w:hAnsi="Times New Roman" w:cs="Times New Roman"/>
          <w:sz w:val="24"/>
          <w:szCs w:val="24"/>
          <w:lang w:val="es-MX"/>
        </w:rPr>
        <w:t xml:space="preserve">. </w:t>
      </w:r>
      <w:r w:rsidR="00354D41" w:rsidRPr="00B301EC">
        <w:rPr>
          <w:rFonts w:ascii="Times New Roman" w:hAnsi="Times New Roman" w:cs="Times New Roman"/>
          <w:sz w:val="24"/>
          <w:szCs w:val="24"/>
          <w:lang w:val="es-MX"/>
        </w:rPr>
        <w:t xml:space="preserve">En esto último es de resaltar que los estudios sobre deshonestidad académica se han enfocado más hacia los componentes cognitivos y no hacia los afectivos, a pesar de que las emociones son un factor importante del comportamiento </w:t>
      </w:r>
      <w:r w:rsidR="00354D41" w:rsidRPr="00B301EC">
        <w:rPr>
          <w:rFonts w:ascii="Times New Roman" w:hAnsi="Times New Roman" w:cs="Times New Roman"/>
          <w:sz w:val="24"/>
          <w:szCs w:val="24"/>
          <w:lang w:val="es-MX"/>
        </w:rPr>
        <w:lastRenderedPageBreak/>
        <w:t>motivado de las personas, y, por ende, su control podría regular la toma de decisiones hacia un comportamiento fraudulento (</w:t>
      </w:r>
      <w:proofErr w:type="spellStart"/>
      <w:r w:rsidR="00354D41" w:rsidRPr="00B301EC">
        <w:rPr>
          <w:rFonts w:ascii="Times New Roman" w:hAnsi="Times New Roman" w:cs="Times New Roman"/>
          <w:sz w:val="24"/>
          <w:szCs w:val="24"/>
          <w:lang w:val="es-MX"/>
        </w:rPr>
        <w:t>Murdock</w:t>
      </w:r>
      <w:proofErr w:type="spellEnd"/>
      <w:r w:rsidR="00354D41" w:rsidRPr="00B301EC">
        <w:rPr>
          <w:rFonts w:ascii="Times New Roman" w:hAnsi="Times New Roman" w:cs="Times New Roman"/>
          <w:sz w:val="24"/>
          <w:szCs w:val="24"/>
          <w:lang w:val="es-MX"/>
        </w:rPr>
        <w:t xml:space="preserve"> &amp; </w:t>
      </w:r>
      <w:proofErr w:type="spellStart"/>
      <w:r w:rsidR="00354D41" w:rsidRPr="00B301EC">
        <w:rPr>
          <w:rFonts w:ascii="Times New Roman" w:hAnsi="Times New Roman" w:cs="Times New Roman"/>
          <w:sz w:val="24"/>
          <w:szCs w:val="24"/>
          <w:lang w:val="es-MX"/>
        </w:rPr>
        <w:t>Anderman</w:t>
      </w:r>
      <w:proofErr w:type="spellEnd"/>
      <w:r w:rsidR="00354D41" w:rsidRPr="00B301EC">
        <w:rPr>
          <w:rFonts w:ascii="Times New Roman" w:hAnsi="Times New Roman" w:cs="Times New Roman"/>
          <w:sz w:val="24"/>
          <w:szCs w:val="24"/>
          <w:lang w:val="es-MX"/>
        </w:rPr>
        <w:t>, 2006).</w:t>
      </w:r>
    </w:p>
    <w:p w:rsidR="00A2129C" w:rsidRPr="00B301EC" w:rsidRDefault="00354D41"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A lo anterior se suma que, s</w:t>
      </w:r>
      <w:r w:rsidR="00775E2F" w:rsidRPr="00B301EC">
        <w:rPr>
          <w:rFonts w:ascii="Times New Roman" w:hAnsi="Times New Roman" w:cs="Times New Roman"/>
          <w:sz w:val="24"/>
          <w:szCs w:val="24"/>
          <w:lang w:val="es-MX"/>
        </w:rPr>
        <w:t>i bien e</w:t>
      </w:r>
      <w:r w:rsidR="00A2129C" w:rsidRPr="00B301EC">
        <w:rPr>
          <w:rFonts w:ascii="Times New Roman" w:hAnsi="Times New Roman" w:cs="Times New Roman"/>
          <w:sz w:val="24"/>
          <w:szCs w:val="24"/>
          <w:lang w:val="es-MX"/>
        </w:rPr>
        <w:t xml:space="preserve">l papel de las emociones y su relación con los procesos de </w:t>
      </w:r>
      <w:r w:rsidR="00775E2F" w:rsidRPr="00B301EC">
        <w:rPr>
          <w:rFonts w:ascii="Times New Roman" w:hAnsi="Times New Roman" w:cs="Times New Roman"/>
          <w:sz w:val="24"/>
          <w:szCs w:val="24"/>
          <w:lang w:val="es-MX"/>
        </w:rPr>
        <w:t>enseñanza-</w:t>
      </w:r>
      <w:r w:rsidR="00A2129C" w:rsidRPr="00B301EC">
        <w:rPr>
          <w:rFonts w:ascii="Times New Roman" w:hAnsi="Times New Roman" w:cs="Times New Roman"/>
          <w:sz w:val="24"/>
          <w:szCs w:val="24"/>
          <w:lang w:val="es-MX"/>
        </w:rPr>
        <w:t>aprendizaje ha sido de mucho interés científico en los últimos 30 años</w:t>
      </w:r>
      <w:r w:rsidR="00775E2F" w:rsidRPr="00B301EC">
        <w:rPr>
          <w:rFonts w:ascii="Times New Roman" w:hAnsi="Times New Roman" w:cs="Times New Roman"/>
          <w:sz w:val="24"/>
          <w:szCs w:val="24"/>
          <w:lang w:val="es-MX"/>
        </w:rPr>
        <w:t xml:space="preserve">, su </w:t>
      </w:r>
      <w:r w:rsidR="003D7841" w:rsidRPr="00B301EC">
        <w:rPr>
          <w:rFonts w:ascii="Times New Roman" w:hAnsi="Times New Roman" w:cs="Times New Roman"/>
          <w:sz w:val="24"/>
          <w:szCs w:val="24"/>
          <w:lang w:val="es-MX"/>
        </w:rPr>
        <w:t>conceptualización</w:t>
      </w:r>
      <w:r w:rsidR="00775E2F" w:rsidRPr="00B301EC">
        <w:rPr>
          <w:rFonts w:ascii="Times New Roman" w:hAnsi="Times New Roman" w:cs="Times New Roman"/>
          <w:sz w:val="24"/>
          <w:szCs w:val="24"/>
          <w:lang w:val="es-MX"/>
        </w:rPr>
        <w:t xml:space="preserve"> resulta compleja dependiendo de los fundamentos teóricos y epistemológicos empleados. De este modo Estrada (2018) sostiene que pueden encontrarse más de 100 definiciones diferentes, de las que se pueden resumir algunos aspectos </w:t>
      </w:r>
      <w:r w:rsidRPr="00B301EC">
        <w:rPr>
          <w:rFonts w:ascii="Times New Roman" w:hAnsi="Times New Roman" w:cs="Times New Roman"/>
          <w:sz w:val="24"/>
          <w:szCs w:val="24"/>
          <w:lang w:val="es-MX"/>
        </w:rPr>
        <w:t xml:space="preserve">importantes </w:t>
      </w:r>
      <w:r w:rsidR="002F5E7E" w:rsidRPr="00B301EC">
        <w:rPr>
          <w:rFonts w:ascii="Times New Roman" w:hAnsi="Times New Roman" w:cs="Times New Roman"/>
          <w:sz w:val="24"/>
          <w:szCs w:val="24"/>
          <w:lang w:val="es-MX"/>
        </w:rPr>
        <w:t>tales como</w:t>
      </w:r>
      <w:r w:rsidR="00775E2F" w:rsidRPr="00B301EC">
        <w:rPr>
          <w:rFonts w:ascii="Times New Roman" w:hAnsi="Times New Roman" w:cs="Times New Roman"/>
          <w:sz w:val="24"/>
          <w:szCs w:val="24"/>
          <w:lang w:val="es-MX"/>
        </w:rPr>
        <w:t xml:space="preserve">: </w:t>
      </w:r>
      <w:r w:rsidR="00A2129C" w:rsidRPr="00B301EC">
        <w:rPr>
          <w:rFonts w:ascii="Times New Roman" w:hAnsi="Times New Roman" w:cs="Times New Roman"/>
          <w:sz w:val="24"/>
          <w:szCs w:val="24"/>
          <w:lang w:val="es-MX"/>
        </w:rPr>
        <w:t xml:space="preserve">es un estado psicológico y biológico complejo, de duración variable, que se asocia a una respuesta psicosomática inconsciente ante la interpretación individual que hace el sistema nervioso central respecto a estímulos externos e internos, que puede propiciar un cambio conductual y </w:t>
      </w:r>
      <w:r w:rsidR="00775E2F" w:rsidRPr="00B301EC">
        <w:rPr>
          <w:rFonts w:ascii="Times New Roman" w:hAnsi="Times New Roman" w:cs="Times New Roman"/>
          <w:sz w:val="24"/>
          <w:szCs w:val="24"/>
          <w:lang w:val="es-MX"/>
        </w:rPr>
        <w:t>una predisposición a la acción</w:t>
      </w:r>
      <w:r w:rsidR="00756C5F" w:rsidRPr="00B301EC">
        <w:rPr>
          <w:rFonts w:ascii="Times New Roman" w:hAnsi="Times New Roman" w:cs="Times New Roman"/>
          <w:sz w:val="24"/>
          <w:szCs w:val="24"/>
          <w:lang w:val="es-MX"/>
        </w:rPr>
        <w:t>. Así se distinguen emociones positivas (alegría, felicidad, diversión, entre otras), negativas (miedo, tristeza, aburrimiento, entre otras) y neutras (sorpresa) (García Jiménez, 2017; Mellado et al., 2014).</w:t>
      </w:r>
    </w:p>
    <w:p w:rsidR="003D3DE9" w:rsidRPr="00B301EC" w:rsidRDefault="00EE3327"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El papel de las emociones en las actitudes y respuestas de los docentes hacia el plagio académico de sus estudiantes ha sido documentado con anterioridad (</w:t>
      </w:r>
      <w:proofErr w:type="spellStart"/>
      <w:r w:rsidRPr="00B301EC">
        <w:rPr>
          <w:rFonts w:ascii="Times New Roman" w:hAnsi="Times New Roman" w:cs="Times New Roman"/>
          <w:sz w:val="24"/>
          <w:szCs w:val="24"/>
          <w:lang w:val="es-MX"/>
        </w:rPr>
        <w:t>Vehviläinen</w:t>
      </w:r>
      <w:proofErr w:type="spellEnd"/>
      <w:r w:rsidRPr="00B301EC">
        <w:rPr>
          <w:rFonts w:ascii="Times New Roman" w:hAnsi="Times New Roman" w:cs="Times New Roman"/>
          <w:sz w:val="24"/>
          <w:szCs w:val="24"/>
          <w:lang w:val="es-MX"/>
        </w:rPr>
        <w:t xml:space="preserve">, </w:t>
      </w:r>
      <w:proofErr w:type="spellStart"/>
      <w:r w:rsidRPr="00B301EC">
        <w:rPr>
          <w:rFonts w:ascii="Times New Roman" w:hAnsi="Times New Roman" w:cs="Times New Roman"/>
          <w:sz w:val="24"/>
          <w:szCs w:val="24"/>
          <w:lang w:val="es-MX"/>
        </w:rPr>
        <w:t>Löfström</w:t>
      </w:r>
      <w:proofErr w:type="spellEnd"/>
      <w:r w:rsidRPr="00B301EC">
        <w:rPr>
          <w:rFonts w:ascii="Times New Roman" w:hAnsi="Times New Roman" w:cs="Times New Roman"/>
          <w:sz w:val="24"/>
          <w:szCs w:val="24"/>
          <w:lang w:val="es-MX"/>
        </w:rPr>
        <w:t xml:space="preserve"> &amp; </w:t>
      </w:r>
      <w:proofErr w:type="spellStart"/>
      <w:r w:rsidRPr="00B301EC">
        <w:rPr>
          <w:rFonts w:ascii="Times New Roman" w:hAnsi="Times New Roman" w:cs="Times New Roman"/>
          <w:sz w:val="24"/>
          <w:szCs w:val="24"/>
          <w:lang w:val="es-MX"/>
        </w:rPr>
        <w:t>Nevgi</w:t>
      </w:r>
      <w:proofErr w:type="spellEnd"/>
      <w:r w:rsidRPr="00B301EC">
        <w:rPr>
          <w:rFonts w:ascii="Times New Roman" w:hAnsi="Times New Roman" w:cs="Times New Roman"/>
          <w:sz w:val="24"/>
          <w:szCs w:val="24"/>
          <w:lang w:val="es-MX"/>
        </w:rPr>
        <w:t xml:space="preserve">, 2018; </w:t>
      </w:r>
      <w:proofErr w:type="spellStart"/>
      <w:r w:rsidRPr="00B301EC">
        <w:rPr>
          <w:rFonts w:ascii="Times New Roman" w:hAnsi="Times New Roman" w:cs="Times New Roman"/>
          <w:sz w:val="24"/>
          <w:szCs w:val="24"/>
          <w:lang w:val="es-MX"/>
        </w:rPr>
        <w:t>Biswas</w:t>
      </w:r>
      <w:proofErr w:type="spellEnd"/>
      <w:r w:rsidRPr="00B301EC">
        <w:rPr>
          <w:rFonts w:ascii="Times New Roman" w:hAnsi="Times New Roman" w:cs="Times New Roman"/>
          <w:sz w:val="24"/>
          <w:szCs w:val="24"/>
          <w:lang w:val="es-MX"/>
        </w:rPr>
        <w:t>, 2015). Sin embargo, no ocurre lo mismo cuando se analiza est</w:t>
      </w:r>
      <w:r w:rsidR="00A84F6D" w:rsidRPr="00B301EC">
        <w:rPr>
          <w:rFonts w:ascii="Times New Roman" w:hAnsi="Times New Roman" w:cs="Times New Roman"/>
          <w:sz w:val="24"/>
          <w:szCs w:val="24"/>
          <w:lang w:val="es-MX"/>
        </w:rPr>
        <w:t xml:space="preserve">e tema del lado de los alumnos, en los que se presentan algunos estudios que de forma indirecta se refieren al tema. En este sentido, </w:t>
      </w:r>
      <w:r w:rsidR="003D3DE9" w:rsidRPr="00B301EC">
        <w:rPr>
          <w:rFonts w:ascii="Times New Roman" w:hAnsi="Times New Roman" w:cs="Times New Roman"/>
          <w:sz w:val="24"/>
          <w:szCs w:val="24"/>
          <w:lang w:val="es-MX"/>
        </w:rPr>
        <w:t xml:space="preserve">Thomas (2017a) concuerda que el papel de las emociones en la realización de actos deshonestos por los estudiantes ha sido muy poco estudiado, a pesar de que esto podría ser de mucha utilidad para promover y mantener un comportamiento ético y responsable. </w:t>
      </w:r>
      <w:r w:rsidR="00A84F6D" w:rsidRPr="00B301EC">
        <w:rPr>
          <w:rFonts w:ascii="Times New Roman" w:hAnsi="Times New Roman" w:cs="Times New Roman"/>
          <w:sz w:val="24"/>
          <w:szCs w:val="24"/>
          <w:lang w:val="es-MX"/>
        </w:rPr>
        <w:t>De igual forma</w:t>
      </w:r>
      <w:r w:rsidR="003D3DE9" w:rsidRPr="00B301EC">
        <w:rPr>
          <w:rFonts w:ascii="Times New Roman" w:hAnsi="Times New Roman" w:cs="Times New Roman"/>
          <w:sz w:val="24"/>
          <w:szCs w:val="24"/>
          <w:lang w:val="es-MX"/>
        </w:rPr>
        <w:t xml:space="preserve">, </w:t>
      </w:r>
      <w:r w:rsidR="00A84F6D" w:rsidRPr="00B301EC">
        <w:rPr>
          <w:rFonts w:ascii="Times New Roman" w:hAnsi="Times New Roman" w:cs="Times New Roman"/>
          <w:sz w:val="24"/>
          <w:szCs w:val="24"/>
          <w:lang w:val="es-MX"/>
        </w:rPr>
        <w:t xml:space="preserve">se </w:t>
      </w:r>
      <w:r w:rsidR="003D3DE9" w:rsidRPr="00B301EC">
        <w:rPr>
          <w:rFonts w:ascii="Times New Roman" w:hAnsi="Times New Roman" w:cs="Times New Roman"/>
          <w:sz w:val="24"/>
          <w:szCs w:val="24"/>
          <w:lang w:val="es-MX"/>
        </w:rPr>
        <w:t>sostiene que los factores socioemocionales influyen significativamente en el clima de aprendizaje desarrollado</w:t>
      </w:r>
      <w:r w:rsidR="00354D41" w:rsidRPr="00B301EC">
        <w:rPr>
          <w:rFonts w:ascii="Times New Roman" w:hAnsi="Times New Roman" w:cs="Times New Roman"/>
          <w:sz w:val="24"/>
          <w:szCs w:val="24"/>
          <w:lang w:val="es-MX"/>
        </w:rPr>
        <w:t xml:space="preserve"> en el proceso educativo</w:t>
      </w:r>
      <w:r w:rsidR="003D3DE9" w:rsidRPr="00B301EC">
        <w:rPr>
          <w:rFonts w:ascii="Times New Roman" w:hAnsi="Times New Roman" w:cs="Times New Roman"/>
          <w:sz w:val="24"/>
          <w:szCs w:val="24"/>
          <w:lang w:val="es-MX"/>
        </w:rPr>
        <w:t>, y esto último, en la decisión de un educando de cometer una deshonestidad académica (Thomas, 2017b).</w:t>
      </w:r>
      <w:r w:rsidR="00A84F6D" w:rsidRPr="00B301EC">
        <w:rPr>
          <w:rFonts w:ascii="Times New Roman" w:hAnsi="Times New Roman" w:cs="Times New Roman"/>
          <w:sz w:val="24"/>
          <w:szCs w:val="24"/>
          <w:lang w:val="es-MX"/>
        </w:rPr>
        <w:t xml:space="preserve"> A todo esto</w:t>
      </w:r>
      <w:r w:rsidR="00354D41" w:rsidRPr="00B301EC">
        <w:rPr>
          <w:rFonts w:ascii="Times New Roman" w:hAnsi="Times New Roman" w:cs="Times New Roman"/>
          <w:sz w:val="24"/>
          <w:szCs w:val="24"/>
          <w:lang w:val="es-MX"/>
        </w:rPr>
        <w:t>,</w:t>
      </w:r>
      <w:r w:rsidR="00A84F6D" w:rsidRPr="00B301EC">
        <w:rPr>
          <w:rFonts w:ascii="Times New Roman" w:hAnsi="Times New Roman" w:cs="Times New Roman"/>
          <w:sz w:val="24"/>
          <w:szCs w:val="24"/>
          <w:lang w:val="es-MX"/>
        </w:rPr>
        <w:t xml:space="preserve"> se suma el trabajo de </w:t>
      </w:r>
      <w:r w:rsidR="007229E5" w:rsidRPr="00B301EC">
        <w:rPr>
          <w:rFonts w:ascii="Times New Roman" w:hAnsi="Times New Roman" w:cs="Times New Roman"/>
          <w:sz w:val="24"/>
          <w:szCs w:val="24"/>
          <w:lang w:val="es-MX"/>
        </w:rPr>
        <w:t xml:space="preserve">Sureda, </w:t>
      </w:r>
      <w:r w:rsidR="00A84F6D" w:rsidRPr="00B301EC">
        <w:rPr>
          <w:rFonts w:ascii="Times New Roman" w:hAnsi="Times New Roman" w:cs="Times New Roman"/>
          <w:sz w:val="24"/>
          <w:szCs w:val="24"/>
          <w:lang w:val="es-MX"/>
        </w:rPr>
        <w:t xml:space="preserve">Comas &amp; </w:t>
      </w:r>
      <w:proofErr w:type="spellStart"/>
      <w:r w:rsidR="00A84F6D" w:rsidRPr="00B301EC">
        <w:rPr>
          <w:rFonts w:ascii="Times New Roman" w:hAnsi="Times New Roman" w:cs="Times New Roman"/>
          <w:sz w:val="24"/>
          <w:szCs w:val="24"/>
          <w:lang w:val="es-MX"/>
        </w:rPr>
        <w:t>Morey</w:t>
      </w:r>
      <w:proofErr w:type="spellEnd"/>
      <w:r w:rsidR="00A84F6D" w:rsidRPr="00B301EC">
        <w:rPr>
          <w:rFonts w:ascii="Times New Roman" w:hAnsi="Times New Roman" w:cs="Times New Roman"/>
          <w:sz w:val="24"/>
          <w:szCs w:val="24"/>
          <w:lang w:val="es-MX"/>
        </w:rPr>
        <w:t xml:space="preserve"> (2009) quienes, a través de una metodología de análisis cualitativo con grupos focales de discusión entre docentes universitarios, identifica</w:t>
      </w:r>
      <w:r w:rsidR="00E90D23" w:rsidRPr="00B301EC">
        <w:rPr>
          <w:rFonts w:ascii="Times New Roman" w:hAnsi="Times New Roman" w:cs="Times New Roman"/>
          <w:sz w:val="24"/>
          <w:szCs w:val="24"/>
          <w:lang w:val="es-MX"/>
        </w:rPr>
        <w:t>ro</w:t>
      </w:r>
      <w:r w:rsidR="00A84F6D" w:rsidRPr="00B301EC">
        <w:rPr>
          <w:rFonts w:ascii="Times New Roman" w:hAnsi="Times New Roman" w:cs="Times New Roman"/>
          <w:sz w:val="24"/>
          <w:szCs w:val="24"/>
          <w:lang w:val="es-MX"/>
        </w:rPr>
        <w:t>n como posibles causas del plagio académico a la desmotivación y la desvinculación emocional del estudiantado con el proceso de aprendizaje desarrollado en sus estudios.</w:t>
      </w:r>
    </w:p>
    <w:p w:rsidR="009E7F6B" w:rsidRPr="00B301EC" w:rsidRDefault="00354D41"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P</w:t>
      </w:r>
      <w:r w:rsidR="00EE3327" w:rsidRPr="00B301EC">
        <w:rPr>
          <w:rFonts w:ascii="Times New Roman" w:hAnsi="Times New Roman" w:cs="Times New Roman"/>
          <w:sz w:val="24"/>
          <w:szCs w:val="24"/>
          <w:lang w:val="es-MX"/>
        </w:rPr>
        <w:t xml:space="preserve">or </w:t>
      </w:r>
      <w:r w:rsidRPr="00B301EC">
        <w:rPr>
          <w:rFonts w:ascii="Times New Roman" w:hAnsi="Times New Roman" w:cs="Times New Roman"/>
          <w:sz w:val="24"/>
          <w:szCs w:val="24"/>
          <w:lang w:val="es-MX"/>
        </w:rPr>
        <w:t>todo lo anterior</w:t>
      </w:r>
      <w:r w:rsidR="00EE3327" w:rsidRPr="00B301EC">
        <w:rPr>
          <w:rFonts w:ascii="Times New Roman" w:hAnsi="Times New Roman" w:cs="Times New Roman"/>
          <w:sz w:val="24"/>
          <w:szCs w:val="24"/>
          <w:lang w:val="es-MX"/>
        </w:rPr>
        <w:t xml:space="preserve">, el presente estudio pretende </w:t>
      </w:r>
      <w:r w:rsidR="00B82ABB" w:rsidRPr="00B301EC">
        <w:rPr>
          <w:rFonts w:ascii="Times New Roman" w:hAnsi="Times New Roman" w:cs="Times New Roman"/>
          <w:sz w:val="24"/>
          <w:szCs w:val="24"/>
          <w:lang w:val="es-MX"/>
        </w:rPr>
        <w:t>determinar</w:t>
      </w:r>
      <w:r w:rsidR="00EE3327" w:rsidRPr="00B301EC">
        <w:rPr>
          <w:rFonts w:ascii="Times New Roman" w:hAnsi="Times New Roman" w:cs="Times New Roman"/>
          <w:sz w:val="24"/>
          <w:szCs w:val="24"/>
          <w:lang w:val="es-MX"/>
        </w:rPr>
        <w:t xml:space="preserve"> </w:t>
      </w:r>
      <w:r w:rsidR="00D119D6" w:rsidRPr="00B301EC">
        <w:rPr>
          <w:rFonts w:ascii="Times New Roman" w:hAnsi="Times New Roman" w:cs="Times New Roman"/>
          <w:sz w:val="24"/>
          <w:szCs w:val="24"/>
          <w:lang w:val="es-MX"/>
        </w:rPr>
        <w:t xml:space="preserve">el grado de asociación </w:t>
      </w:r>
      <w:r w:rsidR="00EE3327" w:rsidRPr="00B301EC">
        <w:rPr>
          <w:rFonts w:ascii="Times New Roman" w:hAnsi="Times New Roman" w:cs="Times New Roman"/>
          <w:sz w:val="24"/>
          <w:szCs w:val="24"/>
          <w:lang w:val="es-MX"/>
        </w:rPr>
        <w:t xml:space="preserve">entre los estados emocionales contrapuestos respecto a los temas tratados en </w:t>
      </w:r>
      <w:r w:rsidR="00D119D6" w:rsidRPr="00B301EC">
        <w:rPr>
          <w:rFonts w:ascii="Times New Roman" w:hAnsi="Times New Roman" w:cs="Times New Roman"/>
          <w:sz w:val="24"/>
          <w:szCs w:val="24"/>
          <w:lang w:val="es-MX"/>
        </w:rPr>
        <w:t>la asignatura de Biología</w:t>
      </w:r>
      <w:r w:rsidR="00EE3327" w:rsidRPr="00B301EC">
        <w:rPr>
          <w:rFonts w:ascii="Times New Roman" w:hAnsi="Times New Roman" w:cs="Times New Roman"/>
          <w:sz w:val="24"/>
          <w:szCs w:val="24"/>
          <w:lang w:val="es-MX"/>
        </w:rPr>
        <w:t xml:space="preserve"> y la frecuencia de plagio </w:t>
      </w:r>
      <w:r w:rsidR="00D119D6" w:rsidRPr="00B301EC">
        <w:rPr>
          <w:rFonts w:ascii="Times New Roman" w:hAnsi="Times New Roman" w:cs="Times New Roman"/>
          <w:sz w:val="24"/>
          <w:szCs w:val="24"/>
          <w:lang w:val="es-MX"/>
        </w:rPr>
        <w:t>académico en los trabajos</w:t>
      </w:r>
      <w:r w:rsidR="00A67B1C" w:rsidRPr="00B301EC">
        <w:rPr>
          <w:rFonts w:ascii="Times New Roman" w:hAnsi="Times New Roman" w:cs="Times New Roman"/>
          <w:sz w:val="24"/>
          <w:szCs w:val="24"/>
          <w:lang w:val="es-MX"/>
        </w:rPr>
        <w:t xml:space="preserve"> por parte de</w:t>
      </w:r>
      <w:r w:rsidR="00EE3327" w:rsidRPr="00B301EC">
        <w:rPr>
          <w:rFonts w:ascii="Times New Roman" w:hAnsi="Times New Roman" w:cs="Times New Roman"/>
          <w:sz w:val="24"/>
          <w:szCs w:val="24"/>
          <w:lang w:val="es-MX"/>
        </w:rPr>
        <w:t xml:space="preserve"> estudiantes de bachillerato. </w:t>
      </w:r>
      <w:r w:rsidR="002408A5"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De este modo, se pretende aportar información relevante que sirva de punto de partida para incluir</w:t>
      </w:r>
      <w:r w:rsidR="00A67B1C" w:rsidRPr="00B301EC">
        <w:rPr>
          <w:rFonts w:ascii="Times New Roman" w:hAnsi="Times New Roman" w:cs="Times New Roman"/>
          <w:sz w:val="24"/>
          <w:szCs w:val="24"/>
          <w:lang w:val="es-MX"/>
        </w:rPr>
        <w:t xml:space="preserve"> este tema</w:t>
      </w:r>
      <w:r w:rsidRPr="00B301EC">
        <w:rPr>
          <w:rFonts w:ascii="Times New Roman" w:hAnsi="Times New Roman" w:cs="Times New Roman"/>
          <w:sz w:val="24"/>
          <w:szCs w:val="24"/>
          <w:lang w:val="es-MX"/>
        </w:rPr>
        <w:t xml:space="preserve"> </w:t>
      </w:r>
      <w:r w:rsidR="00A67B1C" w:rsidRPr="00B301EC">
        <w:rPr>
          <w:rFonts w:ascii="Times New Roman" w:hAnsi="Times New Roman" w:cs="Times New Roman"/>
          <w:sz w:val="24"/>
          <w:szCs w:val="24"/>
          <w:lang w:val="es-MX"/>
        </w:rPr>
        <w:t xml:space="preserve">en futuras investigaciones. Identificar así, a los factores predisponentes a conductas deshonestas es un paso </w:t>
      </w:r>
      <w:r w:rsidR="00A67B1C" w:rsidRPr="00B301EC">
        <w:rPr>
          <w:rFonts w:ascii="Times New Roman" w:hAnsi="Times New Roman" w:cs="Times New Roman"/>
          <w:sz w:val="24"/>
          <w:szCs w:val="24"/>
          <w:lang w:val="es-MX"/>
        </w:rPr>
        <w:lastRenderedPageBreak/>
        <w:t>inicial para desarrollar intervenciones educativo-formativas que permitan corregirlas en aras del desarrollo integral y ético de los estudiantes.</w:t>
      </w:r>
      <w:r w:rsidRPr="00B301EC">
        <w:rPr>
          <w:rFonts w:ascii="Times New Roman" w:hAnsi="Times New Roman" w:cs="Times New Roman"/>
          <w:sz w:val="24"/>
          <w:szCs w:val="24"/>
          <w:lang w:val="es-MX"/>
        </w:rPr>
        <w:t xml:space="preserve">  </w:t>
      </w:r>
    </w:p>
    <w:p w:rsidR="00965519" w:rsidRPr="00B301EC" w:rsidRDefault="003B2AAE"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b/>
          <w:sz w:val="24"/>
          <w:szCs w:val="24"/>
          <w:lang w:val="es-MX"/>
        </w:rPr>
        <w:t>Materiales y métodos</w:t>
      </w:r>
    </w:p>
    <w:p w:rsidR="009E7F6B" w:rsidRPr="00B301EC" w:rsidRDefault="0009586E"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La metodología fue de tipo cuantitativa, con</w:t>
      </w:r>
      <w:r w:rsidR="00A73410" w:rsidRPr="00B301EC">
        <w:rPr>
          <w:rFonts w:ascii="Times New Roman" w:hAnsi="Times New Roman" w:cs="Times New Roman"/>
          <w:sz w:val="24"/>
          <w:szCs w:val="24"/>
          <w:lang w:val="es-MX"/>
        </w:rPr>
        <w:t xml:space="preserve"> un estudio de tipo correlacional y no probabilístico, en el que participaron</w:t>
      </w:r>
      <w:r w:rsidR="009E7F6B" w:rsidRPr="00B301EC">
        <w:rPr>
          <w:rFonts w:ascii="Times New Roman" w:hAnsi="Times New Roman" w:cs="Times New Roman"/>
          <w:sz w:val="24"/>
          <w:szCs w:val="24"/>
          <w:lang w:val="es-MX"/>
        </w:rPr>
        <w:t xml:space="preserve"> estudiantes de primer curso de bachillerato de la Unidad Educativa Santana</w:t>
      </w:r>
      <w:r w:rsidR="00D44679" w:rsidRPr="00B301EC">
        <w:rPr>
          <w:rFonts w:ascii="Times New Roman" w:hAnsi="Times New Roman" w:cs="Times New Roman"/>
          <w:sz w:val="24"/>
          <w:szCs w:val="24"/>
          <w:lang w:val="es-MX"/>
        </w:rPr>
        <w:t>, curso 2018-2019</w:t>
      </w:r>
      <w:r w:rsidR="009E7F6B" w:rsidRPr="00B301EC">
        <w:rPr>
          <w:rFonts w:ascii="Times New Roman" w:hAnsi="Times New Roman" w:cs="Times New Roman"/>
          <w:sz w:val="24"/>
          <w:szCs w:val="24"/>
          <w:lang w:val="es-MX"/>
        </w:rPr>
        <w:t xml:space="preserve">. La población estuvo constituida por 61 estudiantes, de los que </w:t>
      </w:r>
      <w:r w:rsidR="00B54BF3" w:rsidRPr="00B301EC">
        <w:rPr>
          <w:rFonts w:ascii="Times New Roman" w:hAnsi="Times New Roman" w:cs="Times New Roman"/>
          <w:sz w:val="24"/>
          <w:szCs w:val="24"/>
          <w:lang w:val="es-MX"/>
        </w:rPr>
        <w:t>44 completaron los cuestionarios</w:t>
      </w:r>
      <w:r w:rsidR="004B2FD3" w:rsidRPr="00B301EC">
        <w:rPr>
          <w:rFonts w:ascii="Times New Roman" w:hAnsi="Times New Roman" w:cs="Times New Roman"/>
          <w:sz w:val="24"/>
          <w:szCs w:val="24"/>
          <w:lang w:val="es-MX"/>
        </w:rPr>
        <w:t xml:space="preserve"> del </w:t>
      </w:r>
      <w:r w:rsidR="004B2FD3" w:rsidRPr="00B301EC">
        <w:rPr>
          <w:rFonts w:ascii="Times New Roman" w:hAnsi="Times New Roman" w:cs="Times New Roman"/>
          <w:i/>
          <w:sz w:val="24"/>
          <w:szCs w:val="24"/>
          <w:lang w:val="es-MX"/>
        </w:rPr>
        <w:t xml:space="preserve">Google </w:t>
      </w:r>
      <w:proofErr w:type="spellStart"/>
      <w:r w:rsidR="004B2FD3" w:rsidRPr="00B301EC">
        <w:rPr>
          <w:rFonts w:ascii="Times New Roman" w:hAnsi="Times New Roman" w:cs="Times New Roman"/>
          <w:i/>
          <w:sz w:val="24"/>
          <w:szCs w:val="24"/>
          <w:lang w:val="es-MX"/>
        </w:rPr>
        <w:t>Forms</w:t>
      </w:r>
      <w:proofErr w:type="spellEnd"/>
      <w:r w:rsidR="009E7F6B" w:rsidRPr="00B301EC">
        <w:rPr>
          <w:rFonts w:ascii="Times New Roman" w:hAnsi="Times New Roman" w:cs="Times New Roman"/>
          <w:sz w:val="24"/>
          <w:szCs w:val="24"/>
          <w:lang w:val="es-MX"/>
        </w:rPr>
        <w:t xml:space="preserve">, representando el </w:t>
      </w:r>
      <w:r w:rsidR="00A73410" w:rsidRPr="00B301EC">
        <w:rPr>
          <w:rFonts w:ascii="Times New Roman" w:hAnsi="Times New Roman" w:cs="Times New Roman"/>
          <w:sz w:val="24"/>
          <w:szCs w:val="24"/>
          <w:lang w:val="es-MX"/>
        </w:rPr>
        <w:t>72,1 % del total de este nivel o grado. De los participantes, el</w:t>
      </w:r>
      <w:r w:rsidR="00917C42" w:rsidRPr="00B301EC">
        <w:rPr>
          <w:rFonts w:ascii="Times New Roman" w:hAnsi="Times New Roman" w:cs="Times New Roman"/>
          <w:sz w:val="24"/>
          <w:szCs w:val="24"/>
          <w:lang w:val="es-MX"/>
        </w:rPr>
        <w:t xml:space="preserve"> 56,8 %</w:t>
      </w:r>
      <w:r w:rsidR="00A73410" w:rsidRPr="00B301EC">
        <w:rPr>
          <w:rFonts w:ascii="Times New Roman" w:hAnsi="Times New Roman" w:cs="Times New Roman"/>
          <w:sz w:val="24"/>
          <w:szCs w:val="24"/>
          <w:lang w:val="es-MX"/>
        </w:rPr>
        <w:t xml:space="preserve"> fueron mujeres</w:t>
      </w:r>
      <w:r w:rsidR="009E7F6B" w:rsidRPr="00B301EC">
        <w:rPr>
          <w:rFonts w:ascii="Times New Roman" w:hAnsi="Times New Roman" w:cs="Times New Roman"/>
          <w:sz w:val="24"/>
          <w:szCs w:val="24"/>
          <w:lang w:val="es-MX"/>
        </w:rPr>
        <w:t xml:space="preserve">, con una edad similar </w:t>
      </w:r>
      <w:r w:rsidR="00A73410" w:rsidRPr="00B301EC">
        <w:rPr>
          <w:rFonts w:ascii="Times New Roman" w:hAnsi="Times New Roman" w:cs="Times New Roman"/>
          <w:sz w:val="24"/>
          <w:szCs w:val="24"/>
          <w:lang w:val="es-MX"/>
        </w:rPr>
        <w:t xml:space="preserve">por sexo </w:t>
      </w:r>
      <w:r w:rsidR="009E7F6B" w:rsidRPr="00B301EC">
        <w:rPr>
          <w:rFonts w:ascii="Times New Roman" w:hAnsi="Times New Roman" w:cs="Times New Roman"/>
          <w:sz w:val="24"/>
          <w:szCs w:val="24"/>
          <w:lang w:val="es-MX"/>
        </w:rPr>
        <w:t>entre</w:t>
      </w:r>
      <w:r w:rsidR="00A73410" w:rsidRPr="00B301EC">
        <w:rPr>
          <w:rFonts w:ascii="Times New Roman" w:hAnsi="Times New Roman" w:cs="Times New Roman"/>
          <w:sz w:val="24"/>
          <w:szCs w:val="24"/>
          <w:lang w:val="es-MX"/>
        </w:rPr>
        <w:t xml:space="preserve"> los</w:t>
      </w:r>
      <w:r w:rsidR="009E7F6B" w:rsidRPr="00B301EC">
        <w:rPr>
          <w:rFonts w:ascii="Times New Roman" w:hAnsi="Times New Roman" w:cs="Times New Roman"/>
          <w:sz w:val="24"/>
          <w:szCs w:val="24"/>
          <w:lang w:val="es-MX"/>
        </w:rPr>
        <w:t xml:space="preserve"> 15 a 16 años. </w:t>
      </w:r>
      <w:r w:rsidR="000B48FA" w:rsidRPr="00B301EC">
        <w:rPr>
          <w:rFonts w:ascii="Times New Roman" w:hAnsi="Times New Roman" w:cs="Times New Roman"/>
          <w:sz w:val="24"/>
          <w:szCs w:val="24"/>
          <w:lang w:val="es-MX"/>
        </w:rPr>
        <w:t xml:space="preserve">Como </w:t>
      </w:r>
      <w:proofErr w:type="spellStart"/>
      <w:r w:rsidR="000B48FA" w:rsidRPr="00B301EC">
        <w:rPr>
          <w:rFonts w:ascii="Times New Roman" w:hAnsi="Times New Roman" w:cs="Times New Roman"/>
          <w:sz w:val="24"/>
          <w:szCs w:val="24"/>
          <w:lang w:val="es-MX"/>
        </w:rPr>
        <w:t>covariables</w:t>
      </w:r>
      <w:proofErr w:type="spellEnd"/>
      <w:r w:rsidR="000B48FA" w:rsidRPr="00B301EC">
        <w:rPr>
          <w:rFonts w:ascii="Times New Roman" w:hAnsi="Times New Roman" w:cs="Times New Roman"/>
          <w:sz w:val="24"/>
          <w:szCs w:val="24"/>
          <w:lang w:val="es-MX"/>
        </w:rPr>
        <w:t xml:space="preserve"> importantes se obtuvieron además e</w:t>
      </w:r>
      <w:r w:rsidR="00A73410" w:rsidRPr="00B301EC">
        <w:rPr>
          <w:rFonts w:ascii="Times New Roman" w:hAnsi="Times New Roman" w:cs="Times New Roman"/>
          <w:sz w:val="24"/>
          <w:szCs w:val="24"/>
          <w:lang w:val="es-MX"/>
        </w:rPr>
        <w:t>l rendimiento académico en lecciones del primer parcial</w:t>
      </w:r>
      <w:r w:rsidR="00917C42" w:rsidRPr="00B301EC">
        <w:rPr>
          <w:rFonts w:ascii="Times New Roman" w:hAnsi="Times New Roman" w:cs="Times New Roman"/>
          <w:sz w:val="24"/>
          <w:szCs w:val="24"/>
          <w:lang w:val="es-MX"/>
        </w:rPr>
        <w:t xml:space="preserve"> y el sexo</w:t>
      </w:r>
      <w:r w:rsidR="00A73410" w:rsidRPr="00B301EC">
        <w:rPr>
          <w:rFonts w:ascii="Times New Roman" w:hAnsi="Times New Roman" w:cs="Times New Roman"/>
          <w:sz w:val="24"/>
          <w:szCs w:val="24"/>
          <w:lang w:val="es-MX"/>
        </w:rPr>
        <w:t xml:space="preserve"> de </w:t>
      </w:r>
      <w:r w:rsidR="00917C42" w:rsidRPr="00B301EC">
        <w:rPr>
          <w:rFonts w:ascii="Times New Roman" w:hAnsi="Times New Roman" w:cs="Times New Roman"/>
          <w:sz w:val="24"/>
          <w:szCs w:val="24"/>
          <w:lang w:val="es-MX"/>
        </w:rPr>
        <w:t>los</w:t>
      </w:r>
      <w:r w:rsidR="00A73410" w:rsidRPr="00B301EC">
        <w:rPr>
          <w:rFonts w:ascii="Times New Roman" w:hAnsi="Times New Roman" w:cs="Times New Roman"/>
          <w:sz w:val="24"/>
          <w:szCs w:val="24"/>
          <w:lang w:val="es-MX"/>
        </w:rPr>
        <w:t xml:space="preserve"> estudiantes. </w:t>
      </w:r>
      <w:r w:rsidR="000B48FA" w:rsidRPr="00B301EC">
        <w:rPr>
          <w:rFonts w:ascii="Times New Roman" w:hAnsi="Times New Roman" w:cs="Times New Roman"/>
          <w:sz w:val="24"/>
          <w:szCs w:val="24"/>
          <w:lang w:val="es-MX"/>
        </w:rPr>
        <w:t xml:space="preserve">La </w:t>
      </w:r>
      <w:r w:rsidR="00B82ABB" w:rsidRPr="00B301EC">
        <w:rPr>
          <w:rFonts w:ascii="Times New Roman" w:hAnsi="Times New Roman" w:cs="Times New Roman"/>
          <w:sz w:val="24"/>
          <w:szCs w:val="24"/>
          <w:lang w:val="es-MX"/>
        </w:rPr>
        <w:t>participación</w:t>
      </w:r>
      <w:r w:rsidR="00A73410" w:rsidRPr="00B301EC">
        <w:rPr>
          <w:rFonts w:ascii="Times New Roman" w:hAnsi="Times New Roman" w:cs="Times New Roman"/>
          <w:sz w:val="24"/>
          <w:szCs w:val="24"/>
          <w:lang w:val="es-MX"/>
        </w:rPr>
        <w:t xml:space="preserve"> fue libre y voluntaria.</w:t>
      </w:r>
    </w:p>
    <w:p w:rsidR="00A73410" w:rsidRPr="00B301EC" w:rsidRDefault="00A73410"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Para la estimación de la frecuencia de plagio académico se empleó un formulario en </w:t>
      </w:r>
      <w:r w:rsidRPr="00B301EC">
        <w:rPr>
          <w:rFonts w:ascii="Times New Roman" w:hAnsi="Times New Roman" w:cs="Times New Roman"/>
          <w:i/>
          <w:sz w:val="24"/>
          <w:szCs w:val="24"/>
          <w:lang w:val="es-MX"/>
        </w:rPr>
        <w:t xml:space="preserve">Google </w:t>
      </w:r>
      <w:proofErr w:type="spellStart"/>
      <w:r w:rsidRPr="00B301EC">
        <w:rPr>
          <w:rFonts w:ascii="Times New Roman" w:hAnsi="Times New Roman" w:cs="Times New Roman"/>
          <w:i/>
          <w:sz w:val="24"/>
          <w:szCs w:val="24"/>
          <w:lang w:val="es-MX"/>
        </w:rPr>
        <w:t>Forms</w:t>
      </w:r>
      <w:proofErr w:type="spellEnd"/>
      <w:r w:rsidR="000B48FA" w:rsidRPr="00B301EC">
        <w:rPr>
          <w:rFonts w:ascii="Times New Roman" w:hAnsi="Times New Roman" w:cs="Times New Roman"/>
          <w:i/>
          <w:sz w:val="24"/>
          <w:szCs w:val="24"/>
          <w:lang w:val="es-MX"/>
        </w:rPr>
        <w:t xml:space="preserve"> </w:t>
      </w:r>
      <w:r w:rsidR="000B48FA" w:rsidRPr="00B301EC">
        <w:rPr>
          <w:rFonts w:ascii="Times New Roman" w:hAnsi="Times New Roman" w:cs="Times New Roman"/>
          <w:sz w:val="24"/>
          <w:szCs w:val="24"/>
          <w:lang w:val="es-MX"/>
        </w:rPr>
        <w:t xml:space="preserve">con el cuestionario </w:t>
      </w:r>
      <w:r w:rsidR="00B82ABB" w:rsidRPr="00B301EC">
        <w:rPr>
          <w:rFonts w:ascii="Times New Roman" w:hAnsi="Times New Roman" w:cs="Times New Roman"/>
          <w:sz w:val="24"/>
          <w:szCs w:val="24"/>
          <w:lang w:val="es-MX"/>
        </w:rPr>
        <w:t>empleado previamente</w:t>
      </w:r>
      <w:r w:rsidR="00F442FE" w:rsidRPr="00B301EC">
        <w:rPr>
          <w:rFonts w:ascii="Times New Roman" w:hAnsi="Times New Roman" w:cs="Times New Roman"/>
          <w:sz w:val="24"/>
          <w:szCs w:val="24"/>
          <w:lang w:val="es-MX"/>
        </w:rPr>
        <w:t xml:space="preserve"> por Díaz Arce et al. (2019</w:t>
      </w:r>
      <w:r w:rsidR="000B48FA" w:rsidRPr="00B301EC">
        <w:rPr>
          <w:rFonts w:ascii="Times New Roman" w:hAnsi="Times New Roman" w:cs="Times New Roman"/>
          <w:sz w:val="24"/>
          <w:szCs w:val="24"/>
          <w:lang w:val="es-MX"/>
        </w:rPr>
        <w:t xml:space="preserve">) sobre </w:t>
      </w:r>
      <w:r w:rsidR="000B48FA" w:rsidRPr="00B301EC">
        <w:rPr>
          <w:rFonts w:ascii="Times New Roman" w:hAnsi="Times New Roman" w:cs="Times New Roman"/>
          <w:i/>
          <w:sz w:val="24"/>
          <w:szCs w:val="24"/>
          <w:lang w:val="es-MX"/>
        </w:rPr>
        <w:t>Frecuencia de Plagio y Acciones para Prevenirlo</w:t>
      </w:r>
      <w:r w:rsidRPr="00B301EC">
        <w:rPr>
          <w:rFonts w:ascii="Times New Roman" w:hAnsi="Times New Roman" w:cs="Times New Roman"/>
          <w:sz w:val="24"/>
          <w:szCs w:val="24"/>
          <w:lang w:val="es-MX"/>
        </w:rPr>
        <w:t xml:space="preserve">, </w:t>
      </w:r>
      <w:r w:rsidR="00C87CED" w:rsidRPr="00B301EC">
        <w:rPr>
          <w:rFonts w:ascii="Times New Roman" w:hAnsi="Times New Roman" w:cs="Times New Roman"/>
          <w:sz w:val="24"/>
          <w:szCs w:val="24"/>
          <w:lang w:val="es-MX"/>
        </w:rPr>
        <w:t>del que se utilizaron las preguntas relacionadas con el dominio frecuencia de Plagio</w:t>
      </w:r>
      <w:r w:rsidR="000B48FA" w:rsidRPr="00B301EC">
        <w:rPr>
          <w:rFonts w:ascii="Times New Roman" w:hAnsi="Times New Roman" w:cs="Times New Roman"/>
          <w:sz w:val="24"/>
          <w:szCs w:val="24"/>
          <w:lang w:val="es-MX"/>
        </w:rPr>
        <w:t xml:space="preserve">, enfocadas específicamente a la asignatura de Biología. En todas las preguntas se empleó una escala </w:t>
      </w:r>
      <w:r w:rsidR="006E2FC7" w:rsidRPr="00B301EC">
        <w:rPr>
          <w:rFonts w:ascii="Times New Roman" w:hAnsi="Times New Roman" w:cs="Times New Roman"/>
          <w:sz w:val="24"/>
          <w:szCs w:val="24"/>
          <w:lang w:val="es-MX"/>
        </w:rPr>
        <w:t>Likert de 5 opciones: 0. Nunca, 1. Una vez, 2. Entre 2 a 5 vece, 3. Entre 6 a 10 veces, 4</w:t>
      </w:r>
      <w:r w:rsidR="000B48FA" w:rsidRPr="00B301EC">
        <w:rPr>
          <w:rFonts w:ascii="Times New Roman" w:hAnsi="Times New Roman" w:cs="Times New Roman"/>
          <w:sz w:val="24"/>
          <w:szCs w:val="24"/>
          <w:lang w:val="es-MX"/>
        </w:rPr>
        <w:t>. Más de 10 veces.</w:t>
      </w:r>
    </w:p>
    <w:p w:rsidR="000B48FA" w:rsidRPr="00B301EC" w:rsidRDefault="000B48FA"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i/>
          <w:sz w:val="24"/>
          <w:szCs w:val="24"/>
          <w:lang w:val="es-MX"/>
        </w:rPr>
        <w:t>Dominio frecuencia de plagio</w:t>
      </w:r>
      <w:r w:rsidRPr="00B301EC">
        <w:rPr>
          <w:rFonts w:ascii="Times New Roman" w:hAnsi="Times New Roman" w:cs="Times New Roman"/>
          <w:sz w:val="24"/>
          <w:szCs w:val="24"/>
          <w:lang w:val="es-MX"/>
        </w:rPr>
        <w:t>: cuenta con cuatro acciones relacionadas directamente con formas de plagio académico</w:t>
      </w:r>
      <w:r w:rsidR="00B82ABB" w:rsidRPr="00B301EC">
        <w:rPr>
          <w:rFonts w:ascii="Times New Roman" w:hAnsi="Times New Roman" w:cs="Times New Roman"/>
          <w:sz w:val="24"/>
          <w:szCs w:val="24"/>
          <w:lang w:val="es-MX"/>
        </w:rPr>
        <w:t xml:space="preserve"> frecuentes en la población estudiantil del nivel de secundaria</w:t>
      </w:r>
      <w:r w:rsidRPr="00B301EC">
        <w:rPr>
          <w:rFonts w:ascii="Times New Roman" w:hAnsi="Times New Roman" w:cs="Times New Roman"/>
          <w:sz w:val="24"/>
          <w:szCs w:val="24"/>
          <w:lang w:val="es-MX"/>
        </w:rPr>
        <w:t>. S</w:t>
      </w:r>
      <w:r w:rsidR="004B2FD3" w:rsidRPr="00B301EC">
        <w:rPr>
          <w:rFonts w:ascii="Times New Roman" w:hAnsi="Times New Roman" w:cs="Times New Roman"/>
          <w:sz w:val="24"/>
          <w:szCs w:val="24"/>
          <w:lang w:val="es-MX"/>
        </w:rPr>
        <w:t>u A</w:t>
      </w:r>
      <w:r w:rsidRPr="00B301EC">
        <w:rPr>
          <w:rFonts w:ascii="Times New Roman" w:hAnsi="Times New Roman" w:cs="Times New Roman"/>
          <w:sz w:val="24"/>
          <w:szCs w:val="24"/>
          <w:lang w:val="es-MX"/>
        </w:rPr>
        <w:t xml:space="preserve">lfa de </w:t>
      </w:r>
      <w:proofErr w:type="spellStart"/>
      <w:r w:rsidRPr="00B301EC">
        <w:rPr>
          <w:rFonts w:ascii="Times New Roman" w:hAnsi="Times New Roman" w:cs="Times New Roman"/>
          <w:sz w:val="24"/>
          <w:szCs w:val="24"/>
          <w:lang w:val="es-MX"/>
        </w:rPr>
        <w:t>Cronbach</w:t>
      </w:r>
      <w:proofErr w:type="spellEnd"/>
      <w:r w:rsidRPr="00B301EC">
        <w:rPr>
          <w:rFonts w:ascii="Times New Roman" w:hAnsi="Times New Roman" w:cs="Times New Roman"/>
          <w:sz w:val="24"/>
          <w:szCs w:val="24"/>
          <w:lang w:val="es-MX"/>
        </w:rPr>
        <w:t xml:space="preserve"> es de 0,76. Todas las preguntas se refieren al </w:t>
      </w:r>
      <w:r w:rsidR="00B82ABB" w:rsidRPr="00B301EC">
        <w:rPr>
          <w:rFonts w:ascii="Times New Roman" w:hAnsi="Times New Roman" w:cs="Times New Roman"/>
          <w:sz w:val="24"/>
          <w:szCs w:val="24"/>
          <w:lang w:val="es-MX"/>
        </w:rPr>
        <w:t>curso académico en cuestión</w:t>
      </w:r>
      <w:r w:rsidRPr="00B301EC">
        <w:rPr>
          <w:rFonts w:ascii="Times New Roman" w:hAnsi="Times New Roman" w:cs="Times New Roman"/>
          <w:sz w:val="24"/>
          <w:szCs w:val="24"/>
          <w:lang w:val="es-MX"/>
        </w:rPr>
        <w:t xml:space="preserve"> y a la asignatura de </w:t>
      </w:r>
      <w:r w:rsidR="00F442FE" w:rsidRPr="00B301EC">
        <w:rPr>
          <w:rFonts w:ascii="Times New Roman" w:hAnsi="Times New Roman" w:cs="Times New Roman"/>
          <w:sz w:val="24"/>
          <w:szCs w:val="24"/>
          <w:lang w:val="es-MX"/>
        </w:rPr>
        <w:t>Biología</w:t>
      </w:r>
      <w:r w:rsidR="00B82ABB" w:rsidRPr="00B301EC">
        <w:rPr>
          <w:rFonts w:ascii="Times New Roman" w:hAnsi="Times New Roman" w:cs="Times New Roman"/>
          <w:sz w:val="24"/>
          <w:szCs w:val="24"/>
          <w:lang w:val="es-MX"/>
        </w:rPr>
        <w:t>.</w:t>
      </w:r>
    </w:p>
    <w:p w:rsidR="000B48FA" w:rsidRPr="00B301EC" w:rsidRDefault="00C87CED"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Acción 1</w:t>
      </w:r>
      <w:r w:rsidR="000B48FA" w:rsidRPr="00B301EC">
        <w:rPr>
          <w:rFonts w:ascii="Times New Roman" w:hAnsi="Times New Roman" w:cs="Times New Roman"/>
          <w:sz w:val="24"/>
          <w:szCs w:val="24"/>
          <w:lang w:val="es-MX"/>
        </w:rPr>
        <w:t>.  ¿</w:t>
      </w:r>
      <w:r w:rsidRPr="00B301EC">
        <w:rPr>
          <w:rFonts w:ascii="Times New Roman" w:hAnsi="Times New Roman" w:cs="Times New Roman"/>
          <w:sz w:val="24"/>
          <w:szCs w:val="24"/>
          <w:lang w:val="es-MX"/>
        </w:rPr>
        <w:t>Cuántas veces usted copió o</w:t>
      </w:r>
      <w:r w:rsidR="000B48FA" w:rsidRPr="00B301EC">
        <w:rPr>
          <w:rFonts w:ascii="Times New Roman" w:hAnsi="Times New Roman" w:cs="Times New Roman"/>
          <w:sz w:val="24"/>
          <w:szCs w:val="24"/>
          <w:lang w:val="es-MX"/>
        </w:rPr>
        <w:t xml:space="preserve"> descargó totalmente un trabajo de Internet y lo presentó como propio en la asignatura de Biología?</w:t>
      </w:r>
    </w:p>
    <w:p w:rsidR="004B2FD3" w:rsidRPr="00B301EC" w:rsidRDefault="000B48FA"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Acción 2.</w:t>
      </w:r>
      <w:r w:rsidR="004B2FD3" w:rsidRPr="00B301EC">
        <w:rPr>
          <w:rFonts w:ascii="Times New Roman" w:hAnsi="Times New Roman" w:cs="Times New Roman"/>
          <w:sz w:val="24"/>
          <w:szCs w:val="24"/>
          <w:lang w:val="es-MX"/>
        </w:rPr>
        <w:t xml:space="preserve"> ¿C</w:t>
      </w:r>
      <w:r w:rsidRPr="00B301EC">
        <w:rPr>
          <w:rFonts w:ascii="Times New Roman" w:hAnsi="Times New Roman" w:cs="Times New Roman"/>
          <w:sz w:val="24"/>
          <w:szCs w:val="24"/>
          <w:lang w:val="es-MX"/>
        </w:rPr>
        <w:t>uántas veces usted copió parte de uno o más trabajos de Internet y los presentó en un trabajo propio sin reconocer o dar crédito a la o las fuentes originales?</w:t>
      </w:r>
    </w:p>
    <w:p w:rsidR="004B2FD3" w:rsidRPr="00B301EC" w:rsidRDefault="000B48FA"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Acción 3.</w:t>
      </w:r>
      <w:r w:rsidR="004B2FD3" w:rsidRPr="00B301EC">
        <w:rPr>
          <w:rFonts w:ascii="Times New Roman" w:hAnsi="Times New Roman" w:cs="Times New Roman"/>
          <w:sz w:val="24"/>
          <w:szCs w:val="24"/>
          <w:lang w:val="es-MX"/>
        </w:rPr>
        <w:t xml:space="preserve"> ¿C</w:t>
      </w:r>
      <w:r w:rsidRPr="00B301EC">
        <w:rPr>
          <w:rFonts w:ascii="Times New Roman" w:hAnsi="Times New Roman" w:cs="Times New Roman"/>
          <w:sz w:val="24"/>
          <w:szCs w:val="24"/>
          <w:lang w:val="es-MX"/>
        </w:rPr>
        <w:t>uántas veces usted leyó un texto de Internet para realizar un deber o trabajo y resumió la información con sus palabras sin reconocer o dar crédito a la fuente original?</w:t>
      </w:r>
    </w:p>
    <w:p w:rsidR="004B2FD3" w:rsidRPr="00B301EC" w:rsidRDefault="000B48FA"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Acción 4.</w:t>
      </w:r>
      <w:r w:rsidR="004B2FD3" w:rsidRPr="00B301EC">
        <w:rPr>
          <w:rFonts w:ascii="Times New Roman" w:hAnsi="Times New Roman" w:cs="Times New Roman"/>
          <w:sz w:val="24"/>
          <w:szCs w:val="24"/>
          <w:lang w:val="es-MX"/>
        </w:rPr>
        <w:t xml:space="preserve"> ¿C</w:t>
      </w:r>
      <w:r w:rsidRPr="00B301EC">
        <w:rPr>
          <w:rFonts w:ascii="Times New Roman" w:hAnsi="Times New Roman" w:cs="Times New Roman"/>
          <w:sz w:val="24"/>
          <w:szCs w:val="24"/>
          <w:lang w:val="es-MX"/>
        </w:rPr>
        <w:t>uántas veces usted copió, pegó o imprimió una imagen de Internet para un trabajo o deber y no reconoció o dio crédito a la fuente original?</w:t>
      </w:r>
    </w:p>
    <w:p w:rsidR="00196E36" w:rsidRPr="00B301EC" w:rsidRDefault="00196E36"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lastRenderedPageBreak/>
        <w:t xml:space="preserve">Por otro lado, para </w:t>
      </w:r>
      <w:r w:rsidR="004B2FD3" w:rsidRPr="00B301EC">
        <w:rPr>
          <w:rFonts w:ascii="Times New Roman" w:hAnsi="Times New Roman" w:cs="Times New Roman"/>
          <w:sz w:val="24"/>
          <w:szCs w:val="24"/>
          <w:lang w:val="es-MX"/>
        </w:rPr>
        <w:t>determinar</w:t>
      </w:r>
      <w:r w:rsidRPr="00B301EC">
        <w:rPr>
          <w:rFonts w:ascii="Times New Roman" w:hAnsi="Times New Roman" w:cs="Times New Roman"/>
          <w:sz w:val="24"/>
          <w:szCs w:val="24"/>
          <w:lang w:val="es-MX"/>
        </w:rPr>
        <w:t xml:space="preserve"> la frecuencia </w:t>
      </w:r>
      <w:r w:rsidR="004B2FD3" w:rsidRPr="00B301EC">
        <w:rPr>
          <w:rFonts w:ascii="Times New Roman" w:hAnsi="Times New Roman" w:cs="Times New Roman"/>
          <w:sz w:val="24"/>
          <w:szCs w:val="24"/>
          <w:lang w:val="es-MX"/>
        </w:rPr>
        <w:t xml:space="preserve">con la que los estudiantes presentaron diferentes emociones durante el curso, se siguieron las recomendaciones de la aplicación de cuestionarios </w:t>
      </w:r>
      <w:proofErr w:type="spellStart"/>
      <w:r w:rsidR="004B2FD3" w:rsidRPr="00B301EC">
        <w:rPr>
          <w:rFonts w:ascii="Times New Roman" w:hAnsi="Times New Roman" w:cs="Times New Roman"/>
          <w:sz w:val="24"/>
          <w:szCs w:val="24"/>
          <w:lang w:val="es-MX"/>
        </w:rPr>
        <w:t>autoinforme</w:t>
      </w:r>
      <w:proofErr w:type="spellEnd"/>
      <w:r w:rsidR="004B2FD3" w:rsidRPr="00B301EC">
        <w:rPr>
          <w:rFonts w:ascii="Times New Roman" w:hAnsi="Times New Roman" w:cs="Times New Roman"/>
          <w:sz w:val="24"/>
          <w:szCs w:val="24"/>
          <w:lang w:val="es-MX"/>
        </w:rPr>
        <w:t xml:space="preserve"> de </w:t>
      </w:r>
      <w:r w:rsidR="00F735DE" w:rsidRPr="00B301EC">
        <w:rPr>
          <w:rFonts w:ascii="Times New Roman" w:hAnsi="Times New Roman" w:cs="Times New Roman"/>
          <w:sz w:val="24"/>
          <w:szCs w:val="24"/>
          <w:lang w:val="es-MX"/>
        </w:rPr>
        <w:t>Marcos Merino</w:t>
      </w:r>
      <w:r w:rsidR="00CF78A5" w:rsidRPr="00B301EC">
        <w:rPr>
          <w:rFonts w:ascii="Times New Roman" w:hAnsi="Times New Roman" w:cs="Times New Roman"/>
          <w:sz w:val="24"/>
          <w:szCs w:val="24"/>
          <w:lang w:val="es-MX"/>
        </w:rPr>
        <w:t xml:space="preserve">, </w:t>
      </w:r>
      <w:proofErr w:type="gramStart"/>
      <w:r w:rsidR="00CF78A5" w:rsidRPr="00B301EC">
        <w:rPr>
          <w:rFonts w:ascii="Times New Roman" w:hAnsi="Times New Roman" w:cs="Times New Roman"/>
          <w:sz w:val="24"/>
          <w:szCs w:val="24"/>
          <w:lang w:val="es-MX"/>
        </w:rPr>
        <w:t>Gallego</w:t>
      </w:r>
      <w:proofErr w:type="gramEnd"/>
      <w:r w:rsidR="00CF78A5" w:rsidRPr="00B301EC">
        <w:rPr>
          <w:rFonts w:ascii="Times New Roman" w:hAnsi="Times New Roman" w:cs="Times New Roman"/>
          <w:sz w:val="24"/>
          <w:szCs w:val="24"/>
          <w:lang w:val="es-MX"/>
        </w:rPr>
        <w:t xml:space="preserve"> &amp; </w:t>
      </w:r>
      <w:proofErr w:type="spellStart"/>
      <w:r w:rsidR="00CF78A5" w:rsidRPr="00B301EC">
        <w:rPr>
          <w:rFonts w:ascii="Times New Roman" w:hAnsi="Times New Roman" w:cs="Times New Roman"/>
          <w:sz w:val="24"/>
          <w:szCs w:val="24"/>
          <w:lang w:val="es-MX"/>
        </w:rPr>
        <w:t>Alda</w:t>
      </w:r>
      <w:proofErr w:type="spellEnd"/>
      <w:r w:rsidR="00F735DE" w:rsidRPr="00B301EC">
        <w:rPr>
          <w:rFonts w:ascii="Times New Roman" w:hAnsi="Times New Roman" w:cs="Times New Roman"/>
          <w:sz w:val="24"/>
          <w:szCs w:val="24"/>
          <w:lang w:val="es-MX"/>
        </w:rPr>
        <w:t xml:space="preserve">, (2016). En este caso se seleccionaron cinco emociones positivas (alegría, confianza, satisfacción, entusiasmo y diversión), </w:t>
      </w:r>
      <w:r w:rsidR="00811B37" w:rsidRPr="00B301EC">
        <w:rPr>
          <w:rFonts w:ascii="Times New Roman" w:hAnsi="Times New Roman" w:cs="Times New Roman"/>
          <w:sz w:val="24"/>
          <w:szCs w:val="24"/>
          <w:lang w:val="es-MX"/>
        </w:rPr>
        <w:t>y</w:t>
      </w:r>
      <w:r w:rsidR="00F735DE" w:rsidRPr="00B301EC">
        <w:rPr>
          <w:rFonts w:ascii="Times New Roman" w:hAnsi="Times New Roman" w:cs="Times New Roman"/>
          <w:sz w:val="24"/>
          <w:szCs w:val="24"/>
          <w:lang w:val="es-MX"/>
        </w:rPr>
        <w:t xml:space="preserve"> cinco negativas (preocupación, incertidumbre, frustración, nerviosismo y aburrimiento). Cada estudiante debe informar la intensidad con la que sintió cada emoción durante el año que termina, según los temas tratados, para lo que se emplea una escala ordinal tipo Likert, siendo el valor 1 correspondiente </w:t>
      </w:r>
      <w:r w:rsidR="00811B37" w:rsidRPr="00B301EC">
        <w:rPr>
          <w:rFonts w:ascii="Times New Roman" w:hAnsi="Times New Roman" w:cs="Times New Roman"/>
          <w:sz w:val="24"/>
          <w:szCs w:val="24"/>
          <w:lang w:val="es-MX"/>
        </w:rPr>
        <w:t>a</w:t>
      </w:r>
      <w:r w:rsidR="00F735DE" w:rsidRPr="00B301EC">
        <w:rPr>
          <w:rFonts w:ascii="Times New Roman" w:hAnsi="Times New Roman" w:cs="Times New Roman"/>
          <w:sz w:val="24"/>
          <w:szCs w:val="24"/>
          <w:lang w:val="es-MX"/>
        </w:rPr>
        <w:t xml:space="preserve"> que nunca sintió esa emoción y 5 que la sintió intensamente. P</w:t>
      </w:r>
      <w:r w:rsidR="003E5F2E" w:rsidRPr="00B301EC">
        <w:rPr>
          <w:rFonts w:ascii="Times New Roman" w:hAnsi="Times New Roman" w:cs="Times New Roman"/>
          <w:sz w:val="24"/>
          <w:szCs w:val="24"/>
          <w:lang w:val="es-MX"/>
        </w:rPr>
        <w:t xml:space="preserve">ara el cómputo </w:t>
      </w:r>
      <w:r w:rsidR="00F735DE" w:rsidRPr="00B301EC">
        <w:rPr>
          <w:rFonts w:ascii="Times New Roman" w:hAnsi="Times New Roman" w:cs="Times New Roman"/>
          <w:sz w:val="24"/>
          <w:szCs w:val="24"/>
          <w:lang w:val="es-MX"/>
        </w:rPr>
        <w:t xml:space="preserve">total </w:t>
      </w:r>
      <w:r w:rsidR="003E5F2E" w:rsidRPr="00B301EC">
        <w:rPr>
          <w:rFonts w:ascii="Times New Roman" w:hAnsi="Times New Roman" w:cs="Times New Roman"/>
          <w:sz w:val="24"/>
          <w:szCs w:val="24"/>
          <w:lang w:val="es-MX"/>
        </w:rPr>
        <w:t xml:space="preserve">de cada emoción </w:t>
      </w:r>
      <w:r w:rsidR="00F735DE" w:rsidRPr="00B301EC">
        <w:rPr>
          <w:rFonts w:ascii="Times New Roman" w:hAnsi="Times New Roman" w:cs="Times New Roman"/>
          <w:sz w:val="24"/>
          <w:szCs w:val="24"/>
          <w:lang w:val="es-MX"/>
        </w:rPr>
        <w:t>en el año</w:t>
      </w:r>
      <w:r w:rsidR="00811B37" w:rsidRPr="00B301EC">
        <w:rPr>
          <w:rFonts w:ascii="Times New Roman" w:hAnsi="Times New Roman" w:cs="Times New Roman"/>
          <w:sz w:val="24"/>
          <w:szCs w:val="24"/>
          <w:lang w:val="es-MX"/>
        </w:rPr>
        <w:t>,</w:t>
      </w:r>
      <w:r w:rsidR="00F735DE" w:rsidRPr="00B301EC">
        <w:rPr>
          <w:rFonts w:ascii="Times New Roman" w:hAnsi="Times New Roman" w:cs="Times New Roman"/>
          <w:sz w:val="24"/>
          <w:szCs w:val="24"/>
          <w:lang w:val="es-MX"/>
        </w:rPr>
        <w:t xml:space="preserve"> se calculó un promedio de esta escala.</w:t>
      </w:r>
      <w:r w:rsidR="004B2FD3" w:rsidRPr="00B301EC">
        <w:rPr>
          <w:rFonts w:ascii="Times New Roman" w:hAnsi="Times New Roman" w:cs="Times New Roman"/>
          <w:sz w:val="24"/>
          <w:szCs w:val="24"/>
          <w:lang w:val="es-MX"/>
        </w:rPr>
        <w:t xml:space="preserve"> </w:t>
      </w:r>
      <w:r w:rsidR="00143329" w:rsidRPr="00B301EC">
        <w:rPr>
          <w:rFonts w:ascii="Times New Roman" w:hAnsi="Times New Roman" w:cs="Times New Roman"/>
          <w:sz w:val="24"/>
          <w:szCs w:val="24"/>
          <w:lang w:val="es-MX"/>
        </w:rPr>
        <w:t xml:space="preserve">De forma similar, se calculó la razón </w:t>
      </w:r>
      <w:r w:rsidR="003E5F2E" w:rsidRPr="00B301EC">
        <w:rPr>
          <w:rFonts w:ascii="Times New Roman" w:hAnsi="Times New Roman" w:cs="Times New Roman"/>
          <w:sz w:val="24"/>
          <w:szCs w:val="24"/>
          <w:lang w:val="es-MX"/>
        </w:rPr>
        <w:t xml:space="preserve">o índice </w:t>
      </w:r>
      <w:r w:rsidR="00143329" w:rsidRPr="00B301EC">
        <w:rPr>
          <w:rFonts w:ascii="Times New Roman" w:hAnsi="Times New Roman" w:cs="Times New Roman"/>
          <w:sz w:val="24"/>
          <w:szCs w:val="24"/>
          <w:lang w:val="es-MX"/>
        </w:rPr>
        <w:t xml:space="preserve">entre las emociones positivas y negativas para tener una </w:t>
      </w:r>
      <w:r w:rsidR="003E5F2E" w:rsidRPr="00B301EC">
        <w:rPr>
          <w:rFonts w:ascii="Times New Roman" w:hAnsi="Times New Roman" w:cs="Times New Roman"/>
          <w:sz w:val="24"/>
          <w:szCs w:val="24"/>
          <w:lang w:val="es-MX"/>
        </w:rPr>
        <w:t>idea general de cómo se comportaron estas emociones durante el curso</w:t>
      </w:r>
      <w:r w:rsidR="00F735DE" w:rsidRPr="00B301EC">
        <w:rPr>
          <w:rFonts w:ascii="Times New Roman" w:hAnsi="Times New Roman" w:cs="Times New Roman"/>
          <w:sz w:val="24"/>
          <w:szCs w:val="24"/>
          <w:lang w:val="es-MX"/>
        </w:rPr>
        <w:t>: si el valor de esta razón sobrepasa el 1, predominan las emociones positivas y viceversa</w:t>
      </w:r>
      <w:r w:rsidR="00143329" w:rsidRPr="00B301EC">
        <w:rPr>
          <w:rFonts w:ascii="Times New Roman" w:hAnsi="Times New Roman" w:cs="Times New Roman"/>
          <w:sz w:val="24"/>
          <w:szCs w:val="24"/>
          <w:lang w:val="es-MX"/>
        </w:rPr>
        <w:t>.</w:t>
      </w:r>
      <w:r w:rsidRPr="00B301EC">
        <w:rPr>
          <w:rFonts w:ascii="Times New Roman" w:hAnsi="Times New Roman" w:cs="Times New Roman"/>
          <w:sz w:val="24"/>
          <w:szCs w:val="24"/>
          <w:lang w:val="es-MX"/>
        </w:rPr>
        <w:t xml:space="preserve"> El alfa de </w:t>
      </w:r>
      <w:proofErr w:type="spellStart"/>
      <w:r w:rsidRPr="00B301EC">
        <w:rPr>
          <w:rFonts w:ascii="Times New Roman" w:hAnsi="Times New Roman" w:cs="Times New Roman"/>
          <w:sz w:val="24"/>
          <w:szCs w:val="24"/>
          <w:lang w:val="es-MX"/>
        </w:rPr>
        <w:t>Cronbach</w:t>
      </w:r>
      <w:proofErr w:type="spellEnd"/>
      <w:r w:rsidRPr="00B301EC">
        <w:rPr>
          <w:rFonts w:ascii="Times New Roman" w:hAnsi="Times New Roman" w:cs="Times New Roman"/>
          <w:sz w:val="24"/>
          <w:szCs w:val="24"/>
          <w:lang w:val="es-MX"/>
        </w:rPr>
        <w:t xml:space="preserve"> para </w:t>
      </w:r>
      <w:r w:rsidR="00B82ABB" w:rsidRPr="00B301EC">
        <w:rPr>
          <w:rFonts w:ascii="Times New Roman" w:hAnsi="Times New Roman" w:cs="Times New Roman"/>
          <w:sz w:val="24"/>
          <w:szCs w:val="24"/>
          <w:lang w:val="es-MX"/>
        </w:rPr>
        <w:t>el instrumento</w:t>
      </w:r>
      <w:r w:rsidR="00A404F7" w:rsidRPr="00B301EC">
        <w:rPr>
          <w:rFonts w:ascii="Times New Roman" w:hAnsi="Times New Roman" w:cs="Times New Roman"/>
          <w:sz w:val="24"/>
          <w:szCs w:val="24"/>
          <w:lang w:val="es-MX"/>
        </w:rPr>
        <w:t xml:space="preserve"> </w:t>
      </w:r>
      <w:r w:rsidR="006B6BC3" w:rsidRPr="00B301EC">
        <w:rPr>
          <w:rFonts w:ascii="Times New Roman" w:hAnsi="Times New Roman" w:cs="Times New Roman"/>
          <w:sz w:val="24"/>
          <w:szCs w:val="24"/>
          <w:lang w:val="es-MX"/>
        </w:rPr>
        <w:t>fue de 0,80.</w:t>
      </w:r>
    </w:p>
    <w:p w:rsidR="00C23E85" w:rsidRPr="00B301EC" w:rsidRDefault="00143329"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Los datos fueron procesados en el paquete SPSS v.23 para Windows</w:t>
      </w:r>
      <w:r w:rsidR="003E5F2E" w:rsidRPr="00B301EC">
        <w:rPr>
          <w:rFonts w:ascii="Times New Roman" w:hAnsi="Times New Roman" w:cs="Times New Roman"/>
          <w:sz w:val="24"/>
          <w:szCs w:val="24"/>
          <w:lang w:val="es-MX"/>
        </w:rPr>
        <w:t>, transformando a la escala Likert en números ordinales para su mejor manejo matemático</w:t>
      </w:r>
      <w:r w:rsidRPr="00B301EC">
        <w:rPr>
          <w:rFonts w:ascii="Times New Roman" w:hAnsi="Times New Roman" w:cs="Times New Roman"/>
          <w:sz w:val="24"/>
          <w:szCs w:val="24"/>
          <w:lang w:val="es-MX"/>
        </w:rPr>
        <w:t xml:space="preserve">. Para comparar dos medias aritméticas de poblaciones distintas se empleó el test t de </w:t>
      </w:r>
      <w:proofErr w:type="spellStart"/>
      <w:r w:rsidRPr="00B301EC">
        <w:rPr>
          <w:rFonts w:ascii="Times New Roman" w:hAnsi="Times New Roman" w:cs="Times New Roman"/>
          <w:i/>
          <w:sz w:val="24"/>
          <w:szCs w:val="24"/>
          <w:lang w:val="es-MX"/>
        </w:rPr>
        <w:t>S</w:t>
      </w:r>
      <w:r w:rsidR="006B6BC3" w:rsidRPr="00B301EC">
        <w:rPr>
          <w:rFonts w:ascii="Times New Roman" w:hAnsi="Times New Roman" w:cs="Times New Roman"/>
          <w:i/>
          <w:sz w:val="24"/>
          <w:szCs w:val="24"/>
          <w:lang w:val="es-MX"/>
        </w:rPr>
        <w:t>t</w:t>
      </w:r>
      <w:r w:rsidRPr="00B301EC">
        <w:rPr>
          <w:rFonts w:ascii="Times New Roman" w:hAnsi="Times New Roman" w:cs="Times New Roman"/>
          <w:i/>
          <w:sz w:val="24"/>
          <w:szCs w:val="24"/>
          <w:lang w:val="es-MX"/>
        </w:rPr>
        <w:t>udent</w:t>
      </w:r>
      <w:proofErr w:type="spellEnd"/>
      <w:r w:rsidRPr="00B301EC">
        <w:rPr>
          <w:rFonts w:ascii="Times New Roman" w:hAnsi="Times New Roman" w:cs="Times New Roman"/>
          <w:sz w:val="24"/>
          <w:szCs w:val="24"/>
          <w:lang w:val="es-MX"/>
        </w:rPr>
        <w:t xml:space="preserve">, mientras que para cuando hay varias se empleó el ANOVA de </w:t>
      </w:r>
      <w:r w:rsidR="003B2AAE" w:rsidRPr="00B301EC">
        <w:rPr>
          <w:rFonts w:ascii="Times New Roman" w:hAnsi="Times New Roman" w:cs="Times New Roman"/>
          <w:sz w:val="24"/>
          <w:szCs w:val="24"/>
          <w:lang w:val="es-MX"/>
        </w:rPr>
        <w:t>un factor</w:t>
      </w:r>
      <w:r w:rsidRPr="00B301EC">
        <w:rPr>
          <w:rFonts w:ascii="Times New Roman" w:hAnsi="Times New Roman" w:cs="Times New Roman"/>
          <w:sz w:val="24"/>
          <w:szCs w:val="24"/>
          <w:lang w:val="es-MX"/>
        </w:rPr>
        <w:t xml:space="preserve">. Para el análisis de la fuerza de asociación se empleó </w:t>
      </w:r>
      <w:r w:rsidR="00642FE0" w:rsidRPr="00B301EC">
        <w:rPr>
          <w:rFonts w:ascii="Times New Roman" w:hAnsi="Times New Roman" w:cs="Times New Roman"/>
          <w:sz w:val="24"/>
          <w:szCs w:val="24"/>
          <w:lang w:val="es-MX"/>
        </w:rPr>
        <w:t>el coeficiente de correlación lineal de Pearson, controlando por sexo y rendimiento académico. También se empleó la</w:t>
      </w:r>
      <w:r w:rsidRPr="00B301EC">
        <w:rPr>
          <w:rFonts w:ascii="Times New Roman" w:hAnsi="Times New Roman" w:cs="Times New Roman"/>
          <w:sz w:val="24"/>
          <w:szCs w:val="24"/>
          <w:lang w:val="es-MX"/>
        </w:rPr>
        <w:t xml:space="preserve"> regresión lineal múltiple, controlando por sexo. En todos los casos, el nivel </w:t>
      </w:r>
      <w:r w:rsidR="00B82ABB" w:rsidRPr="00B301EC">
        <w:rPr>
          <w:rFonts w:ascii="Times New Roman" w:hAnsi="Times New Roman" w:cs="Times New Roman"/>
          <w:sz w:val="24"/>
          <w:szCs w:val="24"/>
          <w:lang w:val="es-MX"/>
        </w:rPr>
        <w:t>d</w:t>
      </w:r>
      <w:r w:rsidRPr="00B301EC">
        <w:rPr>
          <w:rFonts w:ascii="Times New Roman" w:hAnsi="Times New Roman" w:cs="Times New Roman"/>
          <w:sz w:val="24"/>
          <w:szCs w:val="24"/>
          <w:lang w:val="es-MX"/>
        </w:rPr>
        <w:t xml:space="preserve">e significación </w:t>
      </w:r>
      <w:r w:rsidR="00A404F7" w:rsidRPr="00B301EC">
        <w:rPr>
          <w:rFonts w:ascii="Times New Roman" w:hAnsi="Times New Roman" w:cs="Times New Roman"/>
          <w:sz w:val="24"/>
          <w:szCs w:val="24"/>
          <w:lang w:val="es-MX"/>
        </w:rPr>
        <w:t>estadística</w:t>
      </w:r>
      <w:r w:rsidRPr="00B301EC">
        <w:rPr>
          <w:rFonts w:ascii="Times New Roman" w:hAnsi="Times New Roman" w:cs="Times New Roman"/>
          <w:sz w:val="24"/>
          <w:szCs w:val="24"/>
          <w:lang w:val="es-MX"/>
        </w:rPr>
        <w:t xml:space="preserve"> fue de alfa </w:t>
      </w:r>
      <w:r w:rsidR="00B82ABB" w:rsidRPr="00B301EC">
        <w:rPr>
          <w:rFonts w:ascii="Times New Roman" w:hAnsi="Times New Roman" w:cs="Times New Roman"/>
          <w:sz w:val="24"/>
          <w:szCs w:val="24"/>
          <w:lang w:val="es-MX"/>
        </w:rPr>
        <w:t>&lt;</w:t>
      </w:r>
      <w:r w:rsidRPr="00B301EC">
        <w:rPr>
          <w:rFonts w:ascii="Times New Roman" w:hAnsi="Times New Roman" w:cs="Times New Roman"/>
          <w:sz w:val="24"/>
          <w:szCs w:val="24"/>
          <w:lang w:val="es-MX"/>
        </w:rPr>
        <w:t xml:space="preserve"> 0,05.</w:t>
      </w:r>
      <w:r w:rsidR="003E5F2E" w:rsidRPr="00B301EC">
        <w:rPr>
          <w:rFonts w:ascii="Times New Roman" w:hAnsi="Times New Roman" w:cs="Times New Roman"/>
          <w:sz w:val="24"/>
          <w:szCs w:val="24"/>
          <w:lang w:val="es-MX"/>
        </w:rPr>
        <w:t xml:space="preserve"> Los gráficos se hicieron en Excel, para una mejor visualización.</w:t>
      </w:r>
    </w:p>
    <w:p w:rsidR="00C23E85" w:rsidRPr="00B301EC" w:rsidRDefault="00C23E85" w:rsidP="00B301EC">
      <w:pPr>
        <w:spacing w:before="240" w:after="240" w:line="360" w:lineRule="auto"/>
        <w:rPr>
          <w:rFonts w:ascii="Times New Roman" w:hAnsi="Times New Roman" w:cs="Times New Roman"/>
          <w:b/>
          <w:sz w:val="24"/>
          <w:szCs w:val="24"/>
          <w:lang w:val="es-MX"/>
        </w:rPr>
      </w:pPr>
      <w:r w:rsidRPr="00B301EC">
        <w:rPr>
          <w:rFonts w:ascii="Times New Roman" w:hAnsi="Times New Roman" w:cs="Times New Roman"/>
          <w:b/>
          <w:sz w:val="24"/>
          <w:szCs w:val="24"/>
          <w:lang w:val="es-MX"/>
        </w:rPr>
        <w:t>Resultados</w:t>
      </w:r>
    </w:p>
    <w:p w:rsidR="009A4730" w:rsidRDefault="003E5F2E"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La mayoría de los</w:t>
      </w:r>
      <w:r w:rsidR="004746EE" w:rsidRPr="00B301EC">
        <w:rPr>
          <w:rFonts w:ascii="Times New Roman" w:hAnsi="Times New Roman" w:cs="Times New Roman"/>
          <w:sz w:val="24"/>
          <w:szCs w:val="24"/>
          <w:lang w:val="es-MX"/>
        </w:rPr>
        <w:t xml:space="preserve"> estudiantes reconoce haber </w:t>
      </w:r>
      <w:r w:rsidR="00A105E9" w:rsidRPr="00B301EC">
        <w:rPr>
          <w:rFonts w:ascii="Times New Roman" w:hAnsi="Times New Roman" w:cs="Times New Roman"/>
          <w:sz w:val="24"/>
          <w:szCs w:val="24"/>
          <w:lang w:val="es-MX"/>
        </w:rPr>
        <w:t>plagiado</w:t>
      </w:r>
      <w:r w:rsidR="004746EE" w:rsidRPr="00B301EC">
        <w:rPr>
          <w:rFonts w:ascii="Times New Roman" w:hAnsi="Times New Roman" w:cs="Times New Roman"/>
          <w:sz w:val="24"/>
          <w:szCs w:val="24"/>
          <w:lang w:val="es-MX"/>
        </w:rPr>
        <w:t xml:space="preserve"> al menos una vez durante el año anterior</w:t>
      </w:r>
      <w:r w:rsidR="00642FE0" w:rsidRPr="00B301EC">
        <w:rPr>
          <w:rFonts w:ascii="Times New Roman" w:hAnsi="Times New Roman" w:cs="Times New Roman"/>
          <w:sz w:val="24"/>
          <w:szCs w:val="24"/>
          <w:lang w:val="es-MX"/>
        </w:rPr>
        <w:t xml:space="preserve"> (88,6%)</w:t>
      </w:r>
      <w:r w:rsidR="004746EE" w:rsidRPr="00B301EC">
        <w:rPr>
          <w:rFonts w:ascii="Times New Roman" w:hAnsi="Times New Roman" w:cs="Times New Roman"/>
          <w:sz w:val="24"/>
          <w:szCs w:val="24"/>
          <w:lang w:val="es-MX"/>
        </w:rPr>
        <w:t>. La forma</w:t>
      </w:r>
      <w:r w:rsidR="005F31C0" w:rsidRPr="00B301EC">
        <w:rPr>
          <w:rFonts w:ascii="Times New Roman" w:hAnsi="Times New Roman" w:cs="Times New Roman"/>
          <w:sz w:val="24"/>
          <w:szCs w:val="24"/>
          <w:lang w:val="es-MX"/>
        </w:rPr>
        <w:t xml:space="preserve"> de plagio</w:t>
      </w:r>
      <w:r w:rsidR="004746EE" w:rsidRPr="00B301EC">
        <w:rPr>
          <w:rFonts w:ascii="Times New Roman" w:hAnsi="Times New Roman" w:cs="Times New Roman"/>
          <w:sz w:val="24"/>
          <w:szCs w:val="24"/>
          <w:lang w:val="es-MX"/>
        </w:rPr>
        <w:t xml:space="preserve"> más extendida es la copia de imágenes para sus trabajos y la paráfrasis</w:t>
      </w:r>
      <w:r w:rsidRPr="00B301EC">
        <w:rPr>
          <w:rFonts w:ascii="Times New Roman" w:hAnsi="Times New Roman" w:cs="Times New Roman"/>
          <w:sz w:val="24"/>
          <w:szCs w:val="24"/>
          <w:lang w:val="es-MX"/>
        </w:rPr>
        <w:t xml:space="preserve"> sin</w:t>
      </w:r>
      <w:r w:rsidR="004746EE" w:rsidRPr="00B301EC">
        <w:rPr>
          <w:rFonts w:ascii="Times New Roman" w:hAnsi="Times New Roman" w:cs="Times New Roman"/>
          <w:sz w:val="24"/>
          <w:szCs w:val="24"/>
          <w:lang w:val="es-MX"/>
        </w:rPr>
        <w:t xml:space="preserve"> reconocer la fuente original. De forma contraria, la descarga o copia total de un trabajo se presentó con la frecuencia más baja. </w:t>
      </w:r>
      <w:r w:rsidR="005D00C9" w:rsidRPr="00B301EC">
        <w:rPr>
          <w:rFonts w:ascii="Times New Roman" w:hAnsi="Times New Roman" w:cs="Times New Roman"/>
          <w:sz w:val="24"/>
          <w:szCs w:val="24"/>
          <w:lang w:val="es-MX"/>
        </w:rPr>
        <w:t xml:space="preserve">El promedio </w:t>
      </w:r>
      <w:r w:rsidR="00A105E9" w:rsidRPr="00B301EC">
        <w:rPr>
          <w:rFonts w:ascii="Times New Roman" w:hAnsi="Times New Roman" w:cs="Times New Roman"/>
          <w:sz w:val="24"/>
          <w:szCs w:val="24"/>
          <w:lang w:val="es-MX"/>
        </w:rPr>
        <w:t xml:space="preserve">global </w:t>
      </w:r>
      <w:r w:rsidR="005D00C9" w:rsidRPr="00B301EC">
        <w:rPr>
          <w:rFonts w:ascii="Times New Roman" w:hAnsi="Times New Roman" w:cs="Times New Roman"/>
          <w:sz w:val="24"/>
          <w:szCs w:val="24"/>
          <w:lang w:val="es-MX"/>
        </w:rPr>
        <w:t xml:space="preserve">de la frecuencia de plagio </w:t>
      </w:r>
      <w:r w:rsidRPr="00B301EC">
        <w:rPr>
          <w:rFonts w:ascii="Times New Roman" w:hAnsi="Times New Roman" w:cs="Times New Roman"/>
          <w:sz w:val="24"/>
          <w:szCs w:val="24"/>
          <w:lang w:val="es-MX"/>
        </w:rPr>
        <w:t>se ubicó en</w:t>
      </w:r>
      <w:r w:rsidR="005D00C9" w:rsidRPr="00B301EC">
        <w:rPr>
          <w:rFonts w:ascii="Times New Roman" w:hAnsi="Times New Roman" w:cs="Times New Roman"/>
          <w:sz w:val="24"/>
          <w:szCs w:val="24"/>
          <w:lang w:val="es-MX"/>
        </w:rPr>
        <w:t xml:space="preserve"> </w:t>
      </w:r>
      <w:r w:rsidR="001C5F3E" w:rsidRPr="00B301EC">
        <w:rPr>
          <w:rFonts w:ascii="Times New Roman" w:hAnsi="Times New Roman" w:cs="Times New Roman"/>
          <w:sz w:val="24"/>
          <w:szCs w:val="24"/>
          <w:lang w:val="es-MX"/>
        </w:rPr>
        <w:t>aproximadamente</w:t>
      </w:r>
      <w:r w:rsidR="00A105E9" w:rsidRPr="00B301EC">
        <w:rPr>
          <w:rFonts w:ascii="Times New Roman" w:hAnsi="Times New Roman" w:cs="Times New Roman"/>
          <w:sz w:val="24"/>
          <w:szCs w:val="24"/>
          <w:lang w:val="es-MX"/>
        </w:rPr>
        <w:t xml:space="preserve"> una vez</w:t>
      </w:r>
      <w:r w:rsidR="005D00C9" w:rsidRPr="00B301EC">
        <w:rPr>
          <w:rFonts w:ascii="Times New Roman" w:hAnsi="Times New Roman" w:cs="Times New Roman"/>
          <w:sz w:val="24"/>
          <w:szCs w:val="24"/>
          <w:lang w:val="es-MX"/>
        </w:rPr>
        <w:t xml:space="preserve"> al año. </w:t>
      </w:r>
      <w:r w:rsidR="00A105E9" w:rsidRPr="00B301EC">
        <w:rPr>
          <w:rFonts w:ascii="Times New Roman" w:hAnsi="Times New Roman" w:cs="Times New Roman"/>
          <w:sz w:val="24"/>
          <w:szCs w:val="24"/>
          <w:lang w:val="es-MX"/>
        </w:rPr>
        <w:t>(Ver Tabla 1</w:t>
      </w:r>
      <w:r w:rsidR="009370A0" w:rsidRPr="00B301EC">
        <w:rPr>
          <w:rFonts w:ascii="Times New Roman" w:hAnsi="Times New Roman" w:cs="Times New Roman"/>
          <w:sz w:val="24"/>
          <w:szCs w:val="24"/>
          <w:lang w:val="es-MX"/>
        </w:rPr>
        <w:t xml:space="preserve"> y </w:t>
      </w:r>
      <w:r w:rsidR="00A06057" w:rsidRPr="00B301EC">
        <w:rPr>
          <w:rFonts w:ascii="Times New Roman" w:hAnsi="Times New Roman" w:cs="Times New Roman"/>
          <w:sz w:val="24"/>
          <w:szCs w:val="24"/>
          <w:lang w:val="es-MX"/>
        </w:rPr>
        <w:t>Gráfico</w:t>
      </w:r>
      <w:r w:rsidR="009370A0" w:rsidRPr="00B301EC">
        <w:rPr>
          <w:rFonts w:ascii="Times New Roman" w:hAnsi="Times New Roman" w:cs="Times New Roman"/>
          <w:sz w:val="24"/>
          <w:szCs w:val="24"/>
          <w:lang w:val="es-MX"/>
        </w:rPr>
        <w:t xml:space="preserve"> 1</w:t>
      </w:r>
      <w:r w:rsidR="00A105E9" w:rsidRPr="00B301EC">
        <w:rPr>
          <w:rFonts w:ascii="Times New Roman" w:hAnsi="Times New Roman" w:cs="Times New Roman"/>
          <w:sz w:val="24"/>
          <w:szCs w:val="24"/>
          <w:lang w:val="es-MX"/>
        </w:rPr>
        <w:t>).</w:t>
      </w:r>
    </w:p>
    <w:p w:rsidR="00F91952" w:rsidRPr="00B301EC" w:rsidRDefault="00F91952"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El análisis de la variable sexo muestra diferencias significativas para el rendimiento académico (mayor en mujeres) y la frecuencia de plagio académico (mayor en los hombres). Se debe notar además que el índice de emociones fue mayor a uno, sugiriendo que en el curso que culmina predominaron las emociones positivas respecto a las negativas, con resultados similares tanto por sexo como por curso. Asimismo, no se observaron diferencias por curso o paralelo de los promedios del puntaje obtenido en cada grupo de emociones evaluadas (Tabla 2).</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134"/>
        <w:gridCol w:w="1276"/>
        <w:gridCol w:w="1275"/>
        <w:gridCol w:w="1418"/>
      </w:tblGrid>
      <w:tr w:rsidR="00A06057" w:rsidRPr="00B301EC" w:rsidTr="00B301EC">
        <w:trPr>
          <w:trHeight w:val="315"/>
          <w:jc w:val="center"/>
        </w:trPr>
        <w:tc>
          <w:tcPr>
            <w:tcW w:w="2122" w:type="dxa"/>
            <w:vMerge w:val="restart"/>
            <w:shd w:val="clear" w:color="auto" w:fill="auto"/>
            <w:noWrap/>
            <w:vAlign w:val="bottom"/>
            <w:hideMark/>
          </w:tcPr>
          <w:p w:rsidR="00A06057" w:rsidRPr="00B301EC" w:rsidRDefault="00A06057" w:rsidP="00B301EC">
            <w:pPr>
              <w:spacing w:after="0" w:line="240" w:lineRule="auto"/>
              <w:rPr>
                <w:rFonts w:ascii="Times New Roman" w:eastAsia="Times New Roman" w:hAnsi="Times New Roman" w:cs="Times New Roman"/>
                <w:color w:val="000000"/>
                <w:sz w:val="24"/>
                <w:szCs w:val="24"/>
                <w:lang w:val="es-MX"/>
              </w:rPr>
            </w:pPr>
            <w:proofErr w:type="spellStart"/>
            <w:r w:rsidRPr="00B301EC">
              <w:rPr>
                <w:rFonts w:ascii="Times New Roman" w:eastAsia="Times New Roman" w:hAnsi="Times New Roman" w:cs="Times New Roman"/>
                <w:color w:val="000000"/>
                <w:sz w:val="24"/>
                <w:szCs w:val="24"/>
              </w:rPr>
              <w:lastRenderedPageBreak/>
              <w:t>Acciones</w:t>
            </w:r>
            <w:proofErr w:type="spellEnd"/>
            <w:r w:rsidRPr="00B301EC">
              <w:rPr>
                <w:rFonts w:ascii="Times New Roman" w:eastAsia="Times New Roman" w:hAnsi="Times New Roman" w:cs="Times New Roman"/>
                <w:color w:val="000000"/>
                <w:sz w:val="24"/>
                <w:szCs w:val="24"/>
              </w:rPr>
              <w:t xml:space="preserve"> </w:t>
            </w:r>
            <w:proofErr w:type="spellStart"/>
            <w:r w:rsidRPr="00B301EC">
              <w:rPr>
                <w:rFonts w:ascii="Times New Roman" w:eastAsia="Times New Roman" w:hAnsi="Times New Roman" w:cs="Times New Roman"/>
                <w:color w:val="000000"/>
                <w:sz w:val="24"/>
                <w:szCs w:val="24"/>
              </w:rPr>
              <w:t>plagio</w:t>
            </w:r>
            <w:proofErr w:type="spellEnd"/>
          </w:p>
        </w:tc>
        <w:tc>
          <w:tcPr>
            <w:tcW w:w="6095" w:type="dxa"/>
            <w:gridSpan w:val="5"/>
            <w:shd w:val="clear" w:color="auto" w:fill="auto"/>
            <w:noWrap/>
            <w:vAlign w:val="bottom"/>
          </w:tcPr>
          <w:p w:rsidR="00A06057" w:rsidRPr="00B301EC" w:rsidRDefault="00A06057"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Frecuencia (n = 44)</w:t>
            </w:r>
          </w:p>
        </w:tc>
      </w:tr>
      <w:tr w:rsidR="00A06057" w:rsidRPr="00B301EC" w:rsidTr="00B301EC">
        <w:trPr>
          <w:trHeight w:val="315"/>
          <w:jc w:val="center"/>
        </w:trPr>
        <w:tc>
          <w:tcPr>
            <w:tcW w:w="2122" w:type="dxa"/>
            <w:vMerge/>
            <w:shd w:val="clear" w:color="auto" w:fill="auto"/>
            <w:noWrap/>
            <w:vAlign w:val="center"/>
          </w:tcPr>
          <w:p w:rsidR="00A06057" w:rsidRPr="00B301EC" w:rsidRDefault="00A06057" w:rsidP="00B301EC">
            <w:pPr>
              <w:spacing w:after="0" w:line="240" w:lineRule="auto"/>
              <w:rPr>
                <w:rFonts w:ascii="Times New Roman" w:eastAsia="Times New Roman" w:hAnsi="Times New Roman" w:cs="Times New Roman"/>
                <w:color w:val="000000"/>
                <w:sz w:val="24"/>
                <w:szCs w:val="24"/>
              </w:rPr>
            </w:pPr>
          </w:p>
        </w:tc>
        <w:tc>
          <w:tcPr>
            <w:tcW w:w="992" w:type="dxa"/>
            <w:shd w:val="clear" w:color="auto" w:fill="auto"/>
            <w:noWrap/>
            <w:vAlign w:val="center"/>
          </w:tcPr>
          <w:p w:rsidR="00A06057" w:rsidRPr="00B301EC" w:rsidRDefault="00A06057" w:rsidP="00B301EC">
            <w:pPr>
              <w:spacing w:after="0" w:line="240" w:lineRule="auto"/>
              <w:rPr>
                <w:rFonts w:ascii="Times New Roman" w:eastAsia="Times New Roman" w:hAnsi="Times New Roman" w:cs="Times New Roman"/>
                <w:color w:val="000000"/>
                <w:sz w:val="24"/>
                <w:szCs w:val="24"/>
              </w:rPr>
            </w:pPr>
            <w:proofErr w:type="spellStart"/>
            <w:r w:rsidRPr="00B301EC">
              <w:rPr>
                <w:rFonts w:ascii="Times New Roman" w:eastAsia="Times New Roman" w:hAnsi="Times New Roman" w:cs="Times New Roman"/>
                <w:color w:val="000000"/>
                <w:sz w:val="24"/>
                <w:szCs w:val="24"/>
              </w:rPr>
              <w:t>Nunca</w:t>
            </w:r>
            <w:proofErr w:type="spellEnd"/>
            <w:r w:rsidRPr="00B301EC">
              <w:rPr>
                <w:rFonts w:ascii="Times New Roman" w:eastAsia="Times New Roman" w:hAnsi="Times New Roman" w:cs="Times New Roman"/>
                <w:color w:val="000000"/>
                <w:sz w:val="24"/>
                <w:szCs w:val="24"/>
              </w:rPr>
              <w:t xml:space="preserve"> (0)</w:t>
            </w:r>
          </w:p>
        </w:tc>
        <w:tc>
          <w:tcPr>
            <w:tcW w:w="1134" w:type="dxa"/>
            <w:shd w:val="clear" w:color="auto" w:fill="auto"/>
            <w:noWrap/>
            <w:vAlign w:val="center"/>
          </w:tcPr>
          <w:p w:rsidR="00A06057" w:rsidRPr="00B301EC" w:rsidRDefault="00A06057" w:rsidP="00B301EC">
            <w:pPr>
              <w:spacing w:after="0" w:line="240" w:lineRule="auto"/>
              <w:rPr>
                <w:rFonts w:ascii="Times New Roman" w:eastAsia="Times New Roman" w:hAnsi="Times New Roman" w:cs="Times New Roman"/>
                <w:color w:val="000000"/>
                <w:sz w:val="24"/>
                <w:szCs w:val="24"/>
              </w:rPr>
            </w:pPr>
            <w:proofErr w:type="spellStart"/>
            <w:r w:rsidRPr="00B301EC">
              <w:rPr>
                <w:rFonts w:ascii="Times New Roman" w:eastAsia="Times New Roman" w:hAnsi="Times New Roman" w:cs="Times New Roman"/>
                <w:color w:val="000000"/>
                <w:sz w:val="24"/>
                <w:szCs w:val="24"/>
              </w:rPr>
              <w:t>Una</w:t>
            </w:r>
            <w:proofErr w:type="spellEnd"/>
            <w:r w:rsidRPr="00B301EC">
              <w:rPr>
                <w:rFonts w:ascii="Times New Roman" w:eastAsia="Times New Roman" w:hAnsi="Times New Roman" w:cs="Times New Roman"/>
                <w:color w:val="000000"/>
                <w:sz w:val="24"/>
                <w:szCs w:val="24"/>
              </w:rPr>
              <w:t xml:space="preserve"> </w:t>
            </w:r>
            <w:proofErr w:type="spellStart"/>
            <w:r w:rsidRPr="00B301EC">
              <w:rPr>
                <w:rFonts w:ascii="Times New Roman" w:eastAsia="Times New Roman" w:hAnsi="Times New Roman" w:cs="Times New Roman"/>
                <w:color w:val="000000"/>
                <w:sz w:val="24"/>
                <w:szCs w:val="24"/>
              </w:rPr>
              <w:t>vez</w:t>
            </w:r>
            <w:proofErr w:type="spellEnd"/>
            <w:r w:rsidRPr="00B301EC">
              <w:rPr>
                <w:rFonts w:ascii="Times New Roman" w:eastAsia="Times New Roman" w:hAnsi="Times New Roman" w:cs="Times New Roman"/>
                <w:color w:val="000000"/>
                <w:sz w:val="24"/>
                <w:szCs w:val="24"/>
              </w:rPr>
              <w:t xml:space="preserve"> (1)</w:t>
            </w:r>
          </w:p>
        </w:tc>
        <w:tc>
          <w:tcPr>
            <w:tcW w:w="1276" w:type="dxa"/>
            <w:shd w:val="clear" w:color="auto" w:fill="auto"/>
            <w:noWrap/>
            <w:vAlign w:val="center"/>
          </w:tcPr>
          <w:p w:rsidR="00A06057" w:rsidRPr="00B301EC" w:rsidRDefault="00A06057"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 xml:space="preserve">2-5 </w:t>
            </w:r>
            <w:proofErr w:type="spellStart"/>
            <w:r w:rsidRPr="00B301EC">
              <w:rPr>
                <w:rFonts w:ascii="Times New Roman" w:eastAsia="Times New Roman" w:hAnsi="Times New Roman" w:cs="Times New Roman"/>
                <w:color w:val="000000"/>
                <w:sz w:val="24"/>
                <w:szCs w:val="24"/>
              </w:rPr>
              <w:t>veces</w:t>
            </w:r>
            <w:proofErr w:type="spellEnd"/>
            <w:r w:rsidRPr="00B301EC">
              <w:rPr>
                <w:rFonts w:ascii="Times New Roman" w:eastAsia="Times New Roman" w:hAnsi="Times New Roman" w:cs="Times New Roman"/>
                <w:color w:val="000000"/>
                <w:sz w:val="24"/>
                <w:szCs w:val="24"/>
              </w:rPr>
              <w:t xml:space="preserve"> (2)</w:t>
            </w:r>
          </w:p>
        </w:tc>
        <w:tc>
          <w:tcPr>
            <w:tcW w:w="1275" w:type="dxa"/>
            <w:shd w:val="clear" w:color="auto" w:fill="auto"/>
            <w:noWrap/>
            <w:vAlign w:val="center"/>
          </w:tcPr>
          <w:p w:rsidR="00A06057" w:rsidRPr="00B301EC" w:rsidRDefault="00A06057"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 xml:space="preserve">6-10 </w:t>
            </w:r>
            <w:proofErr w:type="spellStart"/>
            <w:r w:rsidRPr="00B301EC">
              <w:rPr>
                <w:rFonts w:ascii="Times New Roman" w:eastAsia="Times New Roman" w:hAnsi="Times New Roman" w:cs="Times New Roman"/>
                <w:color w:val="000000"/>
                <w:sz w:val="24"/>
                <w:szCs w:val="24"/>
              </w:rPr>
              <w:t>veces</w:t>
            </w:r>
            <w:proofErr w:type="spellEnd"/>
            <w:r w:rsidRPr="00B301EC">
              <w:rPr>
                <w:rFonts w:ascii="Times New Roman" w:eastAsia="Times New Roman" w:hAnsi="Times New Roman" w:cs="Times New Roman"/>
                <w:color w:val="000000"/>
                <w:sz w:val="24"/>
                <w:szCs w:val="24"/>
              </w:rPr>
              <w:t xml:space="preserve"> (3)</w:t>
            </w:r>
          </w:p>
        </w:tc>
        <w:tc>
          <w:tcPr>
            <w:tcW w:w="1418" w:type="dxa"/>
            <w:shd w:val="clear" w:color="auto" w:fill="auto"/>
            <w:noWrap/>
            <w:vAlign w:val="center"/>
          </w:tcPr>
          <w:p w:rsidR="00A06057" w:rsidRPr="00B301EC" w:rsidRDefault="00A06057"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 xml:space="preserve">&gt; 10 </w:t>
            </w:r>
            <w:proofErr w:type="spellStart"/>
            <w:r w:rsidRPr="00B301EC">
              <w:rPr>
                <w:rFonts w:ascii="Times New Roman" w:eastAsia="Times New Roman" w:hAnsi="Times New Roman" w:cs="Times New Roman"/>
                <w:color w:val="000000"/>
                <w:sz w:val="24"/>
                <w:szCs w:val="24"/>
              </w:rPr>
              <w:t>veces</w:t>
            </w:r>
            <w:proofErr w:type="spellEnd"/>
            <w:r w:rsidRPr="00B301EC">
              <w:rPr>
                <w:rFonts w:ascii="Times New Roman" w:eastAsia="Times New Roman" w:hAnsi="Times New Roman" w:cs="Times New Roman"/>
                <w:color w:val="000000"/>
                <w:sz w:val="24"/>
                <w:szCs w:val="24"/>
              </w:rPr>
              <w:t xml:space="preserve"> (4)</w:t>
            </w:r>
          </w:p>
        </w:tc>
      </w:tr>
      <w:tr w:rsidR="00C87CED" w:rsidRPr="00B301EC" w:rsidTr="00B301EC">
        <w:trPr>
          <w:trHeight w:val="315"/>
          <w:jc w:val="center"/>
        </w:trPr>
        <w:tc>
          <w:tcPr>
            <w:tcW w:w="212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proofErr w:type="spellStart"/>
            <w:r w:rsidRPr="00B301EC">
              <w:rPr>
                <w:rFonts w:ascii="Times New Roman" w:eastAsia="Times New Roman" w:hAnsi="Times New Roman" w:cs="Times New Roman"/>
                <w:color w:val="000000"/>
                <w:sz w:val="24"/>
                <w:szCs w:val="24"/>
              </w:rPr>
              <w:t>Copia</w:t>
            </w:r>
            <w:proofErr w:type="spellEnd"/>
            <w:r w:rsidRPr="00B301EC">
              <w:rPr>
                <w:rFonts w:ascii="Times New Roman" w:eastAsia="Times New Roman" w:hAnsi="Times New Roman" w:cs="Times New Roman"/>
                <w:color w:val="000000"/>
                <w:sz w:val="24"/>
                <w:szCs w:val="24"/>
              </w:rPr>
              <w:t xml:space="preserve"> total</w:t>
            </w:r>
          </w:p>
        </w:tc>
        <w:tc>
          <w:tcPr>
            <w:tcW w:w="99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32</w:t>
            </w:r>
          </w:p>
        </w:tc>
        <w:tc>
          <w:tcPr>
            <w:tcW w:w="1134"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7</w:t>
            </w:r>
          </w:p>
        </w:tc>
        <w:tc>
          <w:tcPr>
            <w:tcW w:w="1276"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4</w:t>
            </w:r>
          </w:p>
        </w:tc>
        <w:tc>
          <w:tcPr>
            <w:tcW w:w="1275"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w:t>
            </w:r>
          </w:p>
        </w:tc>
        <w:tc>
          <w:tcPr>
            <w:tcW w:w="1418"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0</w:t>
            </w:r>
          </w:p>
        </w:tc>
      </w:tr>
      <w:tr w:rsidR="00C87CED" w:rsidRPr="00B301EC" w:rsidTr="00B301EC">
        <w:trPr>
          <w:trHeight w:val="315"/>
          <w:jc w:val="center"/>
        </w:trPr>
        <w:tc>
          <w:tcPr>
            <w:tcW w:w="212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proofErr w:type="spellStart"/>
            <w:r w:rsidRPr="00B301EC">
              <w:rPr>
                <w:rFonts w:ascii="Times New Roman" w:eastAsia="Times New Roman" w:hAnsi="Times New Roman" w:cs="Times New Roman"/>
                <w:color w:val="000000"/>
                <w:sz w:val="24"/>
                <w:szCs w:val="24"/>
              </w:rPr>
              <w:t>Copia</w:t>
            </w:r>
            <w:proofErr w:type="spellEnd"/>
            <w:r w:rsidRPr="00B301EC">
              <w:rPr>
                <w:rFonts w:ascii="Times New Roman" w:eastAsia="Times New Roman" w:hAnsi="Times New Roman" w:cs="Times New Roman"/>
                <w:color w:val="000000"/>
                <w:sz w:val="24"/>
                <w:szCs w:val="24"/>
              </w:rPr>
              <w:t xml:space="preserve"> </w:t>
            </w:r>
            <w:proofErr w:type="spellStart"/>
            <w:r w:rsidRPr="00B301EC">
              <w:rPr>
                <w:rFonts w:ascii="Times New Roman" w:eastAsia="Times New Roman" w:hAnsi="Times New Roman" w:cs="Times New Roman"/>
                <w:color w:val="000000"/>
                <w:sz w:val="24"/>
                <w:szCs w:val="24"/>
              </w:rPr>
              <w:t>fragmentos</w:t>
            </w:r>
            <w:proofErr w:type="spellEnd"/>
          </w:p>
        </w:tc>
        <w:tc>
          <w:tcPr>
            <w:tcW w:w="99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19</w:t>
            </w:r>
          </w:p>
        </w:tc>
        <w:tc>
          <w:tcPr>
            <w:tcW w:w="1134"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14</w:t>
            </w:r>
          </w:p>
        </w:tc>
        <w:tc>
          <w:tcPr>
            <w:tcW w:w="1276"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9</w:t>
            </w:r>
          </w:p>
        </w:tc>
        <w:tc>
          <w:tcPr>
            <w:tcW w:w="1275"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2</w:t>
            </w:r>
          </w:p>
        </w:tc>
        <w:tc>
          <w:tcPr>
            <w:tcW w:w="1418"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0</w:t>
            </w:r>
          </w:p>
        </w:tc>
      </w:tr>
      <w:tr w:rsidR="00C87CED" w:rsidRPr="00B301EC" w:rsidTr="00B301EC">
        <w:trPr>
          <w:trHeight w:val="315"/>
          <w:jc w:val="center"/>
        </w:trPr>
        <w:tc>
          <w:tcPr>
            <w:tcW w:w="212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proofErr w:type="spellStart"/>
            <w:r w:rsidRPr="00B301EC">
              <w:rPr>
                <w:rFonts w:ascii="Times New Roman" w:eastAsia="Times New Roman" w:hAnsi="Times New Roman" w:cs="Times New Roman"/>
                <w:color w:val="000000"/>
                <w:sz w:val="24"/>
                <w:szCs w:val="24"/>
              </w:rPr>
              <w:t>Paráfrasis</w:t>
            </w:r>
            <w:proofErr w:type="spellEnd"/>
            <w:r w:rsidRPr="00B301EC">
              <w:rPr>
                <w:rFonts w:ascii="Times New Roman" w:eastAsia="Times New Roman" w:hAnsi="Times New Roman" w:cs="Times New Roman"/>
                <w:color w:val="000000"/>
                <w:sz w:val="24"/>
                <w:szCs w:val="24"/>
              </w:rPr>
              <w:t xml:space="preserve"> sin </w:t>
            </w:r>
            <w:proofErr w:type="spellStart"/>
            <w:r w:rsidRPr="00B301EC">
              <w:rPr>
                <w:rFonts w:ascii="Times New Roman" w:eastAsia="Times New Roman" w:hAnsi="Times New Roman" w:cs="Times New Roman"/>
                <w:color w:val="000000"/>
                <w:sz w:val="24"/>
                <w:szCs w:val="24"/>
              </w:rPr>
              <w:t>citar</w:t>
            </w:r>
            <w:proofErr w:type="spellEnd"/>
          </w:p>
        </w:tc>
        <w:tc>
          <w:tcPr>
            <w:tcW w:w="99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11</w:t>
            </w:r>
          </w:p>
        </w:tc>
        <w:tc>
          <w:tcPr>
            <w:tcW w:w="1134"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19</w:t>
            </w:r>
          </w:p>
        </w:tc>
        <w:tc>
          <w:tcPr>
            <w:tcW w:w="1276"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11</w:t>
            </w:r>
          </w:p>
        </w:tc>
        <w:tc>
          <w:tcPr>
            <w:tcW w:w="1275"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2</w:t>
            </w:r>
          </w:p>
        </w:tc>
        <w:tc>
          <w:tcPr>
            <w:tcW w:w="1418"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w:t>
            </w:r>
          </w:p>
        </w:tc>
      </w:tr>
      <w:tr w:rsidR="00C87CED" w:rsidRPr="00B301EC" w:rsidTr="00B301EC">
        <w:trPr>
          <w:trHeight w:val="315"/>
          <w:jc w:val="center"/>
        </w:trPr>
        <w:tc>
          <w:tcPr>
            <w:tcW w:w="212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proofErr w:type="spellStart"/>
            <w:r w:rsidRPr="00B301EC">
              <w:rPr>
                <w:rFonts w:ascii="Times New Roman" w:eastAsia="Times New Roman" w:hAnsi="Times New Roman" w:cs="Times New Roman"/>
                <w:color w:val="000000"/>
                <w:sz w:val="24"/>
                <w:szCs w:val="24"/>
              </w:rPr>
              <w:t>Imágenes</w:t>
            </w:r>
            <w:proofErr w:type="spellEnd"/>
            <w:r w:rsidRPr="00B301EC">
              <w:rPr>
                <w:rFonts w:ascii="Times New Roman" w:eastAsia="Times New Roman" w:hAnsi="Times New Roman" w:cs="Times New Roman"/>
                <w:color w:val="000000"/>
                <w:sz w:val="24"/>
                <w:szCs w:val="24"/>
              </w:rPr>
              <w:t xml:space="preserve"> sin </w:t>
            </w:r>
            <w:proofErr w:type="spellStart"/>
            <w:r w:rsidRPr="00B301EC">
              <w:rPr>
                <w:rFonts w:ascii="Times New Roman" w:eastAsia="Times New Roman" w:hAnsi="Times New Roman" w:cs="Times New Roman"/>
                <w:color w:val="000000"/>
                <w:sz w:val="24"/>
                <w:szCs w:val="24"/>
              </w:rPr>
              <w:t>citar</w:t>
            </w:r>
            <w:proofErr w:type="spellEnd"/>
          </w:p>
        </w:tc>
        <w:tc>
          <w:tcPr>
            <w:tcW w:w="992"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11</w:t>
            </w:r>
          </w:p>
        </w:tc>
        <w:tc>
          <w:tcPr>
            <w:tcW w:w="1134"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14</w:t>
            </w:r>
          </w:p>
        </w:tc>
        <w:tc>
          <w:tcPr>
            <w:tcW w:w="1276"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10</w:t>
            </w:r>
          </w:p>
        </w:tc>
        <w:tc>
          <w:tcPr>
            <w:tcW w:w="1275"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5</w:t>
            </w:r>
          </w:p>
        </w:tc>
        <w:tc>
          <w:tcPr>
            <w:tcW w:w="1418" w:type="dxa"/>
            <w:shd w:val="clear" w:color="auto" w:fill="auto"/>
            <w:noWrap/>
            <w:vAlign w:val="bottom"/>
            <w:hideMark/>
          </w:tcPr>
          <w:p w:rsidR="00C87CED" w:rsidRPr="00B301EC" w:rsidRDefault="00C87CED" w:rsidP="00B301EC">
            <w:pPr>
              <w:spacing w:after="0" w:line="240" w:lineRule="auto"/>
              <w:rPr>
                <w:rFonts w:ascii="Times New Roman" w:eastAsia="Times New Roman" w:hAnsi="Times New Roman" w:cs="Times New Roman"/>
                <w:color w:val="000000"/>
                <w:sz w:val="24"/>
                <w:szCs w:val="24"/>
              </w:rPr>
            </w:pPr>
            <w:r w:rsidRPr="00B301EC">
              <w:rPr>
                <w:rFonts w:ascii="Times New Roman" w:eastAsia="Times New Roman" w:hAnsi="Times New Roman" w:cs="Times New Roman"/>
                <w:color w:val="000000"/>
                <w:sz w:val="24"/>
                <w:szCs w:val="24"/>
              </w:rPr>
              <w:t>4</w:t>
            </w:r>
          </w:p>
        </w:tc>
      </w:tr>
    </w:tbl>
    <w:p w:rsidR="0012177A" w:rsidRPr="00B301EC" w:rsidRDefault="00A06057" w:rsidP="00B301EC">
      <w:pPr>
        <w:spacing w:before="240" w:after="240" w:line="36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Tabla 1. Frecuencia de presentación de diferentes formas de plagio en la muestra de estudio.</w:t>
      </w:r>
    </w:p>
    <w:p w:rsidR="00F91952" w:rsidRDefault="00F91952" w:rsidP="00B301EC">
      <w:pPr>
        <w:spacing w:before="240" w:after="240" w:line="360" w:lineRule="auto"/>
        <w:jc w:val="center"/>
        <w:rPr>
          <w:rFonts w:ascii="Times New Roman" w:hAnsi="Times New Roman" w:cs="Times New Roman"/>
          <w:sz w:val="24"/>
          <w:szCs w:val="24"/>
          <w:lang w:val="es-MX"/>
        </w:rPr>
      </w:pPr>
    </w:p>
    <w:p w:rsidR="009370A0" w:rsidRPr="00B301EC" w:rsidRDefault="00B301EC" w:rsidP="00B301EC">
      <w:pPr>
        <w:spacing w:before="240" w:after="240" w:line="360" w:lineRule="auto"/>
        <w:jc w:val="center"/>
        <w:rPr>
          <w:rFonts w:ascii="Times New Roman" w:hAnsi="Times New Roman" w:cs="Times New Roman"/>
          <w:sz w:val="24"/>
          <w:szCs w:val="24"/>
          <w:lang w:val="es-MX"/>
        </w:rPr>
      </w:pPr>
      <w:r>
        <w:rPr>
          <w:rFonts w:ascii="Times New Roman" w:hAnsi="Times New Roman" w:cs="Times New Roman"/>
          <w:noProof/>
          <w:sz w:val="24"/>
          <w:szCs w:val="24"/>
        </w:rPr>
        <w:drawing>
          <wp:inline distT="0" distB="0" distL="0" distR="0">
            <wp:extent cx="478155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1550" cy="3143250"/>
                    </a:xfrm>
                    <a:prstGeom prst="rect">
                      <a:avLst/>
                    </a:prstGeom>
                    <a:noFill/>
                    <a:ln>
                      <a:noFill/>
                    </a:ln>
                  </pic:spPr>
                </pic:pic>
              </a:graphicData>
            </a:graphic>
          </wp:inline>
        </w:drawing>
      </w:r>
    </w:p>
    <w:p w:rsidR="009370A0" w:rsidRDefault="00A06057" w:rsidP="00B301EC">
      <w:pPr>
        <w:spacing w:before="240" w:after="240" w:line="36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Gráfico</w:t>
      </w:r>
      <w:r w:rsidR="009370A0" w:rsidRPr="00B301EC">
        <w:rPr>
          <w:rFonts w:ascii="Times New Roman" w:hAnsi="Times New Roman" w:cs="Times New Roman"/>
          <w:sz w:val="24"/>
          <w:szCs w:val="24"/>
          <w:lang w:val="es-MX"/>
        </w:rPr>
        <w:t xml:space="preserve"> 1. Frecuencia relativa de presentación (al menos una vez) de las diferentes formas </w:t>
      </w:r>
      <w:r w:rsidR="005F31C0" w:rsidRPr="00B301EC">
        <w:rPr>
          <w:rFonts w:ascii="Times New Roman" w:hAnsi="Times New Roman" w:cs="Times New Roman"/>
          <w:sz w:val="24"/>
          <w:szCs w:val="24"/>
          <w:lang w:val="es-MX"/>
        </w:rPr>
        <w:t xml:space="preserve">o tipos </w:t>
      </w:r>
      <w:r w:rsidR="009370A0" w:rsidRPr="00B301EC">
        <w:rPr>
          <w:rFonts w:ascii="Times New Roman" w:hAnsi="Times New Roman" w:cs="Times New Roman"/>
          <w:sz w:val="24"/>
          <w:szCs w:val="24"/>
          <w:lang w:val="es-MX"/>
        </w:rPr>
        <w:t>de plagio en los estudiantes.</w:t>
      </w:r>
    </w:p>
    <w:p w:rsidR="00F91952" w:rsidRPr="00B301EC" w:rsidRDefault="00F91952" w:rsidP="00B301EC">
      <w:pPr>
        <w:spacing w:before="240" w:after="240" w:line="360" w:lineRule="auto"/>
        <w:jc w:val="center"/>
        <w:rPr>
          <w:rFonts w:ascii="Times New Roman" w:hAnsi="Times New Roman" w:cs="Times New Roman"/>
          <w:sz w:val="24"/>
          <w:szCs w:val="24"/>
          <w:lang w:val="es-MX"/>
        </w:rPr>
      </w:pPr>
    </w:p>
    <w:tbl>
      <w:tblPr>
        <w:tblStyle w:val="Tablaconcuadrcula"/>
        <w:tblW w:w="9776" w:type="dxa"/>
        <w:jc w:val="center"/>
        <w:tblLook w:val="04A0" w:firstRow="1" w:lastRow="0" w:firstColumn="1" w:lastColumn="0" w:noHBand="0" w:noVBand="1"/>
      </w:tblPr>
      <w:tblGrid>
        <w:gridCol w:w="2523"/>
        <w:gridCol w:w="986"/>
        <w:gridCol w:w="985"/>
        <w:gridCol w:w="986"/>
        <w:gridCol w:w="711"/>
        <w:gridCol w:w="983"/>
        <w:gridCol w:w="899"/>
        <w:gridCol w:w="992"/>
        <w:gridCol w:w="711"/>
      </w:tblGrid>
      <w:tr w:rsidR="002670FC" w:rsidRPr="00B301EC" w:rsidTr="00F91952">
        <w:trPr>
          <w:jc w:val="center"/>
        </w:trPr>
        <w:tc>
          <w:tcPr>
            <w:tcW w:w="2523" w:type="dxa"/>
            <w:vMerge w:val="restart"/>
            <w:vAlign w:val="center"/>
          </w:tcPr>
          <w:p w:rsidR="00F91952" w:rsidRDefault="00F91952" w:rsidP="00B301EC">
            <w:pPr>
              <w:rPr>
                <w:rFonts w:ascii="Times New Roman" w:hAnsi="Times New Roman" w:cs="Times New Roman"/>
                <w:lang w:val="es-MX"/>
              </w:rPr>
            </w:pP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Variable</w:t>
            </w:r>
          </w:p>
        </w:tc>
        <w:tc>
          <w:tcPr>
            <w:tcW w:w="986" w:type="dxa"/>
            <w:vMerge w:val="restart"/>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Total</w:t>
            </w: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(n =44)</w:t>
            </w:r>
          </w:p>
        </w:tc>
        <w:tc>
          <w:tcPr>
            <w:tcW w:w="1971" w:type="dxa"/>
            <w:gridSpan w:val="2"/>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Sexo</w:t>
            </w:r>
          </w:p>
        </w:tc>
        <w:tc>
          <w:tcPr>
            <w:tcW w:w="711" w:type="dxa"/>
            <w:vMerge w:val="restart"/>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p</w:t>
            </w:r>
          </w:p>
        </w:tc>
        <w:tc>
          <w:tcPr>
            <w:tcW w:w="2874" w:type="dxa"/>
            <w:gridSpan w:val="3"/>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Curso</w:t>
            </w:r>
          </w:p>
        </w:tc>
        <w:tc>
          <w:tcPr>
            <w:tcW w:w="711" w:type="dxa"/>
            <w:vMerge w:val="restart"/>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p</w:t>
            </w:r>
          </w:p>
        </w:tc>
      </w:tr>
      <w:tr w:rsidR="002670FC" w:rsidRPr="00B301EC" w:rsidTr="00F91952">
        <w:trPr>
          <w:jc w:val="center"/>
        </w:trPr>
        <w:tc>
          <w:tcPr>
            <w:tcW w:w="2523" w:type="dxa"/>
            <w:vMerge/>
            <w:vAlign w:val="center"/>
          </w:tcPr>
          <w:p w:rsidR="0079448A" w:rsidRPr="00B301EC" w:rsidRDefault="0079448A" w:rsidP="00B301EC">
            <w:pPr>
              <w:rPr>
                <w:rFonts w:ascii="Times New Roman" w:hAnsi="Times New Roman" w:cs="Times New Roman"/>
                <w:i/>
                <w:lang w:val="es-MX"/>
              </w:rPr>
            </w:pPr>
          </w:p>
        </w:tc>
        <w:tc>
          <w:tcPr>
            <w:tcW w:w="986" w:type="dxa"/>
            <w:vMerge/>
            <w:vAlign w:val="center"/>
          </w:tcPr>
          <w:p w:rsidR="0079448A" w:rsidRPr="00B301EC" w:rsidRDefault="0079448A" w:rsidP="00B301EC">
            <w:pPr>
              <w:rPr>
                <w:rFonts w:ascii="Times New Roman" w:hAnsi="Times New Roman" w:cs="Times New Roman"/>
                <w:i/>
                <w:lang w:val="es-MX"/>
              </w:rPr>
            </w:pPr>
          </w:p>
        </w:tc>
        <w:tc>
          <w:tcPr>
            <w:tcW w:w="985"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F</w:t>
            </w: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(n =</w:t>
            </w:r>
            <w:r w:rsidR="002670FC" w:rsidRPr="00B301EC">
              <w:rPr>
                <w:rFonts w:ascii="Times New Roman" w:hAnsi="Times New Roman" w:cs="Times New Roman"/>
                <w:lang w:val="es-MX"/>
              </w:rPr>
              <w:t>25</w:t>
            </w:r>
            <w:r w:rsidRPr="00B301EC">
              <w:rPr>
                <w:rFonts w:ascii="Times New Roman" w:hAnsi="Times New Roman" w:cs="Times New Roman"/>
                <w:lang w:val="es-MX"/>
              </w:rPr>
              <w:t>)</w:t>
            </w:r>
          </w:p>
        </w:tc>
        <w:tc>
          <w:tcPr>
            <w:tcW w:w="986"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M</w:t>
            </w: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(n =</w:t>
            </w:r>
            <w:r w:rsidR="002670FC" w:rsidRPr="00B301EC">
              <w:rPr>
                <w:rFonts w:ascii="Times New Roman" w:hAnsi="Times New Roman" w:cs="Times New Roman"/>
                <w:lang w:val="es-MX"/>
              </w:rPr>
              <w:t>19</w:t>
            </w:r>
            <w:r w:rsidRPr="00B301EC">
              <w:rPr>
                <w:rFonts w:ascii="Times New Roman" w:hAnsi="Times New Roman" w:cs="Times New Roman"/>
                <w:lang w:val="es-MX"/>
              </w:rPr>
              <w:t>)</w:t>
            </w:r>
          </w:p>
        </w:tc>
        <w:tc>
          <w:tcPr>
            <w:tcW w:w="711" w:type="dxa"/>
            <w:vMerge/>
            <w:vAlign w:val="center"/>
          </w:tcPr>
          <w:p w:rsidR="0079448A" w:rsidRPr="00B301EC" w:rsidRDefault="0079448A" w:rsidP="00B301EC">
            <w:pPr>
              <w:rPr>
                <w:rFonts w:ascii="Times New Roman" w:hAnsi="Times New Roman" w:cs="Times New Roman"/>
                <w:i/>
                <w:lang w:val="es-MX"/>
              </w:rPr>
            </w:pPr>
          </w:p>
        </w:tc>
        <w:tc>
          <w:tcPr>
            <w:tcW w:w="983"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1º A</w:t>
            </w: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(n =17)</w:t>
            </w:r>
          </w:p>
        </w:tc>
        <w:tc>
          <w:tcPr>
            <w:tcW w:w="899"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1º B</w:t>
            </w: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(n=14)</w:t>
            </w:r>
          </w:p>
        </w:tc>
        <w:tc>
          <w:tcPr>
            <w:tcW w:w="992"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1º C</w:t>
            </w:r>
          </w:p>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(n =13)</w:t>
            </w:r>
          </w:p>
        </w:tc>
        <w:tc>
          <w:tcPr>
            <w:tcW w:w="711" w:type="dxa"/>
            <w:vMerge/>
            <w:vAlign w:val="center"/>
          </w:tcPr>
          <w:p w:rsidR="0079448A" w:rsidRPr="00B301EC" w:rsidRDefault="0079448A" w:rsidP="00B301EC">
            <w:pPr>
              <w:rPr>
                <w:rFonts w:ascii="Times New Roman" w:hAnsi="Times New Roman" w:cs="Times New Roman"/>
                <w:i/>
                <w:lang w:val="es-MX"/>
              </w:rPr>
            </w:pPr>
          </w:p>
        </w:tc>
      </w:tr>
      <w:tr w:rsidR="002670FC" w:rsidRPr="00B301EC" w:rsidTr="00F91952">
        <w:trPr>
          <w:jc w:val="center"/>
        </w:trPr>
        <w:tc>
          <w:tcPr>
            <w:tcW w:w="2523" w:type="dxa"/>
          </w:tcPr>
          <w:p w:rsidR="0079448A" w:rsidRPr="00B301EC" w:rsidRDefault="0079448A" w:rsidP="00B301EC">
            <w:pPr>
              <w:rPr>
                <w:rFonts w:ascii="Times New Roman" w:hAnsi="Times New Roman" w:cs="Times New Roman"/>
                <w:b/>
                <w:lang w:val="es-MX"/>
              </w:rPr>
            </w:pPr>
            <w:r w:rsidRPr="00B301EC">
              <w:rPr>
                <w:rFonts w:ascii="Times New Roman" w:hAnsi="Times New Roman" w:cs="Times New Roman"/>
                <w:lang w:val="es-MX"/>
              </w:rPr>
              <w:t>Rendimiento académico</w:t>
            </w:r>
          </w:p>
        </w:tc>
        <w:tc>
          <w:tcPr>
            <w:tcW w:w="986"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7,93</w:t>
            </w:r>
          </w:p>
        </w:tc>
        <w:tc>
          <w:tcPr>
            <w:tcW w:w="985"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8,50</w:t>
            </w:r>
          </w:p>
        </w:tc>
        <w:tc>
          <w:tcPr>
            <w:tcW w:w="986"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7,20</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0,001</w:t>
            </w:r>
          </w:p>
        </w:tc>
        <w:tc>
          <w:tcPr>
            <w:tcW w:w="983"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8,02</w:t>
            </w:r>
          </w:p>
        </w:tc>
        <w:tc>
          <w:tcPr>
            <w:tcW w:w="899"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8,04</w:t>
            </w:r>
          </w:p>
        </w:tc>
        <w:tc>
          <w:tcPr>
            <w:tcW w:w="992"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7,71</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0,791</w:t>
            </w:r>
          </w:p>
        </w:tc>
      </w:tr>
      <w:tr w:rsidR="002670FC" w:rsidRPr="00B301EC" w:rsidTr="00F91952">
        <w:trPr>
          <w:jc w:val="center"/>
        </w:trPr>
        <w:tc>
          <w:tcPr>
            <w:tcW w:w="2523" w:type="dxa"/>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Emociones Positivas</w:t>
            </w:r>
            <w:r w:rsidR="003E5F2E" w:rsidRPr="00B301EC">
              <w:rPr>
                <w:rFonts w:ascii="Times New Roman" w:hAnsi="Times New Roman" w:cs="Times New Roman"/>
                <w:lang w:val="es-MX"/>
              </w:rPr>
              <w:t xml:space="preserve"> (P)</w:t>
            </w:r>
          </w:p>
        </w:tc>
        <w:tc>
          <w:tcPr>
            <w:tcW w:w="986"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2,49</w:t>
            </w:r>
          </w:p>
        </w:tc>
        <w:tc>
          <w:tcPr>
            <w:tcW w:w="985"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2,48</w:t>
            </w:r>
          </w:p>
        </w:tc>
        <w:tc>
          <w:tcPr>
            <w:tcW w:w="986"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2,52</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0,780</w:t>
            </w:r>
          </w:p>
        </w:tc>
        <w:tc>
          <w:tcPr>
            <w:tcW w:w="983"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2,32</w:t>
            </w:r>
          </w:p>
        </w:tc>
        <w:tc>
          <w:tcPr>
            <w:tcW w:w="899"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2,49</w:t>
            </w:r>
          </w:p>
        </w:tc>
        <w:tc>
          <w:tcPr>
            <w:tcW w:w="992"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2,73</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0,119</w:t>
            </w:r>
          </w:p>
        </w:tc>
      </w:tr>
      <w:tr w:rsidR="002670FC" w:rsidRPr="00B301EC" w:rsidTr="00F91952">
        <w:trPr>
          <w:jc w:val="center"/>
        </w:trPr>
        <w:tc>
          <w:tcPr>
            <w:tcW w:w="2523" w:type="dxa"/>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Emociones Negativas</w:t>
            </w:r>
            <w:r w:rsidR="003E5F2E" w:rsidRPr="00B301EC">
              <w:rPr>
                <w:rFonts w:ascii="Times New Roman" w:hAnsi="Times New Roman" w:cs="Times New Roman"/>
                <w:lang w:val="es-MX"/>
              </w:rPr>
              <w:t xml:space="preserve"> (N)</w:t>
            </w:r>
          </w:p>
        </w:tc>
        <w:tc>
          <w:tcPr>
            <w:tcW w:w="986"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2,00</w:t>
            </w:r>
          </w:p>
        </w:tc>
        <w:tc>
          <w:tcPr>
            <w:tcW w:w="985"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1,98</w:t>
            </w:r>
          </w:p>
        </w:tc>
        <w:tc>
          <w:tcPr>
            <w:tcW w:w="986"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2,05</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0,669</w:t>
            </w:r>
          </w:p>
        </w:tc>
        <w:tc>
          <w:tcPr>
            <w:tcW w:w="983"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1,90</w:t>
            </w:r>
          </w:p>
        </w:tc>
        <w:tc>
          <w:tcPr>
            <w:tcW w:w="899"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2,12</w:t>
            </w:r>
          </w:p>
        </w:tc>
        <w:tc>
          <w:tcPr>
            <w:tcW w:w="992"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2,02</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0,488</w:t>
            </w:r>
          </w:p>
        </w:tc>
      </w:tr>
      <w:tr w:rsidR="002670FC" w:rsidRPr="00B301EC" w:rsidTr="00F91952">
        <w:trPr>
          <w:jc w:val="center"/>
        </w:trPr>
        <w:tc>
          <w:tcPr>
            <w:tcW w:w="2523" w:type="dxa"/>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Índice Emociones</w:t>
            </w:r>
            <w:r w:rsidR="00D44679" w:rsidRPr="00B301EC">
              <w:rPr>
                <w:rFonts w:ascii="Times New Roman" w:hAnsi="Times New Roman" w:cs="Times New Roman"/>
                <w:lang w:val="es-MX"/>
              </w:rPr>
              <w:t xml:space="preserve"> (P/N)</w:t>
            </w:r>
          </w:p>
        </w:tc>
        <w:tc>
          <w:tcPr>
            <w:tcW w:w="986"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1,37</w:t>
            </w:r>
          </w:p>
        </w:tc>
        <w:tc>
          <w:tcPr>
            <w:tcW w:w="985"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1,39</w:t>
            </w:r>
          </w:p>
        </w:tc>
        <w:tc>
          <w:tcPr>
            <w:tcW w:w="986"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1,35</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0,821</w:t>
            </w:r>
          </w:p>
        </w:tc>
        <w:tc>
          <w:tcPr>
            <w:tcW w:w="983"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1,39</w:t>
            </w:r>
          </w:p>
        </w:tc>
        <w:tc>
          <w:tcPr>
            <w:tcW w:w="899"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1,31</w:t>
            </w:r>
          </w:p>
        </w:tc>
        <w:tc>
          <w:tcPr>
            <w:tcW w:w="992" w:type="dxa"/>
            <w:vAlign w:val="center"/>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1,40</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0,903</w:t>
            </w:r>
          </w:p>
        </w:tc>
      </w:tr>
      <w:tr w:rsidR="002670FC" w:rsidRPr="00B301EC" w:rsidTr="00F91952">
        <w:trPr>
          <w:jc w:val="center"/>
        </w:trPr>
        <w:tc>
          <w:tcPr>
            <w:tcW w:w="2523" w:type="dxa"/>
          </w:tcPr>
          <w:p w:rsidR="0079448A" w:rsidRPr="00B301EC" w:rsidRDefault="0079448A" w:rsidP="00B301EC">
            <w:pPr>
              <w:rPr>
                <w:rFonts w:ascii="Times New Roman" w:hAnsi="Times New Roman" w:cs="Times New Roman"/>
                <w:lang w:val="es-MX"/>
              </w:rPr>
            </w:pPr>
            <w:r w:rsidRPr="00B301EC">
              <w:rPr>
                <w:rFonts w:ascii="Times New Roman" w:hAnsi="Times New Roman" w:cs="Times New Roman"/>
                <w:lang w:val="es-MX"/>
              </w:rPr>
              <w:t>Frecuencia de plagio</w:t>
            </w:r>
          </w:p>
        </w:tc>
        <w:tc>
          <w:tcPr>
            <w:tcW w:w="986" w:type="dxa"/>
            <w:vAlign w:val="center"/>
          </w:tcPr>
          <w:p w:rsidR="0079448A" w:rsidRPr="00B301EC" w:rsidRDefault="006E2FC7" w:rsidP="00B301EC">
            <w:pPr>
              <w:rPr>
                <w:rFonts w:ascii="Times New Roman" w:hAnsi="Times New Roman" w:cs="Times New Roman"/>
                <w:lang w:val="es-MX"/>
              </w:rPr>
            </w:pPr>
            <w:r w:rsidRPr="00B301EC">
              <w:rPr>
                <w:rFonts w:ascii="Times New Roman" w:hAnsi="Times New Roman" w:cs="Times New Roman"/>
                <w:lang w:val="es-MX"/>
              </w:rPr>
              <w:t>0</w:t>
            </w:r>
            <w:r w:rsidR="0079448A" w:rsidRPr="00B301EC">
              <w:rPr>
                <w:rFonts w:ascii="Times New Roman" w:hAnsi="Times New Roman" w:cs="Times New Roman"/>
                <w:lang w:val="es-MX"/>
              </w:rPr>
              <w:t>,98</w:t>
            </w:r>
          </w:p>
        </w:tc>
        <w:tc>
          <w:tcPr>
            <w:tcW w:w="985" w:type="dxa"/>
            <w:vAlign w:val="center"/>
          </w:tcPr>
          <w:p w:rsidR="0079448A" w:rsidRPr="00B301EC" w:rsidRDefault="006E2FC7" w:rsidP="00B301EC">
            <w:pPr>
              <w:rPr>
                <w:rFonts w:ascii="Times New Roman" w:hAnsi="Times New Roman" w:cs="Times New Roman"/>
                <w:lang w:val="es-MX"/>
              </w:rPr>
            </w:pPr>
            <w:r w:rsidRPr="00B301EC">
              <w:rPr>
                <w:rFonts w:ascii="Times New Roman" w:hAnsi="Times New Roman" w:cs="Times New Roman"/>
                <w:lang w:val="es-MX"/>
              </w:rPr>
              <w:t>0</w:t>
            </w:r>
            <w:r w:rsidR="002670FC" w:rsidRPr="00B301EC">
              <w:rPr>
                <w:rFonts w:ascii="Times New Roman" w:hAnsi="Times New Roman" w:cs="Times New Roman"/>
                <w:lang w:val="es-MX"/>
              </w:rPr>
              <w:t>,77</w:t>
            </w:r>
          </w:p>
        </w:tc>
        <w:tc>
          <w:tcPr>
            <w:tcW w:w="986" w:type="dxa"/>
            <w:vAlign w:val="center"/>
          </w:tcPr>
          <w:p w:rsidR="0079448A" w:rsidRPr="00B301EC" w:rsidRDefault="006E2FC7" w:rsidP="00B301EC">
            <w:pPr>
              <w:rPr>
                <w:rFonts w:ascii="Times New Roman" w:hAnsi="Times New Roman" w:cs="Times New Roman"/>
                <w:lang w:val="es-MX"/>
              </w:rPr>
            </w:pPr>
            <w:r w:rsidRPr="00B301EC">
              <w:rPr>
                <w:rFonts w:ascii="Times New Roman" w:hAnsi="Times New Roman" w:cs="Times New Roman"/>
                <w:lang w:val="es-MX"/>
              </w:rPr>
              <w:t>1</w:t>
            </w:r>
            <w:r w:rsidR="002670FC" w:rsidRPr="00B301EC">
              <w:rPr>
                <w:rFonts w:ascii="Times New Roman" w:hAnsi="Times New Roman" w:cs="Times New Roman"/>
                <w:lang w:val="es-MX"/>
              </w:rPr>
              <w:t>,25</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0,038</w:t>
            </w:r>
          </w:p>
        </w:tc>
        <w:tc>
          <w:tcPr>
            <w:tcW w:w="983" w:type="dxa"/>
            <w:vAlign w:val="center"/>
          </w:tcPr>
          <w:p w:rsidR="0079448A" w:rsidRPr="00B301EC" w:rsidRDefault="006E2FC7" w:rsidP="00B301EC">
            <w:pPr>
              <w:rPr>
                <w:rFonts w:ascii="Times New Roman" w:hAnsi="Times New Roman" w:cs="Times New Roman"/>
                <w:lang w:val="es-MX"/>
              </w:rPr>
            </w:pPr>
            <w:r w:rsidRPr="00B301EC">
              <w:rPr>
                <w:rFonts w:ascii="Times New Roman" w:hAnsi="Times New Roman" w:cs="Times New Roman"/>
                <w:lang w:val="es-MX"/>
              </w:rPr>
              <w:t>1</w:t>
            </w:r>
            <w:r w:rsidR="0079448A" w:rsidRPr="00B301EC">
              <w:rPr>
                <w:rFonts w:ascii="Times New Roman" w:hAnsi="Times New Roman" w:cs="Times New Roman"/>
                <w:lang w:val="es-MX"/>
              </w:rPr>
              <w:t>,02</w:t>
            </w:r>
          </w:p>
        </w:tc>
        <w:tc>
          <w:tcPr>
            <w:tcW w:w="899" w:type="dxa"/>
            <w:vAlign w:val="center"/>
          </w:tcPr>
          <w:p w:rsidR="0079448A" w:rsidRPr="00B301EC" w:rsidRDefault="006E2FC7" w:rsidP="00B301EC">
            <w:pPr>
              <w:rPr>
                <w:rFonts w:ascii="Times New Roman" w:hAnsi="Times New Roman" w:cs="Times New Roman"/>
                <w:lang w:val="es-MX"/>
              </w:rPr>
            </w:pPr>
            <w:r w:rsidRPr="00B301EC">
              <w:rPr>
                <w:rFonts w:ascii="Times New Roman" w:hAnsi="Times New Roman" w:cs="Times New Roman"/>
                <w:lang w:val="es-MX"/>
              </w:rPr>
              <w:t>1</w:t>
            </w:r>
            <w:r w:rsidR="0079448A" w:rsidRPr="00B301EC">
              <w:rPr>
                <w:rFonts w:ascii="Times New Roman" w:hAnsi="Times New Roman" w:cs="Times New Roman"/>
                <w:lang w:val="es-MX"/>
              </w:rPr>
              <w:t>,04</w:t>
            </w:r>
          </w:p>
        </w:tc>
        <w:tc>
          <w:tcPr>
            <w:tcW w:w="992" w:type="dxa"/>
            <w:vAlign w:val="center"/>
          </w:tcPr>
          <w:p w:rsidR="0079448A" w:rsidRPr="00B301EC" w:rsidRDefault="006E2FC7" w:rsidP="00B301EC">
            <w:pPr>
              <w:rPr>
                <w:rFonts w:ascii="Times New Roman" w:hAnsi="Times New Roman" w:cs="Times New Roman"/>
                <w:lang w:val="es-MX"/>
              </w:rPr>
            </w:pPr>
            <w:r w:rsidRPr="00B301EC">
              <w:rPr>
                <w:rFonts w:ascii="Times New Roman" w:hAnsi="Times New Roman" w:cs="Times New Roman"/>
                <w:lang w:val="es-MX"/>
              </w:rPr>
              <w:t>0</w:t>
            </w:r>
            <w:r w:rsidR="0079448A" w:rsidRPr="00B301EC">
              <w:rPr>
                <w:rFonts w:ascii="Times New Roman" w:hAnsi="Times New Roman" w:cs="Times New Roman"/>
                <w:lang w:val="es-MX"/>
              </w:rPr>
              <w:t>,85</w:t>
            </w:r>
          </w:p>
        </w:tc>
        <w:tc>
          <w:tcPr>
            <w:tcW w:w="711" w:type="dxa"/>
            <w:vAlign w:val="center"/>
          </w:tcPr>
          <w:p w:rsidR="0079448A" w:rsidRPr="00B301EC" w:rsidRDefault="002670FC" w:rsidP="00B301EC">
            <w:pPr>
              <w:rPr>
                <w:rFonts w:ascii="Times New Roman" w:hAnsi="Times New Roman" w:cs="Times New Roman"/>
                <w:lang w:val="es-MX"/>
              </w:rPr>
            </w:pPr>
            <w:r w:rsidRPr="00B301EC">
              <w:rPr>
                <w:rFonts w:ascii="Times New Roman" w:hAnsi="Times New Roman" w:cs="Times New Roman"/>
                <w:lang w:val="es-MX"/>
              </w:rPr>
              <w:t>0,771</w:t>
            </w:r>
          </w:p>
        </w:tc>
      </w:tr>
    </w:tbl>
    <w:p w:rsidR="00A06057" w:rsidRPr="00B301EC" w:rsidRDefault="00A06057" w:rsidP="00B301EC">
      <w:pPr>
        <w:spacing w:before="240" w:after="240" w:line="36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Tabla 2.</w:t>
      </w:r>
      <w:r w:rsidRPr="00B301EC">
        <w:rPr>
          <w:rFonts w:ascii="Times New Roman" w:hAnsi="Times New Roman" w:cs="Times New Roman"/>
          <w:b/>
          <w:sz w:val="24"/>
          <w:szCs w:val="24"/>
          <w:lang w:val="es-MX"/>
        </w:rPr>
        <w:t xml:space="preserve"> </w:t>
      </w:r>
      <w:r w:rsidR="00EA5584" w:rsidRPr="00B301EC">
        <w:rPr>
          <w:rFonts w:ascii="Times New Roman" w:hAnsi="Times New Roman" w:cs="Times New Roman"/>
          <w:sz w:val="24"/>
          <w:szCs w:val="24"/>
          <w:lang w:val="es-MX"/>
        </w:rPr>
        <w:t>Medias aritméticas de las variables de estudio comparadas</w:t>
      </w:r>
      <w:r w:rsidRPr="00B301EC">
        <w:rPr>
          <w:rFonts w:ascii="Times New Roman" w:hAnsi="Times New Roman" w:cs="Times New Roman"/>
          <w:sz w:val="24"/>
          <w:szCs w:val="24"/>
          <w:lang w:val="es-MX"/>
        </w:rPr>
        <w:t xml:space="preserve"> por sexo y curso.</w:t>
      </w:r>
    </w:p>
    <w:p w:rsidR="00A06057" w:rsidRPr="00B301EC" w:rsidRDefault="00A06057" w:rsidP="00B301EC">
      <w:pPr>
        <w:spacing w:before="240" w:after="240" w:line="360" w:lineRule="auto"/>
        <w:jc w:val="center"/>
        <w:rPr>
          <w:rFonts w:ascii="Times New Roman" w:hAnsi="Times New Roman" w:cs="Times New Roman"/>
          <w:b/>
          <w:sz w:val="24"/>
          <w:szCs w:val="24"/>
          <w:lang w:val="es-MX"/>
        </w:rPr>
      </w:pPr>
    </w:p>
    <w:p w:rsidR="00075CC3" w:rsidRPr="00B301EC" w:rsidRDefault="00E6176E"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De forma general se observó una </w:t>
      </w:r>
      <w:r w:rsidR="00007649" w:rsidRPr="00B301EC">
        <w:rPr>
          <w:rFonts w:ascii="Times New Roman" w:hAnsi="Times New Roman" w:cs="Times New Roman"/>
          <w:sz w:val="24"/>
          <w:szCs w:val="24"/>
          <w:lang w:val="es-MX"/>
        </w:rPr>
        <w:t xml:space="preserve">correlación positiva significativa </w:t>
      </w:r>
      <w:r w:rsidRPr="00B301EC">
        <w:rPr>
          <w:rFonts w:ascii="Times New Roman" w:hAnsi="Times New Roman" w:cs="Times New Roman"/>
          <w:sz w:val="24"/>
          <w:szCs w:val="24"/>
          <w:lang w:val="es-MX"/>
        </w:rPr>
        <w:t>entre el rendimiento académico y la frecue</w:t>
      </w:r>
      <w:r w:rsidR="00007649" w:rsidRPr="00B301EC">
        <w:rPr>
          <w:rFonts w:ascii="Times New Roman" w:hAnsi="Times New Roman" w:cs="Times New Roman"/>
          <w:sz w:val="24"/>
          <w:szCs w:val="24"/>
          <w:lang w:val="es-MX"/>
        </w:rPr>
        <w:t>ncia de plagio (</w:t>
      </w:r>
      <w:proofErr w:type="spellStart"/>
      <w:r w:rsidR="00007649" w:rsidRPr="00B301EC">
        <w:rPr>
          <w:rFonts w:ascii="Times New Roman" w:hAnsi="Times New Roman" w:cs="Times New Roman"/>
          <w:sz w:val="24"/>
          <w:szCs w:val="24"/>
          <w:lang w:val="es-MX"/>
        </w:rPr>
        <w:t>r</w:t>
      </w:r>
      <w:r w:rsidR="00007649" w:rsidRPr="00B301EC">
        <w:rPr>
          <w:rFonts w:ascii="Times New Roman" w:hAnsi="Times New Roman" w:cs="Times New Roman"/>
          <w:sz w:val="24"/>
          <w:szCs w:val="24"/>
          <w:vertAlign w:val="subscript"/>
          <w:lang w:val="es-MX"/>
        </w:rPr>
        <w:t>g</w:t>
      </w:r>
      <w:proofErr w:type="spellEnd"/>
      <w:r w:rsidR="00007649" w:rsidRPr="00B301EC">
        <w:rPr>
          <w:rFonts w:ascii="Times New Roman" w:hAnsi="Times New Roman" w:cs="Times New Roman"/>
          <w:sz w:val="24"/>
          <w:szCs w:val="24"/>
          <w:lang w:val="es-MX"/>
        </w:rPr>
        <w:t xml:space="preserve"> = -0,438; p = 0,003), la misma que disminuyó </w:t>
      </w:r>
      <w:r w:rsidRPr="00B301EC">
        <w:rPr>
          <w:rFonts w:ascii="Times New Roman" w:hAnsi="Times New Roman" w:cs="Times New Roman"/>
          <w:sz w:val="24"/>
          <w:szCs w:val="24"/>
          <w:lang w:val="es-MX"/>
        </w:rPr>
        <w:t xml:space="preserve">al controlar </w:t>
      </w:r>
      <w:r w:rsidR="00DF0045" w:rsidRPr="00B301EC">
        <w:rPr>
          <w:rFonts w:ascii="Times New Roman" w:hAnsi="Times New Roman" w:cs="Times New Roman"/>
          <w:sz w:val="24"/>
          <w:szCs w:val="24"/>
          <w:lang w:val="es-MX"/>
        </w:rPr>
        <w:t>el efecto</w:t>
      </w:r>
      <w:r w:rsidRPr="00B301EC">
        <w:rPr>
          <w:rFonts w:ascii="Times New Roman" w:hAnsi="Times New Roman" w:cs="Times New Roman"/>
          <w:sz w:val="24"/>
          <w:szCs w:val="24"/>
          <w:lang w:val="es-MX"/>
        </w:rPr>
        <w:t xml:space="preserve"> </w:t>
      </w:r>
      <w:r w:rsidR="00DF0045" w:rsidRPr="00B301EC">
        <w:rPr>
          <w:rFonts w:ascii="Times New Roman" w:hAnsi="Times New Roman" w:cs="Times New Roman"/>
          <w:sz w:val="24"/>
          <w:szCs w:val="24"/>
          <w:lang w:val="es-MX"/>
        </w:rPr>
        <w:t>d</w:t>
      </w:r>
      <w:r w:rsidRPr="00B301EC">
        <w:rPr>
          <w:rFonts w:ascii="Times New Roman" w:hAnsi="Times New Roman" w:cs="Times New Roman"/>
          <w:sz w:val="24"/>
          <w:szCs w:val="24"/>
          <w:lang w:val="es-MX"/>
        </w:rPr>
        <w:t>el sexo (</w:t>
      </w:r>
      <w:proofErr w:type="spellStart"/>
      <w:r w:rsidRPr="00B301EC">
        <w:rPr>
          <w:rFonts w:ascii="Times New Roman" w:hAnsi="Times New Roman" w:cs="Times New Roman"/>
          <w:sz w:val="24"/>
          <w:szCs w:val="24"/>
          <w:lang w:val="es-MX"/>
        </w:rPr>
        <w:t>r</w:t>
      </w:r>
      <w:r w:rsidRPr="00B301EC">
        <w:rPr>
          <w:rFonts w:ascii="Times New Roman" w:hAnsi="Times New Roman" w:cs="Times New Roman"/>
          <w:sz w:val="24"/>
          <w:szCs w:val="24"/>
          <w:vertAlign w:val="subscript"/>
          <w:lang w:val="es-MX"/>
        </w:rPr>
        <w:t>s</w:t>
      </w:r>
      <w:proofErr w:type="spellEnd"/>
      <w:r w:rsidR="00007649" w:rsidRPr="00B301EC">
        <w:rPr>
          <w:rFonts w:ascii="Times New Roman" w:hAnsi="Times New Roman" w:cs="Times New Roman"/>
          <w:sz w:val="24"/>
          <w:szCs w:val="24"/>
          <w:lang w:val="es-MX"/>
        </w:rPr>
        <w:t xml:space="preserve"> = -0,339; p = 0,026</w:t>
      </w:r>
      <w:r w:rsidRPr="00B301EC">
        <w:rPr>
          <w:rFonts w:ascii="Times New Roman" w:hAnsi="Times New Roman" w:cs="Times New Roman"/>
          <w:sz w:val="24"/>
          <w:szCs w:val="24"/>
          <w:lang w:val="es-MX"/>
        </w:rPr>
        <w:t xml:space="preserve">). En este caso se muestra </w:t>
      </w:r>
      <w:r w:rsidR="00DF0045" w:rsidRPr="00B301EC">
        <w:rPr>
          <w:rFonts w:ascii="Times New Roman" w:hAnsi="Times New Roman" w:cs="Times New Roman"/>
          <w:sz w:val="24"/>
          <w:szCs w:val="24"/>
          <w:lang w:val="es-MX"/>
        </w:rPr>
        <w:t>que,</w:t>
      </w:r>
      <w:r w:rsidRPr="00B301EC">
        <w:rPr>
          <w:rFonts w:ascii="Times New Roman" w:hAnsi="Times New Roman" w:cs="Times New Roman"/>
          <w:sz w:val="24"/>
          <w:szCs w:val="24"/>
          <w:lang w:val="es-MX"/>
        </w:rPr>
        <w:t xml:space="preserve"> a mayor rendimiento académico</w:t>
      </w:r>
      <w:r w:rsidR="00D44679" w:rsidRPr="00B301EC">
        <w:rPr>
          <w:rFonts w:ascii="Times New Roman" w:hAnsi="Times New Roman" w:cs="Times New Roman"/>
          <w:sz w:val="24"/>
          <w:szCs w:val="24"/>
          <w:lang w:val="es-MX"/>
        </w:rPr>
        <w:t xml:space="preserve"> al inicio del curso</w:t>
      </w:r>
      <w:r w:rsidRPr="00B301EC">
        <w:rPr>
          <w:rFonts w:ascii="Times New Roman" w:hAnsi="Times New Roman" w:cs="Times New Roman"/>
          <w:sz w:val="24"/>
          <w:szCs w:val="24"/>
          <w:lang w:val="es-MX"/>
        </w:rPr>
        <w:t>, men</w:t>
      </w:r>
      <w:r w:rsidR="00075CC3" w:rsidRPr="00B301EC">
        <w:rPr>
          <w:rFonts w:ascii="Times New Roman" w:hAnsi="Times New Roman" w:cs="Times New Roman"/>
          <w:sz w:val="24"/>
          <w:szCs w:val="24"/>
          <w:lang w:val="es-MX"/>
        </w:rPr>
        <w:t xml:space="preserve">or es el número de veces que realizan </w:t>
      </w:r>
      <w:r w:rsidRPr="00B301EC">
        <w:rPr>
          <w:rFonts w:ascii="Times New Roman" w:hAnsi="Times New Roman" w:cs="Times New Roman"/>
          <w:sz w:val="24"/>
          <w:szCs w:val="24"/>
          <w:lang w:val="es-MX"/>
        </w:rPr>
        <w:t>plagio los estudiantes</w:t>
      </w:r>
      <w:r w:rsidR="001C5F3E" w:rsidRPr="00B301EC">
        <w:rPr>
          <w:rFonts w:ascii="Times New Roman" w:hAnsi="Times New Roman" w:cs="Times New Roman"/>
          <w:sz w:val="24"/>
          <w:szCs w:val="24"/>
          <w:lang w:val="es-MX"/>
        </w:rPr>
        <w:t xml:space="preserve"> (Tabla 3)</w:t>
      </w:r>
      <w:r w:rsidRPr="00B301EC">
        <w:rPr>
          <w:rFonts w:ascii="Times New Roman" w:hAnsi="Times New Roman" w:cs="Times New Roman"/>
          <w:sz w:val="24"/>
          <w:szCs w:val="24"/>
          <w:lang w:val="es-MX"/>
        </w:rPr>
        <w:t xml:space="preserve">. </w:t>
      </w:r>
    </w:p>
    <w:p w:rsidR="00C23E85" w:rsidRPr="00B301EC" w:rsidRDefault="009B5390" w:rsidP="00B301EC">
      <w:pPr>
        <w:spacing w:before="240" w:after="240" w:line="360" w:lineRule="auto"/>
        <w:jc w:val="both"/>
        <w:rPr>
          <w:rFonts w:ascii="Times New Roman" w:hAnsi="Times New Roman" w:cs="Times New Roman"/>
          <w:i/>
          <w:sz w:val="24"/>
          <w:szCs w:val="24"/>
          <w:lang w:val="es-MX"/>
        </w:rPr>
      </w:pPr>
      <w:r w:rsidRPr="00B301EC">
        <w:rPr>
          <w:rFonts w:ascii="Times New Roman" w:hAnsi="Times New Roman" w:cs="Times New Roman"/>
          <w:sz w:val="24"/>
          <w:szCs w:val="24"/>
          <w:lang w:val="es-MX"/>
        </w:rPr>
        <w:t>De forma</w:t>
      </w:r>
      <w:r w:rsidR="00E6176E" w:rsidRPr="00B301EC">
        <w:rPr>
          <w:rFonts w:ascii="Times New Roman" w:hAnsi="Times New Roman" w:cs="Times New Roman"/>
          <w:sz w:val="24"/>
          <w:szCs w:val="24"/>
          <w:lang w:val="es-MX"/>
        </w:rPr>
        <w:t xml:space="preserve"> similar </w:t>
      </w:r>
      <w:r w:rsidRPr="00B301EC">
        <w:rPr>
          <w:rFonts w:ascii="Times New Roman" w:hAnsi="Times New Roman" w:cs="Times New Roman"/>
          <w:sz w:val="24"/>
          <w:szCs w:val="24"/>
          <w:lang w:val="es-MX"/>
        </w:rPr>
        <w:t>se observa que mientras menor es la frecuencia de</w:t>
      </w:r>
      <w:r w:rsidR="00E6176E" w:rsidRPr="00B301EC">
        <w:rPr>
          <w:rFonts w:ascii="Times New Roman" w:hAnsi="Times New Roman" w:cs="Times New Roman"/>
          <w:sz w:val="24"/>
          <w:szCs w:val="24"/>
          <w:lang w:val="es-MX"/>
        </w:rPr>
        <w:t xml:space="preserve"> emociones positivas</w:t>
      </w:r>
      <w:r w:rsidRPr="00B301EC">
        <w:rPr>
          <w:rFonts w:ascii="Times New Roman" w:hAnsi="Times New Roman" w:cs="Times New Roman"/>
          <w:sz w:val="24"/>
          <w:szCs w:val="24"/>
          <w:lang w:val="es-MX"/>
        </w:rPr>
        <w:t>, mayor es</w:t>
      </w:r>
      <w:r w:rsidR="00E6176E" w:rsidRPr="00B301EC">
        <w:rPr>
          <w:rFonts w:ascii="Times New Roman" w:hAnsi="Times New Roman" w:cs="Times New Roman"/>
          <w:sz w:val="24"/>
          <w:szCs w:val="24"/>
          <w:lang w:val="es-MX"/>
        </w:rPr>
        <w:t xml:space="preserve"> la frecuencia de plagio</w:t>
      </w:r>
      <w:r w:rsidR="00514939" w:rsidRPr="00B301EC">
        <w:rPr>
          <w:rFonts w:ascii="Times New Roman" w:hAnsi="Times New Roman" w:cs="Times New Roman"/>
          <w:sz w:val="24"/>
          <w:szCs w:val="24"/>
          <w:lang w:val="es-MX"/>
        </w:rPr>
        <w:t xml:space="preserve"> (</w:t>
      </w:r>
      <w:proofErr w:type="spellStart"/>
      <w:r w:rsidR="00514939" w:rsidRPr="00B301EC">
        <w:rPr>
          <w:rFonts w:ascii="Times New Roman" w:hAnsi="Times New Roman" w:cs="Times New Roman"/>
          <w:sz w:val="24"/>
          <w:szCs w:val="24"/>
          <w:lang w:val="es-MX"/>
        </w:rPr>
        <w:t>r</w:t>
      </w:r>
      <w:r w:rsidR="00514939" w:rsidRPr="00B301EC">
        <w:rPr>
          <w:rFonts w:ascii="Times New Roman" w:hAnsi="Times New Roman" w:cs="Times New Roman"/>
          <w:sz w:val="24"/>
          <w:szCs w:val="24"/>
          <w:vertAlign w:val="subscript"/>
          <w:lang w:val="es-MX"/>
        </w:rPr>
        <w:t>g</w:t>
      </w:r>
      <w:proofErr w:type="spellEnd"/>
      <w:r w:rsidR="00514939" w:rsidRPr="00B301EC">
        <w:rPr>
          <w:rFonts w:ascii="Times New Roman" w:hAnsi="Times New Roman" w:cs="Times New Roman"/>
          <w:sz w:val="24"/>
          <w:szCs w:val="24"/>
          <w:lang w:val="es-MX"/>
        </w:rPr>
        <w:t xml:space="preserve"> = -0,376; p = 0,012</w:t>
      </w:r>
      <w:proofErr w:type="gramStart"/>
      <w:r w:rsidR="00514939" w:rsidRPr="00B301EC">
        <w:rPr>
          <w:rFonts w:ascii="Times New Roman" w:hAnsi="Times New Roman" w:cs="Times New Roman"/>
          <w:sz w:val="24"/>
          <w:szCs w:val="24"/>
          <w:lang w:val="es-MX"/>
        </w:rPr>
        <w:t xml:space="preserve">) </w:t>
      </w:r>
      <w:r w:rsidR="00E6176E" w:rsidRPr="00B301EC">
        <w:rPr>
          <w:rFonts w:ascii="Times New Roman" w:hAnsi="Times New Roman" w:cs="Times New Roman"/>
          <w:sz w:val="24"/>
          <w:szCs w:val="24"/>
          <w:lang w:val="es-MX"/>
        </w:rPr>
        <w:t>,</w:t>
      </w:r>
      <w:proofErr w:type="gramEnd"/>
      <w:r w:rsidR="00E6176E" w:rsidRPr="00B301EC">
        <w:rPr>
          <w:rFonts w:ascii="Times New Roman" w:hAnsi="Times New Roman" w:cs="Times New Roman"/>
          <w:sz w:val="24"/>
          <w:szCs w:val="24"/>
          <w:lang w:val="es-MX"/>
        </w:rPr>
        <w:t xml:space="preserve"> contrariamente a lo que ocurre con las emociones negativas, </w:t>
      </w:r>
      <w:r w:rsidR="00514939" w:rsidRPr="00B301EC">
        <w:rPr>
          <w:rFonts w:ascii="Times New Roman" w:hAnsi="Times New Roman" w:cs="Times New Roman"/>
          <w:sz w:val="24"/>
          <w:szCs w:val="24"/>
          <w:lang w:val="es-MX"/>
        </w:rPr>
        <w:t>con un</w:t>
      </w:r>
      <w:r w:rsidR="00E6176E" w:rsidRPr="00B301EC">
        <w:rPr>
          <w:rFonts w:ascii="Times New Roman" w:hAnsi="Times New Roman" w:cs="Times New Roman"/>
          <w:sz w:val="24"/>
          <w:szCs w:val="24"/>
          <w:lang w:val="es-MX"/>
        </w:rPr>
        <w:t xml:space="preserve"> coefi</w:t>
      </w:r>
      <w:r w:rsidR="00514939" w:rsidRPr="00B301EC">
        <w:rPr>
          <w:rFonts w:ascii="Times New Roman" w:hAnsi="Times New Roman" w:cs="Times New Roman"/>
          <w:sz w:val="24"/>
          <w:szCs w:val="24"/>
          <w:lang w:val="es-MX"/>
        </w:rPr>
        <w:t>cientes de correlación positivo (</w:t>
      </w:r>
      <w:proofErr w:type="spellStart"/>
      <w:r w:rsidR="00514939" w:rsidRPr="00B301EC">
        <w:rPr>
          <w:rFonts w:ascii="Times New Roman" w:hAnsi="Times New Roman" w:cs="Times New Roman"/>
          <w:sz w:val="24"/>
          <w:szCs w:val="24"/>
          <w:lang w:val="es-MX"/>
        </w:rPr>
        <w:t>r</w:t>
      </w:r>
      <w:r w:rsidR="00514939" w:rsidRPr="00B301EC">
        <w:rPr>
          <w:rFonts w:ascii="Times New Roman" w:hAnsi="Times New Roman" w:cs="Times New Roman"/>
          <w:sz w:val="24"/>
          <w:szCs w:val="24"/>
          <w:vertAlign w:val="subscript"/>
          <w:lang w:val="es-MX"/>
        </w:rPr>
        <w:t>g</w:t>
      </w:r>
      <w:proofErr w:type="spellEnd"/>
      <w:r w:rsidR="00514939" w:rsidRPr="00B301EC">
        <w:rPr>
          <w:rFonts w:ascii="Times New Roman" w:hAnsi="Times New Roman" w:cs="Times New Roman"/>
          <w:sz w:val="24"/>
          <w:szCs w:val="24"/>
          <w:lang w:val="es-MX"/>
        </w:rPr>
        <w:t xml:space="preserve"> = 0,378; p = 0,011)</w:t>
      </w:r>
      <w:r w:rsidR="00E6176E" w:rsidRPr="00B301EC">
        <w:rPr>
          <w:rFonts w:ascii="Times New Roman" w:hAnsi="Times New Roman" w:cs="Times New Roman"/>
          <w:sz w:val="24"/>
          <w:szCs w:val="24"/>
          <w:lang w:val="es-MX"/>
        </w:rPr>
        <w:t>.</w:t>
      </w:r>
      <w:r w:rsidR="00C261DD" w:rsidRPr="00B301EC">
        <w:rPr>
          <w:rFonts w:ascii="Times New Roman" w:hAnsi="Times New Roman" w:cs="Times New Roman"/>
          <w:sz w:val="24"/>
          <w:szCs w:val="24"/>
          <w:lang w:val="es-MX"/>
        </w:rPr>
        <w:t xml:space="preserve"> Se muestra además que el índice de emociones se </w:t>
      </w:r>
      <w:r w:rsidR="00811B37" w:rsidRPr="00B301EC">
        <w:rPr>
          <w:rFonts w:ascii="Times New Roman" w:hAnsi="Times New Roman" w:cs="Times New Roman"/>
          <w:sz w:val="24"/>
          <w:szCs w:val="24"/>
          <w:lang w:val="es-MX"/>
        </w:rPr>
        <w:t>relaciona</w:t>
      </w:r>
      <w:r w:rsidR="00C261DD" w:rsidRPr="00B301EC">
        <w:rPr>
          <w:rFonts w:ascii="Times New Roman" w:hAnsi="Times New Roman" w:cs="Times New Roman"/>
          <w:sz w:val="24"/>
          <w:szCs w:val="24"/>
          <w:lang w:val="es-MX"/>
        </w:rPr>
        <w:t xml:space="preserve"> negativamente y con mayor fuerza </w:t>
      </w:r>
      <w:r w:rsidR="00007649" w:rsidRPr="00B301EC">
        <w:rPr>
          <w:rFonts w:ascii="Times New Roman" w:hAnsi="Times New Roman" w:cs="Times New Roman"/>
          <w:sz w:val="24"/>
          <w:szCs w:val="24"/>
          <w:lang w:val="es-MX"/>
        </w:rPr>
        <w:t>con la frecuencia de plagio</w:t>
      </w:r>
      <w:r w:rsidR="00514939" w:rsidRPr="00B301EC">
        <w:rPr>
          <w:rFonts w:ascii="Times New Roman" w:hAnsi="Times New Roman" w:cs="Times New Roman"/>
          <w:sz w:val="24"/>
          <w:szCs w:val="24"/>
          <w:lang w:val="es-MX"/>
        </w:rPr>
        <w:t xml:space="preserve"> (</w:t>
      </w:r>
      <w:proofErr w:type="spellStart"/>
      <w:r w:rsidR="00514939" w:rsidRPr="00B301EC">
        <w:rPr>
          <w:rFonts w:ascii="Times New Roman" w:hAnsi="Times New Roman" w:cs="Times New Roman"/>
          <w:sz w:val="24"/>
          <w:szCs w:val="24"/>
          <w:lang w:val="es-MX"/>
        </w:rPr>
        <w:t>r</w:t>
      </w:r>
      <w:r w:rsidR="00514939" w:rsidRPr="00B301EC">
        <w:rPr>
          <w:rFonts w:ascii="Times New Roman" w:hAnsi="Times New Roman" w:cs="Times New Roman"/>
          <w:sz w:val="24"/>
          <w:szCs w:val="24"/>
          <w:vertAlign w:val="subscript"/>
          <w:lang w:val="es-MX"/>
        </w:rPr>
        <w:t>g</w:t>
      </w:r>
      <w:proofErr w:type="spellEnd"/>
      <w:r w:rsidR="00514939" w:rsidRPr="00B301EC">
        <w:rPr>
          <w:rFonts w:ascii="Times New Roman" w:hAnsi="Times New Roman" w:cs="Times New Roman"/>
          <w:sz w:val="24"/>
          <w:szCs w:val="24"/>
          <w:lang w:val="es-MX"/>
        </w:rPr>
        <w:t xml:space="preserve"> = -0,467; p = 0,001)</w:t>
      </w:r>
      <w:r w:rsidR="00C261DD" w:rsidRPr="00B301EC">
        <w:rPr>
          <w:rFonts w:ascii="Times New Roman" w:hAnsi="Times New Roman" w:cs="Times New Roman"/>
          <w:sz w:val="24"/>
          <w:szCs w:val="24"/>
          <w:lang w:val="es-MX"/>
        </w:rPr>
        <w:t xml:space="preserve"> que </w:t>
      </w:r>
      <w:r w:rsidR="00DF0045" w:rsidRPr="00B301EC">
        <w:rPr>
          <w:rFonts w:ascii="Times New Roman" w:hAnsi="Times New Roman" w:cs="Times New Roman"/>
          <w:sz w:val="24"/>
          <w:szCs w:val="24"/>
          <w:lang w:val="es-MX"/>
        </w:rPr>
        <w:t xml:space="preserve">las </w:t>
      </w:r>
      <w:r w:rsidR="00C261DD" w:rsidRPr="00B301EC">
        <w:rPr>
          <w:rFonts w:ascii="Times New Roman" w:hAnsi="Times New Roman" w:cs="Times New Roman"/>
          <w:sz w:val="24"/>
          <w:szCs w:val="24"/>
          <w:lang w:val="es-MX"/>
        </w:rPr>
        <w:t xml:space="preserve">emociones positivas </w:t>
      </w:r>
      <w:r w:rsidR="00DF0045" w:rsidRPr="00B301EC">
        <w:rPr>
          <w:rFonts w:ascii="Times New Roman" w:hAnsi="Times New Roman" w:cs="Times New Roman"/>
          <w:sz w:val="24"/>
          <w:szCs w:val="24"/>
          <w:lang w:val="es-MX"/>
        </w:rPr>
        <w:t>y</w:t>
      </w:r>
      <w:r w:rsidR="00007649" w:rsidRPr="00B301EC">
        <w:rPr>
          <w:rFonts w:ascii="Times New Roman" w:hAnsi="Times New Roman" w:cs="Times New Roman"/>
          <w:sz w:val="24"/>
          <w:szCs w:val="24"/>
          <w:lang w:val="es-MX"/>
        </w:rPr>
        <w:t xml:space="preserve"> negativas</w:t>
      </w:r>
      <w:r w:rsidR="00C261DD" w:rsidRPr="00B301EC">
        <w:rPr>
          <w:rFonts w:ascii="Times New Roman" w:hAnsi="Times New Roman" w:cs="Times New Roman"/>
          <w:sz w:val="24"/>
          <w:szCs w:val="24"/>
          <w:lang w:val="es-MX"/>
        </w:rPr>
        <w:t xml:space="preserve"> por separado</w:t>
      </w:r>
      <w:r w:rsidR="00514939" w:rsidRPr="00B301EC">
        <w:rPr>
          <w:rFonts w:ascii="Times New Roman" w:hAnsi="Times New Roman" w:cs="Times New Roman"/>
          <w:sz w:val="24"/>
          <w:szCs w:val="24"/>
          <w:lang w:val="es-MX"/>
        </w:rPr>
        <w:t xml:space="preserve">, lo que indica </w:t>
      </w:r>
      <w:proofErr w:type="gramStart"/>
      <w:r w:rsidR="00514939" w:rsidRPr="00B301EC">
        <w:rPr>
          <w:rFonts w:ascii="Times New Roman" w:hAnsi="Times New Roman" w:cs="Times New Roman"/>
          <w:sz w:val="24"/>
          <w:szCs w:val="24"/>
          <w:lang w:val="es-MX"/>
        </w:rPr>
        <w:t>que</w:t>
      </w:r>
      <w:proofErr w:type="gramEnd"/>
      <w:r w:rsidR="00514939" w:rsidRPr="00B301EC">
        <w:rPr>
          <w:rFonts w:ascii="Times New Roman" w:hAnsi="Times New Roman" w:cs="Times New Roman"/>
          <w:sz w:val="24"/>
          <w:szCs w:val="24"/>
          <w:lang w:val="es-MX"/>
        </w:rPr>
        <w:t xml:space="preserve"> a mayor frecuencia de emociones positivas respecto a las negativas, menor será la frecuencia de plagio entre los estudiantes</w:t>
      </w:r>
      <w:r w:rsidR="00C261DD" w:rsidRPr="00B301EC">
        <w:rPr>
          <w:rFonts w:ascii="Times New Roman" w:hAnsi="Times New Roman" w:cs="Times New Roman"/>
          <w:sz w:val="24"/>
          <w:szCs w:val="24"/>
          <w:lang w:val="es-MX"/>
        </w:rPr>
        <w:t xml:space="preserve">. </w:t>
      </w:r>
      <w:r w:rsidR="00811B37" w:rsidRPr="00B301EC">
        <w:rPr>
          <w:rFonts w:ascii="Times New Roman" w:hAnsi="Times New Roman" w:cs="Times New Roman"/>
          <w:sz w:val="24"/>
          <w:szCs w:val="24"/>
          <w:lang w:val="es-MX"/>
        </w:rPr>
        <w:t>Asimismo, s</w:t>
      </w:r>
      <w:r w:rsidR="00D44679" w:rsidRPr="00B301EC">
        <w:rPr>
          <w:rFonts w:ascii="Times New Roman" w:hAnsi="Times New Roman" w:cs="Times New Roman"/>
          <w:sz w:val="24"/>
          <w:szCs w:val="24"/>
          <w:lang w:val="es-MX"/>
        </w:rPr>
        <w:t>e</w:t>
      </w:r>
      <w:r w:rsidR="00C261DD" w:rsidRPr="00B301EC">
        <w:rPr>
          <w:rFonts w:ascii="Times New Roman" w:hAnsi="Times New Roman" w:cs="Times New Roman"/>
          <w:sz w:val="24"/>
          <w:szCs w:val="24"/>
          <w:lang w:val="es-MX"/>
        </w:rPr>
        <w:t xml:space="preserve"> debe mencionar que los coeficientes de correlación para el índice de emociones </w:t>
      </w:r>
      <w:r w:rsidR="00C261DD" w:rsidRPr="00B301EC">
        <w:rPr>
          <w:rFonts w:ascii="Times New Roman" w:hAnsi="Times New Roman" w:cs="Times New Roman"/>
          <w:i/>
          <w:sz w:val="24"/>
          <w:szCs w:val="24"/>
          <w:lang w:val="es-MX"/>
        </w:rPr>
        <w:t>vs</w:t>
      </w:r>
      <w:r w:rsidR="00C261DD" w:rsidRPr="00B301EC">
        <w:rPr>
          <w:rFonts w:ascii="Times New Roman" w:hAnsi="Times New Roman" w:cs="Times New Roman"/>
          <w:sz w:val="24"/>
          <w:szCs w:val="24"/>
          <w:lang w:val="es-MX"/>
        </w:rPr>
        <w:t xml:space="preserve">. frecuencia de plagio apenas cambian al controlar por sexo y/o </w:t>
      </w:r>
      <w:r w:rsidR="00E74569" w:rsidRPr="00B301EC">
        <w:rPr>
          <w:rFonts w:ascii="Times New Roman" w:hAnsi="Times New Roman" w:cs="Times New Roman"/>
          <w:sz w:val="24"/>
          <w:szCs w:val="24"/>
          <w:lang w:val="es-MX"/>
        </w:rPr>
        <w:t xml:space="preserve">rendimiento académico, lo que sugiere que </w:t>
      </w:r>
      <w:r w:rsidR="00902B61" w:rsidRPr="00B301EC">
        <w:rPr>
          <w:rFonts w:ascii="Times New Roman" w:hAnsi="Times New Roman" w:cs="Times New Roman"/>
          <w:sz w:val="24"/>
          <w:szCs w:val="24"/>
          <w:lang w:val="es-MX"/>
        </w:rPr>
        <w:t>el impacto de estas últimas es poco significativo</w:t>
      </w:r>
      <w:r w:rsidR="00811B37" w:rsidRPr="00B301EC">
        <w:rPr>
          <w:rFonts w:ascii="Times New Roman" w:hAnsi="Times New Roman" w:cs="Times New Roman"/>
          <w:sz w:val="24"/>
          <w:szCs w:val="24"/>
          <w:lang w:val="es-MX"/>
        </w:rPr>
        <w:t xml:space="preserve"> en esta relación</w:t>
      </w:r>
      <w:r w:rsidR="001C5F3E" w:rsidRPr="00B301EC">
        <w:rPr>
          <w:rFonts w:ascii="Times New Roman" w:hAnsi="Times New Roman" w:cs="Times New Roman"/>
          <w:sz w:val="24"/>
          <w:szCs w:val="24"/>
          <w:lang w:val="es-MX"/>
        </w:rPr>
        <w:t xml:space="preserve">, o que </w:t>
      </w:r>
      <w:r w:rsidR="00811B37" w:rsidRPr="00B301EC">
        <w:rPr>
          <w:rFonts w:ascii="Times New Roman" w:hAnsi="Times New Roman" w:cs="Times New Roman"/>
          <w:sz w:val="24"/>
          <w:szCs w:val="24"/>
          <w:lang w:val="es-MX"/>
        </w:rPr>
        <w:t xml:space="preserve">el efecto de estas variables sobre la frecuencia de plagio es independiente de estos factores de control </w:t>
      </w:r>
      <w:r w:rsidR="00C261DD" w:rsidRPr="00B301EC">
        <w:rPr>
          <w:rFonts w:ascii="Times New Roman" w:hAnsi="Times New Roman" w:cs="Times New Roman"/>
          <w:sz w:val="24"/>
          <w:szCs w:val="24"/>
          <w:lang w:val="es-MX"/>
        </w:rPr>
        <w:t xml:space="preserve">(Tabla </w:t>
      </w:r>
      <w:r w:rsidR="00DF0045" w:rsidRPr="00B301EC">
        <w:rPr>
          <w:rFonts w:ascii="Times New Roman" w:hAnsi="Times New Roman" w:cs="Times New Roman"/>
          <w:sz w:val="24"/>
          <w:szCs w:val="24"/>
          <w:lang w:val="es-MX"/>
        </w:rPr>
        <w:t>3</w:t>
      </w:r>
      <w:r w:rsidR="00C261DD" w:rsidRPr="00B301EC">
        <w:rPr>
          <w:rFonts w:ascii="Times New Roman" w:hAnsi="Times New Roman" w:cs="Times New Roman"/>
          <w:sz w:val="24"/>
          <w:szCs w:val="24"/>
          <w:lang w:val="es-MX"/>
        </w:rPr>
        <w:t>).</w:t>
      </w:r>
    </w:p>
    <w:tbl>
      <w:tblPr>
        <w:tblStyle w:val="Tablaconcuadrcula"/>
        <w:tblW w:w="0" w:type="auto"/>
        <w:jc w:val="center"/>
        <w:tblLook w:val="04A0" w:firstRow="1" w:lastRow="0" w:firstColumn="1" w:lastColumn="0" w:noHBand="0" w:noVBand="1"/>
      </w:tblPr>
      <w:tblGrid>
        <w:gridCol w:w="2369"/>
        <w:gridCol w:w="945"/>
        <w:gridCol w:w="981"/>
        <w:gridCol w:w="981"/>
        <w:gridCol w:w="981"/>
      </w:tblGrid>
      <w:tr w:rsidR="005F31C0" w:rsidRPr="00B301EC" w:rsidTr="00976AD7">
        <w:trPr>
          <w:jc w:val="center"/>
        </w:trPr>
        <w:tc>
          <w:tcPr>
            <w:tcW w:w="2369" w:type="dxa"/>
            <w:vMerge w:val="restart"/>
            <w:vAlign w:val="bottom"/>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Variable</w:t>
            </w:r>
          </w:p>
        </w:tc>
        <w:tc>
          <w:tcPr>
            <w:tcW w:w="3888" w:type="dxa"/>
            <w:gridSpan w:val="4"/>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Frecuencia de plagio</w:t>
            </w:r>
          </w:p>
        </w:tc>
      </w:tr>
      <w:tr w:rsidR="005F31C0" w:rsidRPr="00B301EC" w:rsidTr="00A06057">
        <w:trPr>
          <w:jc w:val="center"/>
        </w:trPr>
        <w:tc>
          <w:tcPr>
            <w:tcW w:w="2369" w:type="dxa"/>
            <w:vMerge/>
          </w:tcPr>
          <w:p w:rsidR="005F31C0" w:rsidRPr="00B301EC" w:rsidRDefault="005F31C0" w:rsidP="00B301EC">
            <w:pPr>
              <w:rPr>
                <w:rFonts w:ascii="Times New Roman" w:hAnsi="Times New Roman" w:cs="Times New Roman"/>
                <w:sz w:val="24"/>
                <w:szCs w:val="24"/>
                <w:lang w:val="es-MX"/>
              </w:rPr>
            </w:pPr>
          </w:p>
        </w:tc>
        <w:tc>
          <w:tcPr>
            <w:tcW w:w="945" w:type="dxa"/>
          </w:tcPr>
          <w:p w:rsidR="005F31C0" w:rsidRPr="00B301EC" w:rsidRDefault="005F31C0" w:rsidP="00B301EC">
            <w:pPr>
              <w:rPr>
                <w:rFonts w:ascii="Times New Roman" w:hAnsi="Times New Roman" w:cs="Times New Roman"/>
                <w:sz w:val="24"/>
                <w:szCs w:val="24"/>
                <w:lang w:val="es-MX"/>
              </w:rPr>
            </w:pPr>
            <w:proofErr w:type="spellStart"/>
            <w:r w:rsidRPr="00B301EC">
              <w:rPr>
                <w:rFonts w:ascii="Times New Roman" w:hAnsi="Times New Roman" w:cs="Times New Roman"/>
                <w:sz w:val="24"/>
                <w:szCs w:val="24"/>
                <w:lang w:val="es-MX"/>
              </w:rPr>
              <w:t>r</w:t>
            </w:r>
            <w:r w:rsidRPr="00B301EC">
              <w:rPr>
                <w:rFonts w:ascii="Times New Roman" w:hAnsi="Times New Roman" w:cs="Times New Roman"/>
                <w:sz w:val="24"/>
                <w:szCs w:val="24"/>
                <w:vertAlign w:val="subscript"/>
                <w:lang w:val="es-MX"/>
              </w:rPr>
              <w:t>g</w:t>
            </w:r>
            <w:proofErr w:type="spellEnd"/>
          </w:p>
        </w:tc>
        <w:tc>
          <w:tcPr>
            <w:tcW w:w="981" w:type="dxa"/>
          </w:tcPr>
          <w:p w:rsidR="005F31C0" w:rsidRPr="00B301EC" w:rsidRDefault="005F31C0" w:rsidP="00B301EC">
            <w:pPr>
              <w:rPr>
                <w:rFonts w:ascii="Times New Roman" w:hAnsi="Times New Roman" w:cs="Times New Roman"/>
                <w:sz w:val="24"/>
                <w:szCs w:val="24"/>
                <w:lang w:val="es-MX"/>
              </w:rPr>
            </w:pPr>
            <w:proofErr w:type="spellStart"/>
            <w:r w:rsidRPr="00B301EC">
              <w:rPr>
                <w:rFonts w:ascii="Times New Roman" w:hAnsi="Times New Roman" w:cs="Times New Roman"/>
                <w:sz w:val="24"/>
                <w:szCs w:val="24"/>
                <w:lang w:val="es-MX"/>
              </w:rPr>
              <w:t>r</w:t>
            </w:r>
            <w:r w:rsidRPr="00B301EC">
              <w:rPr>
                <w:rFonts w:ascii="Times New Roman" w:hAnsi="Times New Roman" w:cs="Times New Roman"/>
                <w:sz w:val="24"/>
                <w:szCs w:val="24"/>
                <w:vertAlign w:val="subscript"/>
                <w:lang w:val="es-MX"/>
              </w:rPr>
              <w:t>s</w:t>
            </w:r>
            <w:proofErr w:type="spellEnd"/>
          </w:p>
        </w:tc>
        <w:tc>
          <w:tcPr>
            <w:tcW w:w="981" w:type="dxa"/>
          </w:tcPr>
          <w:p w:rsidR="005F31C0" w:rsidRPr="00B301EC" w:rsidRDefault="005F31C0" w:rsidP="00B301EC">
            <w:pPr>
              <w:rPr>
                <w:rFonts w:ascii="Times New Roman" w:hAnsi="Times New Roman" w:cs="Times New Roman"/>
                <w:sz w:val="24"/>
                <w:szCs w:val="24"/>
                <w:lang w:val="es-MX"/>
              </w:rPr>
            </w:pPr>
            <w:proofErr w:type="spellStart"/>
            <w:r w:rsidRPr="00B301EC">
              <w:rPr>
                <w:rFonts w:ascii="Times New Roman" w:hAnsi="Times New Roman" w:cs="Times New Roman"/>
                <w:sz w:val="24"/>
                <w:szCs w:val="24"/>
                <w:lang w:val="es-MX"/>
              </w:rPr>
              <w:t>r</w:t>
            </w:r>
            <w:r w:rsidRPr="00B301EC">
              <w:rPr>
                <w:rFonts w:ascii="Times New Roman" w:hAnsi="Times New Roman" w:cs="Times New Roman"/>
                <w:sz w:val="24"/>
                <w:szCs w:val="24"/>
                <w:vertAlign w:val="subscript"/>
                <w:lang w:val="es-MX"/>
              </w:rPr>
              <w:t>r</w:t>
            </w:r>
            <w:proofErr w:type="spellEnd"/>
          </w:p>
        </w:tc>
        <w:tc>
          <w:tcPr>
            <w:tcW w:w="981" w:type="dxa"/>
          </w:tcPr>
          <w:p w:rsidR="005F31C0" w:rsidRPr="00B301EC" w:rsidRDefault="005F31C0" w:rsidP="00B301EC">
            <w:pPr>
              <w:rPr>
                <w:rFonts w:ascii="Times New Roman" w:hAnsi="Times New Roman" w:cs="Times New Roman"/>
                <w:sz w:val="24"/>
                <w:szCs w:val="24"/>
                <w:lang w:val="es-MX"/>
              </w:rPr>
            </w:pPr>
            <w:proofErr w:type="spellStart"/>
            <w:r w:rsidRPr="00B301EC">
              <w:rPr>
                <w:rFonts w:ascii="Times New Roman" w:hAnsi="Times New Roman" w:cs="Times New Roman"/>
                <w:sz w:val="24"/>
                <w:szCs w:val="24"/>
                <w:lang w:val="es-MX"/>
              </w:rPr>
              <w:t>r</w:t>
            </w:r>
            <w:r w:rsidRPr="00B301EC">
              <w:rPr>
                <w:rFonts w:ascii="Times New Roman" w:hAnsi="Times New Roman" w:cs="Times New Roman"/>
                <w:sz w:val="24"/>
                <w:szCs w:val="24"/>
                <w:vertAlign w:val="subscript"/>
                <w:lang w:val="es-MX"/>
              </w:rPr>
              <w:t>sr</w:t>
            </w:r>
            <w:proofErr w:type="spellEnd"/>
          </w:p>
        </w:tc>
      </w:tr>
      <w:tr w:rsidR="005F31C0" w:rsidRPr="00B301EC" w:rsidTr="00A06057">
        <w:trPr>
          <w:jc w:val="center"/>
        </w:trPr>
        <w:tc>
          <w:tcPr>
            <w:tcW w:w="2369" w:type="dxa"/>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Rendimiento</w:t>
            </w:r>
          </w:p>
        </w:tc>
        <w:tc>
          <w:tcPr>
            <w:tcW w:w="945"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-0,438</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-0,339</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w:t>
            </w:r>
          </w:p>
        </w:tc>
      </w:tr>
      <w:tr w:rsidR="005F31C0" w:rsidRPr="00B301EC" w:rsidTr="00A06057">
        <w:trPr>
          <w:jc w:val="center"/>
        </w:trPr>
        <w:tc>
          <w:tcPr>
            <w:tcW w:w="2369" w:type="dxa"/>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Emociones positivas</w:t>
            </w:r>
          </w:p>
        </w:tc>
        <w:tc>
          <w:tcPr>
            <w:tcW w:w="945"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-0,376</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-0,411</w:t>
            </w:r>
          </w:p>
        </w:tc>
        <w:tc>
          <w:tcPr>
            <w:tcW w:w="981" w:type="dxa"/>
            <w:vAlign w:val="center"/>
          </w:tcPr>
          <w:p w:rsidR="005F31C0" w:rsidRPr="00B301EC" w:rsidRDefault="005F31C0" w:rsidP="00B301EC">
            <w:pPr>
              <w:rPr>
                <w:rFonts w:ascii="Times New Roman" w:hAnsi="Times New Roman" w:cs="Times New Roman"/>
                <w:sz w:val="24"/>
                <w:szCs w:val="24"/>
                <w:vertAlign w:val="superscript"/>
                <w:lang w:val="es-MX"/>
              </w:rPr>
            </w:pPr>
            <w:r w:rsidRPr="00B301EC">
              <w:rPr>
                <w:rFonts w:ascii="Times New Roman" w:hAnsi="Times New Roman" w:cs="Times New Roman"/>
                <w:sz w:val="24"/>
                <w:szCs w:val="24"/>
                <w:lang w:val="es-MX"/>
              </w:rPr>
              <w:t>-0,343</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-0,367</w:t>
            </w:r>
          </w:p>
        </w:tc>
      </w:tr>
      <w:tr w:rsidR="005F31C0" w:rsidRPr="00B301EC" w:rsidTr="00A06057">
        <w:trPr>
          <w:jc w:val="center"/>
        </w:trPr>
        <w:tc>
          <w:tcPr>
            <w:tcW w:w="2369" w:type="dxa"/>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Emociones negativas</w:t>
            </w:r>
          </w:p>
        </w:tc>
        <w:tc>
          <w:tcPr>
            <w:tcW w:w="945"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0,378</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0,377</w:t>
            </w:r>
          </w:p>
        </w:tc>
        <w:tc>
          <w:tcPr>
            <w:tcW w:w="981" w:type="dxa"/>
            <w:vAlign w:val="center"/>
          </w:tcPr>
          <w:p w:rsidR="005F31C0" w:rsidRPr="00B301EC" w:rsidRDefault="005F31C0" w:rsidP="00B301EC">
            <w:pPr>
              <w:rPr>
                <w:rFonts w:ascii="Times New Roman" w:hAnsi="Times New Roman" w:cs="Times New Roman"/>
                <w:sz w:val="24"/>
                <w:szCs w:val="24"/>
                <w:vertAlign w:val="superscript"/>
                <w:lang w:val="es-MX"/>
              </w:rPr>
            </w:pPr>
            <w:r w:rsidRPr="00B301EC">
              <w:rPr>
                <w:rFonts w:ascii="Times New Roman" w:hAnsi="Times New Roman" w:cs="Times New Roman"/>
                <w:sz w:val="24"/>
                <w:szCs w:val="24"/>
                <w:lang w:val="es-MX"/>
              </w:rPr>
              <w:t>0,375</w:t>
            </w:r>
          </w:p>
        </w:tc>
        <w:tc>
          <w:tcPr>
            <w:tcW w:w="981" w:type="dxa"/>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0,376</w:t>
            </w:r>
          </w:p>
        </w:tc>
      </w:tr>
      <w:tr w:rsidR="005F31C0" w:rsidRPr="00B301EC" w:rsidTr="00A06057">
        <w:trPr>
          <w:jc w:val="center"/>
        </w:trPr>
        <w:tc>
          <w:tcPr>
            <w:tcW w:w="2369" w:type="dxa"/>
            <w:tcBorders>
              <w:bottom w:val="single" w:sz="4" w:space="0" w:color="auto"/>
            </w:tcBorders>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Índice de emociones</w:t>
            </w:r>
          </w:p>
        </w:tc>
        <w:tc>
          <w:tcPr>
            <w:tcW w:w="945" w:type="dxa"/>
            <w:tcBorders>
              <w:bottom w:val="single" w:sz="4" w:space="0" w:color="auto"/>
            </w:tcBorders>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-0,467</w:t>
            </w:r>
          </w:p>
        </w:tc>
        <w:tc>
          <w:tcPr>
            <w:tcW w:w="981" w:type="dxa"/>
            <w:tcBorders>
              <w:bottom w:val="single" w:sz="4" w:space="0" w:color="auto"/>
            </w:tcBorders>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-0,480</w:t>
            </w:r>
          </w:p>
        </w:tc>
        <w:tc>
          <w:tcPr>
            <w:tcW w:w="981" w:type="dxa"/>
            <w:tcBorders>
              <w:bottom w:val="single" w:sz="4" w:space="0" w:color="auto"/>
            </w:tcBorders>
            <w:vAlign w:val="center"/>
          </w:tcPr>
          <w:p w:rsidR="005F31C0" w:rsidRPr="00B301EC" w:rsidRDefault="005F31C0" w:rsidP="00B301EC">
            <w:pPr>
              <w:rPr>
                <w:rFonts w:ascii="Times New Roman" w:hAnsi="Times New Roman" w:cs="Times New Roman"/>
                <w:sz w:val="24"/>
                <w:szCs w:val="24"/>
                <w:vertAlign w:val="superscript"/>
                <w:lang w:val="es-MX"/>
              </w:rPr>
            </w:pPr>
            <w:r w:rsidRPr="00B301EC">
              <w:rPr>
                <w:rFonts w:ascii="Times New Roman" w:hAnsi="Times New Roman" w:cs="Times New Roman"/>
                <w:sz w:val="24"/>
                <w:szCs w:val="24"/>
                <w:lang w:val="es-MX"/>
              </w:rPr>
              <w:t>-0,440</w:t>
            </w:r>
          </w:p>
        </w:tc>
        <w:tc>
          <w:tcPr>
            <w:tcW w:w="981" w:type="dxa"/>
            <w:tcBorders>
              <w:bottom w:val="single" w:sz="4" w:space="0" w:color="auto"/>
            </w:tcBorders>
            <w:vAlign w:val="center"/>
          </w:tcPr>
          <w:p w:rsidR="005F31C0" w:rsidRPr="00B301EC" w:rsidRDefault="005F31C0" w:rsidP="00B301EC">
            <w:pPr>
              <w:rPr>
                <w:rFonts w:ascii="Times New Roman" w:hAnsi="Times New Roman" w:cs="Times New Roman"/>
                <w:sz w:val="24"/>
                <w:szCs w:val="24"/>
                <w:lang w:val="es-MX"/>
              </w:rPr>
            </w:pPr>
            <w:r w:rsidRPr="00B301EC">
              <w:rPr>
                <w:rFonts w:ascii="Times New Roman" w:hAnsi="Times New Roman" w:cs="Times New Roman"/>
                <w:sz w:val="24"/>
                <w:szCs w:val="24"/>
                <w:lang w:val="es-MX"/>
              </w:rPr>
              <w:t>-0,451</w:t>
            </w:r>
          </w:p>
        </w:tc>
      </w:tr>
    </w:tbl>
    <w:p w:rsidR="00E21695" w:rsidRPr="00B301EC" w:rsidRDefault="00A06057" w:rsidP="00B301EC">
      <w:pPr>
        <w:spacing w:before="240" w:after="240" w:line="36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Tabla 3.</w:t>
      </w:r>
      <w:r w:rsidRPr="00B301EC">
        <w:rPr>
          <w:rFonts w:ascii="Times New Roman" w:hAnsi="Times New Roman" w:cs="Times New Roman"/>
          <w:b/>
          <w:sz w:val="24"/>
          <w:szCs w:val="24"/>
          <w:lang w:val="es-MX"/>
        </w:rPr>
        <w:t xml:space="preserve"> </w:t>
      </w:r>
      <w:r w:rsidRPr="00B301EC">
        <w:rPr>
          <w:rFonts w:ascii="Times New Roman" w:hAnsi="Times New Roman" w:cs="Times New Roman"/>
          <w:sz w:val="24"/>
          <w:szCs w:val="24"/>
          <w:lang w:val="es-MX"/>
        </w:rPr>
        <w:t>Coeficientes de correlación lineal general</w:t>
      </w:r>
      <w:r w:rsidR="00976AD7" w:rsidRPr="00B301EC">
        <w:rPr>
          <w:rFonts w:ascii="Times New Roman" w:hAnsi="Times New Roman" w:cs="Times New Roman"/>
          <w:sz w:val="24"/>
          <w:szCs w:val="24"/>
          <w:lang w:val="es-MX"/>
        </w:rPr>
        <w:t xml:space="preserve"> (</w:t>
      </w:r>
      <w:proofErr w:type="spellStart"/>
      <w:r w:rsidR="00976AD7" w:rsidRPr="00B301EC">
        <w:rPr>
          <w:rFonts w:ascii="Times New Roman" w:hAnsi="Times New Roman" w:cs="Times New Roman"/>
          <w:sz w:val="24"/>
          <w:szCs w:val="24"/>
          <w:lang w:val="es-MX"/>
        </w:rPr>
        <w:t>r</w:t>
      </w:r>
      <w:r w:rsidR="00976AD7" w:rsidRPr="00B301EC">
        <w:rPr>
          <w:rFonts w:ascii="Times New Roman" w:hAnsi="Times New Roman" w:cs="Times New Roman"/>
          <w:sz w:val="24"/>
          <w:szCs w:val="24"/>
          <w:vertAlign w:val="subscript"/>
          <w:lang w:val="es-MX"/>
        </w:rPr>
        <w:t>g</w:t>
      </w:r>
      <w:proofErr w:type="spellEnd"/>
      <w:r w:rsidR="00976AD7" w:rsidRPr="00B301EC">
        <w:rPr>
          <w:rFonts w:ascii="Times New Roman" w:hAnsi="Times New Roman" w:cs="Times New Roman"/>
          <w:sz w:val="24"/>
          <w:szCs w:val="24"/>
          <w:lang w:val="es-MX"/>
        </w:rPr>
        <w:t xml:space="preserve">) y </w:t>
      </w:r>
      <w:r w:rsidRPr="00B301EC">
        <w:rPr>
          <w:rFonts w:ascii="Times New Roman" w:hAnsi="Times New Roman" w:cs="Times New Roman"/>
          <w:sz w:val="24"/>
          <w:szCs w:val="24"/>
          <w:lang w:val="es-MX"/>
        </w:rPr>
        <w:t xml:space="preserve">correlaciones </w:t>
      </w:r>
      <w:r w:rsidR="00007649" w:rsidRPr="00B301EC">
        <w:rPr>
          <w:rFonts w:ascii="Times New Roman" w:hAnsi="Times New Roman" w:cs="Times New Roman"/>
          <w:sz w:val="24"/>
          <w:szCs w:val="24"/>
          <w:lang w:val="es-MX"/>
        </w:rPr>
        <w:t>parciales controlada</w:t>
      </w:r>
      <w:r w:rsidRPr="00B301EC">
        <w:rPr>
          <w:rFonts w:ascii="Times New Roman" w:hAnsi="Times New Roman" w:cs="Times New Roman"/>
          <w:sz w:val="24"/>
          <w:szCs w:val="24"/>
          <w:lang w:val="es-MX"/>
        </w:rPr>
        <w:t>s por sexo</w:t>
      </w:r>
      <w:r w:rsidR="00976AD7" w:rsidRPr="00B301EC">
        <w:rPr>
          <w:rFonts w:ascii="Times New Roman" w:hAnsi="Times New Roman" w:cs="Times New Roman"/>
          <w:sz w:val="24"/>
          <w:szCs w:val="24"/>
          <w:lang w:val="es-MX"/>
        </w:rPr>
        <w:t xml:space="preserve"> (</w:t>
      </w:r>
      <w:proofErr w:type="spellStart"/>
      <w:r w:rsidR="00976AD7" w:rsidRPr="00B301EC">
        <w:rPr>
          <w:rFonts w:ascii="Times New Roman" w:hAnsi="Times New Roman" w:cs="Times New Roman"/>
          <w:sz w:val="24"/>
          <w:szCs w:val="24"/>
          <w:lang w:val="es-MX"/>
        </w:rPr>
        <w:t>r</w:t>
      </w:r>
      <w:r w:rsidR="00976AD7" w:rsidRPr="00B301EC">
        <w:rPr>
          <w:rFonts w:ascii="Times New Roman" w:hAnsi="Times New Roman" w:cs="Times New Roman"/>
          <w:sz w:val="24"/>
          <w:szCs w:val="24"/>
          <w:vertAlign w:val="subscript"/>
          <w:lang w:val="es-MX"/>
        </w:rPr>
        <w:t>s</w:t>
      </w:r>
      <w:proofErr w:type="spellEnd"/>
      <w:r w:rsidR="00976AD7" w:rsidRPr="00B301EC">
        <w:rPr>
          <w:rFonts w:ascii="Times New Roman" w:hAnsi="Times New Roman" w:cs="Times New Roman"/>
          <w:sz w:val="24"/>
          <w:szCs w:val="24"/>
          <w:lang w:val="es-MX"/>
        </w:rPr>
        <w:t>)</w:t>
      </w:r>
      <w:r w:rsidR="00007649" w:rsidRPr="00B301EC">
        <w:rPr>
          <w:rFonts w:ascii="Times New Roman" w:hAnsi="Times New Roman" w:cs="Times New Roman"/>
          <w:sz w:val="24"/>
          <w:szCs w:val="24"/>
          <w:lang w:val="es-MX"/>
        </w:rPr>
        <w:t xml:space="preserve">, por </w:t>
      </w:r>
      <w:r w:rsidRPr="00B301EC">
        <w:rPr>
          <w:rFonts w:ascii="Times New Roman" w:hAnsi="Times New Roman" w:cs="Times New Roman"/>
          <w:sz w:val="24"/>
          <w:szCs w:val="24"/>
          <w:lang w:val="es-MX"/>
        </w:rPr>
        <w:t>rendimiento académico</w:t>
      </w:r>
      <w:r w:rsidR="00007649" w:rsidRPr="00B301EC">
        <w:rPr>
          <w:rFonts w:ascii="Times New Roman" w:hAnsi="Times New Roman" w:cs="Times New Roman"/>
          <w:sz w:val="24"/>
          <w:szCs w:val="24"/>
          <w:lang w:val="es-MX"/>
        </w:rPr>
        <w:t xml:space="preserve"> (</w:t>
      </w:r>
      <w:proofErr w:type="spellStart"/>
      <w:r w:rsidR="00007649" w:rsidRPr="00B301EC">
        <w:rPr>
          <w:rFonts w:ascii="Times New Roman" w:hAnsi="Times New Roman" w:cs="Times New Roman"/>
          <w:sz w:val="24"/>
          <w:szCs w:val="24"/>
          <w:lang w:val="es-MX"/>
        </w:rPr>
        <w:t>r</w:t>
      </w:r>
      <w:r w:rsidR="00007649" w:rsidRPr="00B301EC">
        <w:rPr>
          <w:rFonts w:ascii="Times New Roman" w:hAnsi="Times New Roman" w:cs="Times New Roman"/>
          <w:sz w:val="24"/>
          <w:szCs w:val="24"/>
          <w:vertAlign w:val="subscript"/>
          <w:lang w:val="es-MX"/>
        </w:rPr>
        <w:t>r</w:t>
      </w:r>
      <w:proofErr w:type="spellEnd"/>
      <w:r w:rsidR="00007649" w:rsidRPr="00B301EC">
        <w:rPr>
          <w:rFonts w:ascii="Times New Roman" w:hAnsi="Times New Roman" w:cs="Times New Roman"/>
          <w:sz w:val="24"/>
          <w:szCs w:val="24"/>
          <w:lang w:val="es-MX"/>
        </w:rPr>
        <w:t>)</w:t>
      </w:r>
      <w:r w:rsidRPr="00B301EC">
        <w:rPr>
          <w:rFonts w:ascii="Times New Roman" w:hAnsi="Times New Roman" w:cs="Times New Roman"/>
          <w:sz w:val="24"/>
          <w:szCs w:val="24"/>
          <w:lang w:val="es-MX"/>
        </w:rPr>
        <w:t xml:space="preserve"> </w:t>
      </w:r>
      <w:r w:rsidR="00007649" w:rsidRPr="00B301EC">
        <w:rPr>
          <w:rFonts w:ascii="Times New Roman" w:hAnsi="Times New Roman" w:cs="Times New Roman"/>
          <w:sz w:val="24"/>
          <w:szCs w:val="24"/>
          <w:lang w:val="es-MX"/>
        </w:rPr>
        <w:t>y por ambas (</w:t>
      </w:r>
      <w:proofErr w:type="spellStart"/>
      <w:r w:rsidR="00007649" w:rsidRPr="00B301EC">
        <w:rPr>
          <w:rFonts w:ascii="Times New Roman" w:hAnsi="Times New Roman" w:cs="Times New Roman"/>
          <w:sz w:val="24"/>
          <w:szCs w:val="24"/>
          <w:lang w:val="es-MX"/>
        </w:rPr>
        <w:t>r</w:t>
      </w:r>
      <w:r w:rsidR="00007649" w:rsidRPr="00B301EC">
        <w:rPr>
          <w:rFonts w:ascii="Times New Roman" w:hAnsi="Times New Roman" w:cs="Times New Roman"/>
          <w:sz w:val="24"/>
          <w:szCs w:val="24"/>
          <w:vertAlign w:val="subscript"/>
          <w:lang w:val="es-MX"/>
        </w:rPr>
        <w:t>sr</w:t>
      </w:r>
      <w:proofErr w:type="spellEnd"/>
      <w:r w:rsidR="00007649" w:rsidRPr="00B301EC">
        <w:rPr>
          <w:rFonts w:ascii="Times New Roman" w:hAnsi="Times New Roman" w:cs="Times New Roman"/>
          <w:sz w:val="24"/>
          <w:szCs w:val="24"/>
          <w:lang w:val="es-MX"/>
        </w:rPr>
        <w:t>)</w:t>
      </w:r>
      <w:r w:rsidRPr="00B301EC">
        <w:rPr>
          <w:rFonts w:ascii="Times New Roman" w:hAnsi="Times New Roman" w:cs="Times New Roman"/>
          <w:sz w:val="24"/>
          <w:szCs w:val="24"/>
          <w:lang w:val="es-MX"/>
        </w:rPr>
        <w:t>.</w:t>
      </w:r>
    </w:p>
    <w:p w:rsidR="00C261DD" w:rsidRDefault="00C261DD"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La Tabla </w:t>
      </w:r>
      <w:r w:rsidR="00237E6B" w:rsidRPr="00B301EC">
        <w:rPr>
          <w:rFonts w:ascii="Times New Roman" w:hAnsi="Times New Roman" w:cs="Times New Roman"/>
          <w:sz w:val="24"/>
          <w:szCs w:val="24"/>
          <w:lang w:val="es-MX"/>
        </w:rPr>
        <w:t>4</w:t>
      </w:r>
      <w:r w:rsidRPr="00B301EC">
        <w:rPr>
          <w:rFonts w:ascii="Times New Roman" w:hAnsi="Times New Roman" w:cs="Times New Roman"/>
          <w:sz w:val="24"/>
          <w:szCs w:val="24"/>
          <w:lang w:val="es-MX"/>
        </w:rPr>
        <w:t xml:space="preserve"> por su parte muestra los coeficientes del modelo de regresión </w:t>
      </w:r>
      <w:r w:rsidR="001C5F3E" w:rsidRPr="00B301EC">
        <w:rPr>
          <w:rFonts w:ascii="Times New Roman" w:hAnsi="Times New Roman" w:cs="Times New Roman"/>
          <w:sz w:val="24"/>
          <w:szCs w:val="24"/>
          <w:lang w:val="es-MX"/>
        </w:rPr>
        <w:t xml:space="preserve">lineal </w:t>
      </w:r>
      <w:r w:rsidRPr="00B301EC">
        <w:rPr>
          <w:rFonts w:ascii="Times New Roman" w:hAnsi="Times New Roman" w:cs="Times New Roman"/>
          <w:sz w:val="24"/>
          <w:szCs w:val="24"/>
          <w:lang w:val="es-MX"/>
        </w:rPr>
        <w:t>múltiple para predecir la frecuencia de plagio académico, considerando como variables independientes al índice de emociones y al rendimiento académico</w:t>
      </w:r>
      <w:r w:rsidR="00902B61" w:rsidRPr="00B301EC">
        <w:rPr>
          <w:rFonts w:ascii="Times New Roman" w:hAnsi="Times New Roman" w:cs="Times New Roman"/>
          <w:sz w:val="24"/>
          <w:szCs w:val="24"/>
          <w:lang w:val="es-MX"/>
        </w:rPr>
        <w:t>, controlando por sexo</w:t>
      </w:r>
      <w:r w:rsidRPr="00B301EC">
        <w:rPr>
          <w:rFonts w:ascii="Times New Roman" w:hAnsi="Times New Roman" w:cs="Times New Roman"/>
          <w:sz w:val="24"/>
          <w:szCs w:val="24"/>
          <w:lang w:val="es-MX"/>
        </w:rPr>
        <w:t>.</w:t>
      </w:r>
      <w:r w:rsidR="00BA12BD" w:rsidRPr="00B301EC">
        <w:rPr>
          <w:rFonts w:ascii="Times New Roman" w:hAnsi="Times New Roman" w:cs="Times New Roman"/>
          <w:sz w:val="24"/>
          <w:szCs w:val="24"/>
          <w:lang w:val="es-MX"/>
        </w:rPr>
        <w:t xml:space="preserve"> </w:t>
      </w:r>
      <w:r w:rsidR="00514939" w:rsidRPr="00B301EC">
        <w:rPr>
          <w:rFonts w:ascii="Times New Roman" w:hAnsi="Times New Roman" w:cs="Times New Roman"/>
          <w:sz w:val="24"/>
          <w:szCs w:val="24"/>
          <w:lang w:val="es-MX"/>
        </w:rPr>
        <w:t>En este caso las variables empleadas en el mode</w:t>
      </w:r>
      <w:r w:rsidR="00BA12BD" w:rsidRPr="00B301EC">
        <w:rPr>
          <w:rFonts w:ascii="Times New Roman" w:hAnsi="Times New Roman" w:cs="Times New Roman"/>
          <w:sz w:val="24"/>
          <w:szCs w:val="24"/>
          <w:lang w:val="es-MX"/>
        </w:rPr>
        <w:t>lo logra</w:t>
      </w:r>
      <w:r w:rsidR="00514939" w:rsidRPr="00B301EC">
        <w:rPr>
          <w:rFonts w:ascii="Times New Roman" w:hAnsi="Times New Roman" w:cs="Times New Roman"/>
          <w:sz w:val="24"/>
          <w:szCs w:val="24"/>
          <w:lang w:val="es-MX"/>
        </w:rPr>
        <w:t>n</w:t>
      </w:r>
      <w:r w:rsidR="00BA12BD" w:rsidRPr="00B301EC">
        <w:rPr>
          <w:rFonts w:ascii="Times New Roman" w:hAnsi="Times New Roman" w:cs="Times New Roman"/>
          <w:sz w:val="24"/>
          <w:szCs w:val="24"/>
          <w:lang w:val="es-MX"/>
        </w:rPr>
        <w:t xml:space="preserve"> explicar aproximadamente el 3</w:t>
      </w:r>
      <w:r w:rsidR="00514939" w:rsidRPr="00B301EC">
        <w:rPr>
          <w:rFonts w:ascii="Times New Roman" w:hAnsi="Times New Roman" w:cs="Times New Roman"/>
          <w:sz w:val="24"/>
          <w:szCs w:val="24"/>
          <w:lang w:val="es-MX"/>
        </w:rPr>
        <w:t>1,6</w:t>
      </w:r>
      <w:r w:rsidR="00BA12BD" w:rsidRPr="00B301EC">
        <w:rPr>
          <w:rFonts w:ascii="Times New Roman" w:hAnsi="Times New Roman" w:cs="Times New Roman"/>
          <w:sz w:val="24"/>
          <w:szCs w:val="24"/>
          <w:lang w:val="es-MX"/>
        </w:rPr>
        <w:t xml:space="preserve"> % de la varianza de los datos observados (r</w:t>
      </w:r>
      <w:r w:rsidR="00BA12BD" w:rsidRPr="00B301EC">
        <w:rPr>
          <w:rFonts w:ascii="Times New Roman" w:hAnsi="Times New Roman" w:cs="Times New Roman"/>
          <w:sz w:val="24"/>
          <w:szCs w:val="24"/>
          <w:vertAlign w:val="superscript"/>
          <w:lang w:val="es-MX"/>
        </w:rPr>
        <w:t>2</w:t>
      </w:r>
      <w:r w:rsidR="00A03782" w:rsidRPr="00B301EC">
        <w:rPr>
          <w:rFonts w:ascii="Times New Roman" w:hAnsi="Times New Roman" w:cs="Times New Roman"/>
          <w:sz w:val="24"/>
          <w:szCs w:val="24"/>
          <w:lang w:val="es-MX"/>
        </w:rPr>
        <w:t xml:space="preserve"> ajustado</w:t>
      </w:r>
      <w:r w:rsidR="00BA12BD" w:rsidRPr="00B301EC">
        <w:rPr>
          <w:rFonts w:ascii="Times New Roman" w:hAnsi="Times New Roman" w:cs="Times New Roman"/>
          <w:sz w:val="24"/>
          <w:szCs w:val="24"/>
          <w:lang w:val="es-MX"/>
        </w:rPr>
        <w:t xml:space="preserve"> = 0,316; p &lt;0,001)</w:t>
      </w:r>
      <w:r w:rsidR="00EA5584" w:rsidRPr="00B301EC">
        <w:rPr>
          <w:rFonts w:ascii="Times New Roman" w:hAnsi="Times New Roman" w:cs="Times New Roman"/>
          <w:sz w:val="24"/>
          <w:szCs w:val="24"/>
          <w:lang w:val="es-MX"/>
        </w:rPr>
        <w:t>, bajo la ecuación: Frecuencia de plagio = -0,222*Rendimiento – 0,546*Índice de Emociones + 4,491.</w:t>
      </w:r>
    </w:p>
    <w:p w:rsidR="00F91952" w:rsidRPr="00B301EC" w:rsidRDefault="00F91952" w:rsidP="00B301EC">
      <w:pPr>
        <w:spacing w:before="240" w:after="240" w:line="360" w:lineRule="auto"/>
        <w:jc w:val="both"/>
        <w:rPr>
          <w:rFonts w:ascii="Times New Roman" w:hAnsi="Times New Roman" w:cs="Times New Roman"/>
          <w:sz w:val="24"/>
          <w:szCs w:val="24"/>
          <w:lang w:val="es-MX"/>
        </w:rPr>
      </w:pPr>
      <w:bookmarkStart w:id="0" w:name="_GoBack"/>
      <w:bookmarkEnd w:id="0"/>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992"/>
        <w:gridCol w:w="1134"/>
        <w:gridCol w:w="1560"/>
        <w:gridCol w:w="2470"/>
        <w:gridCol w:w="780"/>
      </w:tblGrid>
      <w:tr w:rsidR="00A03782" w:rsidRPr="00B301EC" w:rsidTr="00B301EC">
        <w:trPr>
          <w:cantSplit/>
          <w:trHeight w:val="609"/>
          <w:jc w:val="center"/>
        </w:trPr>
        <w:tc>
          <w:tcPr>
            <w:tcW w:w="2405" w:type="dxa"/>
            <w:vMerge w:val="restart"/>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lastRenderedPageBreak/>
              <w:t>Modelo</w:t>
            </w:r>
          </w:p>
        </w:tc>
        <w:tc>
          <w:tcPr>
            <w:tcW w:w="2126" w:type="dxa"/>
            <w:gridSpan w:val="2"/>
            <w:shd w:val="clear" w:color="auto" w:fill="FFFFFF"/>
            <w:vAlign w:val="bottom"/>
          </w:tcPr>
          <w:p w:rsidR="00A03782" w:rsidRPr="00B301EC" w:rsidRDefault="00A03782" w:rsidP="00B301EC">
            <w:pPr>
              <w:autoSpaceDE w:val="0"/>
              <w:autoSpaceDN w:val="0"/>
              <w:adjustRightInd w:val="0"/>
              <w:spacing w:after="0" w:line="24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Coeficientes no estandarizados</w:t>
            </w:r>
          </w:p>
        </w:tc>
        <w:tc>
          <w:tcPr>
            <w:tcW w:w="1560" w:type="dxa"/>
            <w:shd w:val="clear" w:color="auto" w:fill="FFFFFF"/>
            <w:vAlign w:val="bottom"/>
          </w:tcPr>
          <w:p w:rsidR="00A03782" w:rsidRPr="00B301EC" w:rsidRDefault="00A03782" w:rsidP="00B301EC">
            <w:pPr>
              <w:autoSpaceDE w:val="0"/>
              <w:autoSpaceDN w:val="0"/>
              <w:adjustRightInd w:val="0"/>
              <w:spacing w:after="0" w:line="24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Coeficientes estandarizados</w:t>
            </w:r>
          </w:p>
        </w:tc>
        <w:tc>
          <w:tcPr>
            <w:tcW w:w="2470" w:type="dxa"/>
            <w:vMerge w:val="restart"/>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b/>
                <w:sz w:val="24"/>
                <w:szCs w:val="24"/>
                <w:lang w:val="es-MX"/>
              </w:rPr>
            </w:pPr>
            <w:r w:rsidRPr="00B301EC">
              <w:rPr>
                <w:rFonts w:ascii="Times New Roman" w:hAnsi="Times New Roman" w:cs="Times New Roman"/>
                <w:b/>
                <w:sz w:val="24"/>
                <w:szCs w:val="24"/>
                <w:lang w:val="es-MX"/>
              </w:rPr>
              <w:t>t</w:t>
            </w:r>
          </w:p>
        </w:tc>
        <w:tc>
          <w:tcPr>
            <w:tcW w:w="780" w:type="dxa"/>
            <w:vMerge w:val="restart"/>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b/>
                <w:color w:val="000000"/>
                <w:sz w:val="24"/>
                <w:szCs w:val="24"/>
              </w:rPr>
            </w:pPr>
            <w:r w:rsidRPr="00B301EC">
              <w:rPr>
                <w:rFonts w:ascii="Times New Roman" w:hAnsi="Times New Roman" w:cs="Times New Roman"/>
                <w:b/>
                <w:color w:val="000000"/>
                <w:sz w:val="24"/>
                <w:szCs w:val="24"/>
              </w:rPr>
              <w:t>p</w:t>
            </w:r>
          </w:p>
        </w:tc>
      </w:tr>
      <w:tr w:rsidR="00A03782" w:rsidRPr="00B301EC" w:rsidTr="00B301EC">
        <w:trPr>
          <w:cantSplit/>
          <w:trHeight w:val="338"/>
          <w:jc w:val="center"/>
        </w:trPr>
        <w:tc>
          <w:tcPr>
            <w:tcW w:w="2405" w:type="dxa"/>
            <w:vMerge/>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sz w:val="24"/>
                <w:szCs w:val="24"/>
                <w:lang w:val="es-MX"/>
              </w:rPr>
            </w:pPr>
          </w:p>
        </w:tc>
        <w:tc>
          <w:tcPr>
            <w:tcW w:w="992" w:type="dxa"/>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B</w:t>
            </w:r>
          </w:p>
        </w:tc>
        <w:tc>
          <w:tcPr>
            <w:tcW w:w="1134" w:type="dxa"/>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Error estándar</w:t>
            </w:r>
          </w:p>
        </w:tc>
        <w:tc>
          <w:tcPr>
            <w:tcW w:w="1560" w:type="dxa"/>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Beta</w:t>
            </w:r>
          </w:p>
        </w:tc>
        <w:tc>
          <w:tcPr>
            <w:tcW w:w="2470" w:type="dxa"/>
            <w:vMerge/>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sz w:val="24"/>
                <w:szCs w:val="24"/>
                <w:lang w:val="es-MX"/>
              </w:rPr>
            </w:pPr>
          </w:p>
        </w:tc>
        <w:tc>
          <w:tcPr>
            <w:tcW w:w="780" w:type="dxa"/>
            <w:vMerge/>
            <w:shd w:val="clear" w:color="auto" w:fill="FFFFFF"/>
            <w:vAlign w:val="bottom"/>
          </w:tcPr>
          <w:p w:rsidR="00A03782" w:rsidRPr="00B301EC" w:rsidRDefault="00A03782" w:rsidP="00B301EC">
            <w:pPr>
              <w:autoSpaceDE w:val="0"/>
              <w:autoSpaceDN w:val="0"/>
              <w:adjustRightInd w:val="0"/>
              <w:spacing w:after="0" w:line="240" w:lineRule="auto"/>
              <w:rPr>
                <w:rFonts w:ascii="Times New Roman" w:hAnsi="Times New Roman" w:cs="Times New Roman"/>
                <w:color w:val="000000"/>
                <w:sz w:val="24"/>
                <w:szCs w:val="24"/>
              </w:rPr>
            </w:pPr>
          </w:p>
        </w:tc>
      </w:tr>
      <w:tr w:rsidR="00976AD7" w:rsidRPr="00B301EC" w:rsidTr="00B301EC">
        <w:trPr>
          <w:cantSplit/>
          <w:trHeight w:val="304"/>
          <w:jc w:val="center"/>
        </w:trPr>
        <w:tc>
          <w:tcPr>
            <w:tcW w:w="2405" w:type="dxa"/>
            <w:shd w:val="clear" w:color="auto" w:fill="FFFFFF"/>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Constante</w:t>
            </w:r>
          </w:p>
        </w:tc>
        <w:tc>
          <w:tcPr>
            <w:tcW w:w="992"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3,491</w:t>
            </w:r>
          </w:p>
        </w:tc>
        <w:tc>
          <w:tcPr>
            <w:tcW w:w="1134"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0,628</w:t>
            </w:r>
          </w:p>
        </w:tc>
        <w:tc>
          <w:tcPr>
            <w:tcW w:w="156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p>
        </w:tc>
        <w:tc>
          <w:tcPr>
            <w:tcW w:w="247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7,153</w:t>
            </w:r>
          </w:p>
        </w:tc>
        <w:tc>
          <w:tcPr>
            <w:tcW w:w="78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color w:val="000000"/>
                <w:sz w:val="24"/>
                <w:szCs w:val="24"/>
              </w:rPr>
            </w:pPr>
            <w:r w:rsidRPr="00B301EC">
              <w:rPr>
                <w:rFonts w:ascii="Times New Roman" w:hAnsi="Times New Roman" w:cs="Times New Roman"/>
                <w:color w:val="000000"/>
                <w:sz w:val="24"/>
                <w:szCs w:val="24"/>
              </w:rPr>
              <w:t>0,000</w:t>
            </w:r>
          </w:p>
        </w:tc>
      </w:tr>
      <w:tr w:rsidR="00976AD7" w:rsidRPr="00B301EC" w:rsidTr="00B301EC">
        <w:trPr>
          <w:cantSplit/>
          <w:trHeight w:val="307"/>
          <w:jc w:val="center"/>
        </w:trPr>
        <w:tc>
          <w:tcPr>
            <w:tcW w:w="2405" w:type="dxa"/>
            <w:shd w:val="clear" w:color="auto" w:fill="FFFFFF"/>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Rendimiento académico</w:t>
            </w:r>
          </w:p>
        </w:tc>
        <w:tc>
          <w:tcPr>
            <w:tcW w:w="992"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-0,222</w:t>
            </w:r>
          </w:p>
        </w:tc>
        <w:tc>
          <w:tcPr>
            <w:tcW w:w="1134"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0,078</w:t>
            </w:r>
          </w:p>
        </w:tc>
        <w:tc>
          <w:tcPr>
            <w:tcW w:w="156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-0,367</w:t>
            </w:r>
          </w:p>
        </w:tc>
        <w:tc>
          <w:tcPr>
            <w:tcW w:w="247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-2,863</w:t>
            </w:r>
          </w:p>
        </w:tc>
        <w:tc>
          <w:tcPr>
            <w:tcW w:w="78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color w:val="000000"/>
                <w:sz w:val="24"/>
                <w:szCs w:val="24"/>
              </w:rPr>
            </w:pPr>
            <w:r w:rsidRPr="00B301EC">
              <w:rPr>
                <w:rFonts w:ascii="Times New Roman" w:hAnsi="Times New Roman" w:cs="Times New Roman"/>
                <w:color w:val="000000"/>
                <w:sz w:val="24"/>
                <w:szCs w:val="24"/>
              </w:rPr>
              <w:t>0,007</w:t>
            </w:r>
          </w:p>
        </w:tc>
      </w:tr>
      <w:tr w:rsidR="00976AD7" w:rsidRPr="00B301EC" w:rsidTr="00B301EC">
        <w:trPr>
          <w:cantSplit/>
          <w:trHeight w:val="304"/>
          <w:jc w:val="center"/>
        </w:trPr>
        <w:tc>
          <w:tcPr>
            <w:tcW w:w="2405" w:type="dxa"/>
            <w:shd w:val="clear" w:color="auto" w:fill="FFFFFF"/>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Índice Emociones</w:t>
            </w:r>
          </w:p>
        </w:tc>
        <w:tc>
          <w:tcPr>
            <w:tcW w:w="992"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-0,546</w:t>
            </w:r>
          </w:p>
        </w:tc>
        <w:tc>
          <w:tcPr>
            <w:tcW w:w="1134"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0,174</w:t>
            </w:r>
          </w:p>
        </w:tc>
        <w:tc>
          <w:tcPr>
            <w:tcW w:w="156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-0,402</w:t>
            </w:r>
          </w:p>
        </w:tc>
        <w:tc>
          <w:tcPr>
            <w:tcW w:w="247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sz w:val="24"/>
                <w:szCs w:val="24"/>
                <w:lang w:val="es-MX"/>
              </w:rPr>
            </w:pPr>
            <w:r w:rsidRPr="00B301EC">
              <w:rPr>
                <w:rFonts w:ascii="Times New Roman" w:hAnsi="Times New Roman" w:cs="Times New Roman"/>
                <w:sz w:val="24"/>
                <w:szCs w:val="24"/>
                <w:lang w:val="es-MX"/>
              </w:rPr>
              <w:t>-3,134</w:t>
            </w:r>
          </w:p>
        </w:tc>
        <w:tc>
          <w:tcPr>
            <w:tcW w:w="780" w:type="dxa"/>
            <w:shd w:val="clear" w:color="auto" w:fill="FFFFFF"/>
            <w:vAlign w:val="center"/>
          </w:tcPr>
          <w:p w:rsidR="00976AD7" w:rsidRPr="00B301EC" w:rsidRDefault="00976AD7" w:rsidP="00B301EC">
            <w:pPr>
              <w:autoSpaceDE w:val="0"/>
              <w:autoSpaceDN w:val="0"/>
              <w:adjustRightInd w:val="0"/>
              <w:spacing w:after="0" w:line="240" w:lineRule="auto"/>
              <w:rPr>
                <w:rFonts w:ascii="Times New Roman" w:hAnsi="Times New Roman" w:cs="Times New Roman"/>
                <w:color w:val="000000"/>
                <w:sz w:val="24"/>
                <w:szCs w:val="24"/>
              </w:rPr>
            </w:pPr>
            <w:r w:rsidRPr="00B301EC">
              <w:rPr>
                <w:rFonts w:ascii="Times New Roman" w:hAnsi="Times New Roman" w:cs="Times New Roman"/>
                <w:color w:val="000000"/>
                <w:sz w:val="24"/>
                <w:szCs w:val="24"/>
              </w:rPr>
              <w:t>0,003</w:t>
            </w:r>
          </w:p>
        </w:tc>
      </w:tr>
    </w:tbl>
    <w:p w:rsidR="00976AD7" w:rsidRPr="00B301EC" w:rsidRDefault="00976AD7" w:rsidP="00B301EC">
      <w:pPr>
        <w:autoSpaceDE w:val="0"/>
        <w:autoSpaceDN w:val="0"/>
        <w:adjustRightInd w:val="0"/>
        <w:spacing w:before="240" w:after="240" w:line="360" w:lineRule="auto"/>
        <w:jc w:val="center"/>
        <w:rPr>
          <w:rFonts w:ascii="Times New Roman" w:hAnsi="Times New Roman" w:cs="Times New Roman"/>
          <w:i/>
          <w:sz w:val="24"/>
          <w:szCs w:val="24"/>
          <w:lang w:val="es-MX"/>
        </w:rPr>
      </w:pPr>
      <w:r w:rsidRPr="00B301EC">
        <w:rPr>
          <w:rFonts w:ascii="Times New Roman" w:hAnsi="Times New Roman" w:cs="Times New Roman"/>
          <w:sz w:val="24"/>
          <w:szCs w:val="24"/>
          <w:lang w:val="es-MX"/>
        </w:rPr>
        <w:t>Tabla 4. Coeficientes del modelo de regresión lineal múltiple para predecir la frecuencia de plagio académico entre los estudiantes.</w:t>
      </w:r>
    </w:p>
    <w:p w:rsidR="00A03782" w:rsidRPr="00B301EC" w:rsidRDefault="00A03782"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La relación entre el valor pronosticado y el valor real obtenido para la frecuencia de plagio académico se muestra en </w:t>
      </w:r>
      <w:r w:rsidR="00514939" w:rsidRPr="00B301EC">
        <w:rPr>
          <w:rFonts w:ascii="Times New Roman" w:hAnsi="Times New Roman" w:cs="Times New Roman"/>
          <w:sz w:val="24"/>
          <w:szCs w:val="24"/>
          <w:lang w:val="es-MX"/>
        </w:rPr>
        <w:t>el Gráfico 2</w:t>
      </w:r>
      <w:r w:rsidRPr="00B301EC">
        <w:rPr>
          <w:rFonts w:ascii="Times New Roman" w:hAnsi="Times New Roman" w:cs="Times New Roman"/>
          <w:sz w:val="24"/>
          <w:szCs w:val="24"/>
          <w:lang w:val="es-MX"/>
        </w:rPr>
        <w:t xml:space="preserve">. Se </w:t>
      </w:r>
      <w:r w:rsidR="0005544A" w:rsidRPr="00B301EC">
        <w:rPr>
          <w:rFonts w:ascii="Times New Roman" w:hAnsi="Times New Roman" w:cs="Times New Roman"/>
          <w:sz w:val="24"/>
          <w:szCs w:val="24"/>
          <w:lang w:val="es-MX"/>
        </w:rPr>
        <w:t>confirma</w:t>
      </w:r>
      <w:r w:rsidRPr="00B301EC">
        <w:rPr>
          <w:rFonts w:ascii="Times New Roman" w:hAnsi="Times New Roman" w:cs="Times New Roman"/>
          <w:sz w:val="24"/>
          <w:szCs w:val="24"/>
          <w:lang w:val="es-MX"/>
        </w:rPr>
        <w:t xml:space="preserve"> que aún queda una elevada dispersión entre </w:t>
      </w:r>
      <w:r w:rsidR="00967D11" w:rsidRPr="00B301EC">
        <w:rPr>
          <w:rFonts w:ascii="Times New Roman" w:hAnsi="Times New Roman" w:cs="Times New Roman"/>
          <w:sz w:val="24"/>
          <w:szCs w:val="24"/>
          <w:lang w:val="es-MX"/>
        </w:rPr>
        <w:t>la predicción</w:t>
      </w:r>
      <w:r w:rsidRPr="00B301EC">
        <w:rPr>
          <w:rFonts w:ascii="Times New Roman" w:hAnsi="Times New Roman" w:cs="Times New Roman"/>
          <w:sz w:val="24"/>
          <w:szCs w:val="24"/>
          <w:lang w:val="es-MX"/>
        </w:rPr>
        <w:t xml:space="preserve"> teóric</w:t>
      </w:r>
      <w:r w:rsidR="00967D11" w:rsidRPr="00B301EC">
        <w:rPr>
          <w:rFonts w:ascii="Times New Roman" w:hAnsi="Times New Roman" w:cs="Times New Roman"/>
          <w:sz w:val="24"/>
          <w:szCs w:val="24"/>
          <w:lang w:val="es-MX"/>
        </w:rPr>
        <w:t>a</w:t>
      </w:r>
      <w:r w:rsidRPr="00B301EC">
        <w:rPr>
          <w:rFonts w:ascii="Times New Roman" w:hAnsi="Times New Roman" w:cs="Times New Roman"/>
          <w:sz w:val="24"/>
          <w:szCs w:val="24"/>
          <w:lang w:val="es-MX"/>
        </w:rPr>
        <w:t xml:space="preserve"> y </w:t>
      </w:r>
      <w:r w:rsidR="00967D11" w:rsidRPr="00B301EC">
        <w:rPr>
          <w:rFonts w:ascii="Times New Roman" w:hAnsi="Times New Roman" w:cs="Times New Roman"/>
          <w:sz w:val="24"/>
          <w:szCs w:val="24"/>
          <w:lang w:val="es-MX"/>
        </w:rPr>
        <w:t xml:space="preserve">los datos </w:t>
      </w:r>
      <w:r w:rsidR="00514939" w:rsidRPr="00B301EC">
        <w:rPr>
          <w:rFonts w:ascii="Times New Roman" w:hAnsi="Times New Roman" w:cs="Times New Roman"/>
          <w:sz w:val="24"/>
          <w:szCs w:val="24"/>
          <w:lang w:val="es-MX"/>
        </w:rPr>
        <w:t>observados</w:t>
      </w:r>
      <w:r w:rsidRPr="00B301EC">
        <w:rPr>
          <w:rFonts w:ascii="Times New Roman" w:hAnsi="Times New Roman" w:cs="Times New Roman"/>
          <w:sz w:val="24"/>
          <w:szCs w:val="24"/>
          <w:lang w:val="es-MX"/>
        </w:rPr>
        <w:t xml:space="preserve">, lo que sugiere </w:t>
      </w:r>
      <w:proofErr w:type="gramStart"/>
      <w:r w:rsidRPr="00B301EC">
        <w:rPr>
          <w:rFonts w:ascii="Times New Roman" w:hAnsi="Times New Roman" w:cs="Times New Roman"/>
          <w:sz w:val="24"/>
          <w:szCs w:val="24"/>
          <w:lang w:val="es-MX"/>
        </w:rPr>
        <w:t>que</w:t>
      </w:r>
      <w:proofErr w:type="gramEnd"/>
      <w:r w:rsidRPr="00B301EC">
        <w:rPr>
          <w:rFonts w:ascii="Times New Roman" w:hAnsi="Times New Roman" w:cs="Times New Roman"/>
          <w:sz w:val="24"/>
          <w:szCs w:val="24"/>
          <w:lang w:val="es-MX"/>
        </w:rPr>
        <w:t xml:space="preserve"> si bien ambas variables</w:t>
      </w:r>
      <w:r w:rsidR="00460CC3" w:rsidRPr="00B301EC">
        <w:rPr>
          <w:rFonts w:ascii="Times New Roman" w:hAnsi="Times New Roman" w:cs="Times New Roman"/>
          <w:sz w:val="24"/>
          <w:szCs w:val="24"/>
          <w:lang w:val="es-MX"/>
        </w:rPr>
        <w:t xml:space="preserve"> pueden ser importantes como posibles causas del plagio académico, no son suficientes para explicar este problema en la muestra de estudio.</w:t>
      </w:r>
    </w:p>
    <w:p w:rsidR="00252C59" w:rsidRPr="00B301EC" w:rsidRDefault="00252C59" w:rsidP="00B301EC">
      <w:pPr>
        <w:autoSpaceDE w:val="0"/>
        <w:autoSpaceDN w:val="0"/>
        <w:adjustRightInd w:val="0"/>
        <w:spacing w:before="240" w:after="240" w:line="360" w:lineRule="auto"/>
        <w:jc w:val="center"/>
        <w:rPr>
          <w:rFonts w:ascii="Times New Roman" w:hAnsi="Times New Roman" w:cs="Times New Roman"/>
          <w:sz w:val="24"/>
          <w:szCs w:val="24"/>
        </w:rPr>
      </w:pPr>
      <w:r w:rsidRPr="00B301EC">
        <w:rPr>
          <w:rFonts w:ascii="Times New Roman" w:hAnsi="Times New Roman" w:cs="Times New Roman"/>
          <w:noProof/>
          <w:sz w:val="24"/>
          <w:szCs w:val="24"/>
        </w:rPr>
        <w:drawing>
          <wp:inline distT="0" distB="0" distL="0" distR="0">
            <wp:extent cx="4570785" cy="365760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2623" cy="3683077"/>
                    </a:xfrm>
                    <a:prstGeom prst="rect">
                      <a:avLst/>
                    </a:prstGeom>
                    <a:noFill/>
                    <a:ln>
                      <a:noFill/>
                    </a:ln>
                  </pic:spPr>
                </pic:pic>
              </a:graphicData>
            </a:graphic>
          </wp:inline>
        </w:drawing>
      </w:r>
    </w:p>
    <w:p w:rsidR="00460CC3" w:rsidRPr="00B301EC" w:rsidRDefault="00514939" w:rsidP="00B301EC">
      <w:pPr>
        <w:autoSpaceDE w:val="0"/>
        <w:autoSpaceDN w:val="0"/>
        <w:adjustRightInd w:val="0"/>
        <w:spacing w:before="240" w:after="240" w:line="360" w:lineRule="auto"/>
        <w:jc w:val="center"/>
        <w:rPr>
          <w:rFonts w:ascii="Times New Roman" w:hAnsi="Times New Roman" w:cs="Times New Roman"/>
          <w:sz w:val="24"/>
          <w:szCs w:val="24"/>
          <w:lang w:val="es-MX"/>
        </w:rPr>
      </w:pPr>
      <w:r w:rsidRPr="00B301EC">
        <w:rPr>
          <w:rFonts w:ascii="Times New Roman" w:hAnsi="Times New Roman" w:cs="Times New Roman"/>
          <w:sz w:val="24"/>
          <w:szCs w:val="24"/>
          <w:lang w:val="es-MX"/>
        </w:rPr>
        <w:t>Gráfico 2</w:t>
      </w:r>
      <w:r w:rsidR="00237E6B" w:rsidRPr="00B301EC">
        <w:rPr>
          <w:rFonts w:ascii="Times New Roman" w:hAnsi="Times New Roman" w:cs="Times New Roman"/>
          <w:sz w:val="24"/>
          <w:szCs w:val="24"/>
          <w:lang w:val="es-MX"/>
        </w:rPr>
        <w:t>. Diagrama de dispersión entre los valores esperados y observados por el modelo d</w:t>
      </w:r>
      <w:r w:rsidR="00EA5584" w:rsidRPr="00B301EC">
        <w:rPr>
          <w:rFonts w:ascii="Times New Roman" w:hAnsi="Times New Roman" w:cs="Times New Roman"/>
          <w:sz w:val="24"/>
          <w:szCs w:val="24"/>
          <w:lang w:val="es-MX"/>
        </w:rPr>
        <w:t>e regresión lineal obtenido.</w:t>
      </w:r>
    </w:p>
    <w:p w:rsidR="00460CC3" w:rsidRPr="00B301EC" w:rsidRDefault="00E01DE9"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b/>
          <w:sz w:val="24"/>
          <w:szCs w:val="24"/>
          <w:lang w:val="es-MX"/>
        </w:rPr>
        <w:t>Discusión</w:t>
      </w:r>
    </w:p>
    <w:p w:rsidR="00E90D23" w:rsidRPr="00B301EC" w:rsidRDefault="0003013F"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lastRenderedPageBreak/>
        <w:t xml:space="preserve">El análisis inicial indicó una posible asociación </w:t>
      </w:r>
      <w:r w:rsidR="00D0680E" w:rsidRPr="00B301EC">
        <w:rPr>
          <w:rFonts w:ascii="Times New Roman" w:hAnsi="Times New Roman" w:cs="Times New Roman"/>
          <w:sz w:val="24"/>
          <w:szCs w:val="24"/>
          <w:lang w:val="es-MX"/>
        </w:rPr>
        <w:t xml:space="preserve">moderada </w:t>
      </w:r>
      <w:r w:rsidRPr="00B301EC">
        <w:rPr>
          <w:rFonts w:ascii="Times New Roman" w:hAnsi="Times New Roman" w:cs="Times New Roman"/>
          <w:sz w:val="24"/>
          <w:szCs w:val="24"/>
          <w:lang w:val="es-MX"/>
        </w:rPr>
        <w:t>entre la frecuencia de plagio académico</w:t>
      </w:r>
      <w:r w:rsidR="0030278B" w:rsidRPr="00B301EC">
        <w:rPr>
          <w:rFonts w:ascii="Times New Roman" w:hAnsi="Times New Roman" w:cs="Times New Roman"/>
          <w:sz w:val="24"/>
          <w:szCs w:val="24"/>
          <w:lang w:val="es-MX"/>
        </w:rPr>
        <w:t>, el rendimiento</w:t>
      </w:r>
      <w:r w:rsidR="00125125" w:rsidRPr="00B301EC">
        <w:rPr>
          <w:rFonts w:ascii="Times New Roman" w:hAnsi="Times New Roman" w:cs="Times New Roman"/>
          <w:sz w:val="24"/>
          <w:szCs w:val="24"/>
          <w:lang w:val="es-MX"/>
        </w:rPr>
        <w:t xml:space="preserve"> y el sexo</w:t>
      </w:r>
      <w:r w:rsidR="007B43B3" w:rsidRPr="00B301EC">
        <w:rPr>
          <w:rFonts w:ascii="Times New Roman" w:hAnsi="Times New Roman" w:cs="Times New Roman"/>
          <w:sz w:val="24"/>
          <w:szCs w:val="24"/>
          <w:lang w:val="es-MX"/>
        </w:rPr>
        <w:t>. Esta observación</w:t>
      </w:r>
      <w:r w:rsidR="00C52C2E" w:rsidRPr="00B301EC">
        <w:rPr>
          <w:rFonts w:ascii="Times New Roman" w:hAnsi="Times New Roman" w:cs="Times New Roman"/>
          <w:sz w:val="24"/>
          <w:szCs w:val="24"/>
          <w:lang w:val="es-MX"/>
        </w:rPr>
        <w:t xml:space="preserve"> concuerda con los resultados previos de Sureda-</w:t>
      </w:r>
      <w:proofErr w:type="spellStart"/>
      <w:r w:rsidR="00C52C2E" w:rsidRPr="00B301EC">
        <w:rPr>
          <w:rFonts w:ascii="Times New Roman" w:hAnsi="Times New Roman" w:cs="Times New Roman"/>
          <w:sz w:val="24"/>
          <w:szCs w:val="24"/>
          <w:lang w:val="es-MX"/>
        </w:rPr>
        <w:t>Negre</w:t>
      </w:r>
      <w:proofErr w:type="spellEnd"/>
      <w:r w:rsidR="00C52C2E" w:rsidRPr="00B301EC">
        <w:rPr>
          <w:rFonts w:ascii="Times New Roman" w:hAnsi="Times New Roman" w:cs="Times New Roman"/>
          <w:sz w:val="24"/>
          <w:szCs w:val="24"/>
          <w:lang w:val="es-MX"/>
        </w:rPr>
        <w:t>, Comas-</w:t>
      </w:r>
      <w:proofErr w:type="spellStart"/>
      <w:r w:rsidR="00C52C2E" w:rsidRPr="00B301EC">
        <w:rPr>
          <w:rFonts w:ascii="Times New Roman" w:hAnsi="Times New Roman" w:cs="Times New Roman"/>
          <w:sz w:val="24"/>
          <w:szCs w:val="24"/>
          <w:lang w:val="es-MX"/>
        </w:rPr>
        <w:t>Forgas</w:t>
      </w:r>
      <w:proofErr w:type="spellEnd"/>
      <w:r w:rsidR="00C52C2E" w:rsidRPr="00B301EC">
        <w:rPr>
          <w:rFonts w:ascii="Times New Roman" w:hAnsi="Times New Roman" w:cs="Times New Roman"/>
          <w:sz w:val="24"/>
          <w:szCs w:val="24"/>
          <w:lang w:val="es-MX"/>
        </w:rPr>
        <w:t xml:space="preserve"> &amp; Oliver-</w:t>
      </w:r>
      <w:proofErr w:type="spellStart"/>
      <w:r w:rsidR="00C52C2E" w:rsidRPr="00B301EC">
        <w:rPr>
          <w:rFonts w:ascii="Times New Roman" w:hAnsi="Times New Roman" w:cs="Times New Roman"/>
          <w:sz w:val="24"/>
          <w:szCs w:val="24"/>
          <w:lang w:val="es-MX"/>
        </w:rPr>
        <w:t>Trobat</w:t>
      </w:r>
      <w:proofErr w:type="spellEnd"/>
      <w:r w:rsidR="00C52C2E" w:rsidRPr="00B301EC">
        <w:rPr>
          <w:rFonts w:ascii="Times New Roman" w:hAnsi="Times New Roman" w:cs="Times New Roman"/>
          <w:sz w:val="24"/>
          <w:szCs w:val="24"/>
          <w:lang w:val="es-MX"/>
        </w:rPr>
        <w:t xml:space="preserve">, (2015) y con los de </w:t>
      </w:r>
      <w:proofErr w:type="spellStart"/>
      <w:r w:rsidR="00C52C2E" w:rsidRPr="00B301EC">
        <w:rPr>
          <w:rFonts w:ascii="Times New Roman" w:hAnsi="Times New Roman" w:cs="Times New Roman"/>
          <w:sz w:val="24"/>
          <w:szCs w:val="24"/>
          <w:lang w:val="es-MX"/>
        </w:rPr>
        <w:t>Dias</w:t>
      </w:r>
      <w:proofErr w:type="spellEnd"/>
      <w:r w:rsidR="00C52C2E" w:rsidRPr="00B301EC">
        <w:rPr>
          <w:rFonts w:ascii="Times New Roman" w:hAnsi="Times New Roman" w:cs="Times New Roman"/>
          <w:sz w:val="24"/>
          <w:szCs w:val="24"/>
          <w:lang w:val="es-MX"/>
        </w:rPr>
        <w:t xml:space="preserve"> </w:t>
      </w:r>
      <w:r w:rsidR="00F6534C" w:rsidRPr="00B301EC">
        <w:rPr>
          <w:rFonts w:ascii="Times New Roman" w:hAnsi="Times New Roman" w:cs="Times New Roman"/>
          <w:sz w:val="24"/>
          <w:szCs w:val="24"/>
          <w:lang w:val="es-MX"/>
        </w:rPr>
        <w:t>&amp;</w:t>
      </w:r>
      <w:r w:rsidR="00C52C2E" w:rsidRPr="00B301EC">
        <w:rPr>
          <w:rFonts w:ascii="Times New Roman" w:hAnsi="Times New Roman" w:cs="Times New Roman"/>
          <w:sz w:val="24"/>
          <w:szCs w:val="24"/>
          <w:lang w:val="es-MX"/>
        </w:rPr>
        <w:t xml:space="preserve"> Bastos (2014)</w:t>
      </w:r>
      <w:r w:rsidR="00F6534C" w:rsidRPr="00B301EC">
        <w:rPr>
          <w:rFonts w:ascii="Times New Roman" w:hAnsi="Times New Roman" w:cs="Times New Roman"/>
          <w:sz w:val="24"/>
          <w:szCs w:val="24"/>
          <w:lang w:val="es-MX"/>
        </w:rPr>
        <w:t xml:space="preserve"> al encuestar a estudiantes y docentes de nivel secundario de enseñanza</w:t>
      </w:r>
      <w:r w:rsidR="0030278B" w:rsidRPr="00B301EC">
        <w:rPr>
          <w:rFonts w:ascii="Times New Roman" w:hAnsi="Times New Roman" w:cs="Times New Roman"/>
          <w:sz w:val="24"/>
          <w:szCs w:val="24"/>
          <w:lang w:val="es-MX"/>
        </w:rPr>
        <w:t>, concluyendo que la frecuencia de plagio tiende se ser mayor en hombres</w:t>
      </w:r>
      <w:r w:rsidR="00C52C2E" w:rsidRPr="00B301EC">
        <w:rPr>
          <w:rFonts w:ascii="Times New Roman" w:hAnsi="Times New Roman" w:cs="Times New Roman"/>
          <w:sz w:val="24"/>
          <w:szCs w:val="24"/>
          <w:lang w:val="es-MX"/>
        </w:rPr>
        <w:t>.</w:t>
      </w:r>
      <w:r w:rsidRPr="00B301EC">
        <w:rPr>
          <w:rFonts w:ascii="Times New Roman" w:hAnsi="Times New Roman" w:cs="Times New Roman"/>
          <w:sz w:val="24"/>
          <w:szCs w:val="24"/>
          <w:lang w:val="es-MX"/>
        </w:rPr>
        <w:t xml:space="preserve"> </w:t>
      </w:r>
      <w:r w:rsidR="0030278B" w:rsidRPr="00B301EC">
        <w:rPr>
          <w:rFonts w:ascii="Times New Roman" w:hAnsi="Times New Roman" w:cs="Times New Roman"/>
          <w:sz w:val="24"/>
          <w:szCs w:val="24"/>
          <w:lang w:val="es-MX"/>
        </w:rPr>
        <w:t>Asimismo, también hay concordancia con las observaciones de Cebrián-Robles et al. (2018) y de Calvert</w:t>
      </w:r>
      <w:r w:rsidR="00CF78A5" w:rsidRPr="00B301EC">
        <w:rPr>
          <w:rFonts w:ascii="Times New Roman" w:hAnsi="Times New Roman" w:cs="Times New Roman"/>
          <w:sz w:val="24"/>
          <w:szCs w:val="24"/>
          <w:lang w:val="es-MX"/>
        </w:rPr>
        <w:t xml:space="preserve"> </w:t>
      </w:r>
      <w:proofErr w:type="spellStart"/>
      <w:r w:rsidR="00CF78A5" w:rsidRPr="00B301EC">
        <w:rPr>
          <w:rFonts w:ascii="Times New Roman" w:hAnsi="Times New Roman" w:cs="Times New Roman"/>
          <w:sz w:val="24"/>
          <w:szCs w:val="24"/>
          <w:lang w:val="es-MX"/>
        </w:rPr>
        <w:t>Evering</w:t>
      </w:r>
      <w:proofErr w:type="spellEnd"/>
      <w:r w:rsidR="0030278B" w:rsidRPr="00B301EC">
        <w:rPr>
          <w:rFonts w:ascii="Times New Roman" w:hAnsi="Times New Roman" w:cs="Times New Roman"/>
          <w:sz w:val="24"/>
          <w:szCs w:val="24"/>
          <w:lang w:val="es-MX"/>
        </w:rPr>
        <w:t xml:space="preserve"> &amp; </w:t>
      </w:r>
      <w:proofErr w:type="spellStart"/>
      <w:r w:rsidR="0030278B" w:rsidRPr="00B301EC">
        <w:rPr>
          <w:rFonts w:ascii="Times New Roman" w:hAnsi="Times New Roman" w:cs="Times New Roman"/>
          <w:sz w:val="24"/>
          <w:szCs w:val="24"/>
          <w:lang w:val="es-MX"/>
        </w:rPr>
        <w:t>Moorman</w:t>
      </w:r>
      <w:proofErr w:type="spellEnd"/>
      <w:r w:rsidR="0030278B" w:rsidRPr="00B301EC">
        <w:rPr>
          <w:rFonts w:ascii="Times New Roman" w:hAnsi="Times New Roman" w:cs="Times New Roman"/>
          <w:sz w:val="24"/>
          <w:szCs w:val="24"/>
          <w:lang w:val="es-MX"/>
        </w:rPr>
        <w:t xml:space="preserve"> (2012) quienes apuntan a las bajas calificaciones como un posible factor</w:t>
      </w:r>
      <w:r w:rsidR="0030278B" w:rsidRPr="00B301EC">
        <w:rPr>
          <w:rFonts w:ascii="Times New Roman" w:eastAsia="Times New Roman" w:hAnsi="Times New Roman" w:cs="Times New Roman"/>
          <w:color w:val="000000"/>
          <w:sz w:val="24"/>
          <w:szCs w:val="24"/>
          <w:lang w:val="es-ES"/>
        </w:rPr>
        <w:t xml:space="preserve"> </w:t>
      </w:r>
      <w:r w:rsidR="0030278B" w:rsidRPr="00B301EC">
        <w:rPr>
          <w:rFonts w:ascii="Times New Roman" w:hAnsi="Times New Roman" w:cs="Times New Roman"/>
          <w:sz w:val="24"/>
          <w:szCs w:val="24"/>
          <w:lang w:val="es-MX"/>
        </w:rPr>
        <w:t xml:space="preserve">determinante </w:t>
      </w:r>
      <w:r w:rsidR="00811B37" w:rsidRPr="00B301EC">
        <w:rPr>
          <w:rFonts w:ascii="Times New Roman" w:hAnsi="Times New Roman" w:cs="Times New Roman"/>
          <w:sz w:val="24"/>
          <w:szCs w:val="24"/>
          <w:lang w:val="es-MX"/>
        </w:rPr>
        <w:t>para que</w:t>
      </w:r>
      <w:r w:rsidR="0030278B" w:rsidRPr="00B301EC">
        <w:rPr>
          <w:rFonts w:ascii="Times New Roman" w:hAnsi="Times New Roman" w:cs="Times New Roman"/>
          <w:sz w:val="24"/>
          <w:szCs w:val="24"/>
          <w:lang w:val="es-MX"/>
        </w:rPr>
        <w:t xml:space="preserve"> un estudiante decid</w:t>
      </w:r>
      <w:r w:rsidR="00811B37" w:rsidRPr="00B301EC">
        <w:rPr>
          <w:rFonts w:ascii="Times New Roman" w:hAnsi="Times New Roman" w:cs="Times New Roman"/>
          <w:sz w:val="24"/>
          <w:szCs w:val="24"/>
          <w:lang w:val="es-MX"/>
        </w:rPr>
        <w:t>a</w:t>
      </w:r>
      <w:r w:rsidR="0030278B" w:rsidRPr="00B301EC">
        <w:rPr>
          <w:rFonts w:ascii="Times New Roman" w:hAnsi="Times New Roman" w:cs="Times New Roman"/>
          <w:sz w:val="24"/>
          <w:szCs w:val="24"/>
          <w:lang w:val="es-MX"/>
        </w:rPr>
        <w:t xml:space="preserve"> cometer este tipo de fraude.</w:t>
      </w:r>
      <w:r w:rsidR="00E90D23" w:rsidRPr="00B301EC">
        <w:rPr>
          <w:rFonts w:ascii="Times New Roman" w:hAnsi="Times New Roman" w:cs="Times New Roman"/>
          <w:sz w:val="24"/>
          <w:szCs w:val="24"/>
          <w:lang w:val="es-MX"/>
        </w:rPr>
        <w:t xml:space="preserve"> </w:t>
      </w:r>
      <w:r w:rsidR="0030278B" w:rsidRPr="00B301EC">
        <w:rPr>
          <w:rFonts w:ascii="Times New Roman" w:hAnsi="Times New Roman" w:cs="Times New Roman"/>
          <w:sz w:val="24"/>
          <w:szCs w:val="24"/>
          <w:lang w:val="es-MX"/>
        </w:rPr>
        <w:t>No</w:t>
      </w:r>
      <w:r w:rsidR="00C52C2E" w:rsidRPr="00B301EC">
        <w:rPr>
          <w:rFonts w:ascii="Times New Roman" w:hAnsi="Times New Roman" w:cs="Times New Roman"/>
          <w:sz w:val="24"/>
          <w:szCs w:val="24"/>
          <w:lang w:val="es-MX"/>
        </w:rPr>
        <w:t xml:space="preserve"> obstante, </w:t>
      </w:r>
      <w:r w:rsidR="00FB10E1" w:rsidRPr="00B301EC">
        <w:rPr>
          <w:rFonts w:ascii="Times New Roman" w:hAnsi="Times New Roman" w:cs="Times New Roman"/>
          <w:sz w:val="24"/>
          <w:szCs w:val="24"/>
          <w:lang w:val="es-MX"/>
        </w:rPr>
        <w:t xml:space="preserve">en </w:t>
      </w:r>
      <w:r w:rsidR="00A632A4" w:rsidRPr="00B301EC">
        <w:rPr>
          <w:rFonts w:ascii="Times New Roman" w:hAnsi="Times New Roman" w:cs="Times New Roman"/>
          <w:sz w:val="24"/>
          <w:szCs w:val="24"/>
          <w:lang w:val="es-MX"/>
        </w:rPr>
        <w:t>tales</w:t>
      </w:r>
      <w:r w:rsidR="00FB10E1" w:rsidRPr="00B301EC">
        <w:rPr>
          <w:rFonts w:ascii="Times New Roman" w:hAnsi="Times New Roman" w:cs="Times New Roman"/>
          <w:sz w:val="24"/>
          <w:szCs w:val="24"/>
          <w:lang w:val="es-MX"/>
        </w:rPr>
        <w:t xml:space="preserve"> </w:t>
      </w:r>
      <w:r w:rsidR="0030278B" w:rsidRPr="00B301EC">
        <w:rPr>
          <w:rFonts w:ascii="Times New Roman" w:hAnsi="Times New Roman" w:cs="Times New Roman"/>
          <w:sz w:val="24"/>
          <w:szCs w:val="24"/>
          <w:lang w:val="es-MX"/>
        </w:rPr>
        <w:t>pesquisas</w:t>
      </w:r>
      <w:r w:rsidR="00FB10E1" w:rsidRPr="00B301EC">
        <w:rPr>
          <w:rFonts w:ascii="Times New Roman" w:hAnsi="Times New Roman" w:cs="Times New Roman"/>
          <w:sz w:val="24"/>
          <w:szCs w:val="24"/>
          <w:lang w:val="es-MX"/>
        </w:rPr>
        <w:t xml:space="preserve"> </w:t>
      </w:r>
      <w:r w:rsidR="00F6534C" w:rsidRPr="00B301EC">
        <w:rPr>
          <w:rFonts w:ascii="Times New Roman" w:hAnsi="Times New Roman" w:cs="Times New Roman"/>
          <w:sz w:val="24"/>
          <w:szCs w:val="24"/>
          <w:lang w:val="es-MX"/>
        </w:rPr>
        <w:t xml:space="preserve">no </w:t>
      </w:r>
      <w:r w:rsidR="00FB10E1" w:rsidRPr="00B301EC">
        <w:rPr>
          <w:rFonts w:ascii="Times New Roman" w:hAnsi="Times New Roman" w:cs="Times New Roman"/>
          <w:sz w:val="24"/>
          <w:szCs w:val="24"/>
          <w:lang w:val="es-MX"/>
        </w:rPr>
        <w:t xml:space="preserve">se </w:t>
      </w:r>
      <w:r w:rsidR="00A632A4" w:rsidRPr="00B301EC">
        <w:rPr>
          <w:rFonts w:ascii="Times New Roman" w:hAnsi="Times New Roman" w:cs="Times New Roman"/>
          <w:sz w:val="24"/>
          <w:szCs w:val="24"/>
          <w:lang w:val="es-MX"/>
        </w:rPr>
        <w:t>realiz</w:t>
      </w:r>
      <w:r w:rsidR="00FB10E1" w:rsidRPr="00B301EC">
        <w:rPr>
          <w:rFonts w:ascii="Times New Roman" w:hAnsi="Times New Roman" w:cs="Times New Roman"/>
          <w:sz w:val="24"/>
          <w:szCs w:val="24"/>
          <w:lang w:val="es-MX"/>
        </w:rPr>
        <w:t>ó</w:t>
      </w:r>
      <w:r w:rsidR="00F6534C" w:rsidRPr="00B301EC">
        <w:rPr>
          <w:rFonts w:ascii="Times New Roman" w:hAnsi="Times New Roman" w:cs="Times New Roman"/>
          <w:sz w:val="24"/>
          <w:szCs w:val="24"/>
          <w:lang w:val="es-MX"/>
        </w:rPr>
        <w:t xml:space="preserve"> un análisis que permitiera </w:t>
      </w:r>
      <w:r w:rsidR="00811B37" w:rsidRPr="00B301EC">
        <w:rPr>
          <w:rFonts w:ascii="Times New Roman" w:hAnsi="Times New Roman" w:cs="Times New Roman"/>
          <w:sz w:val="24"/>
          <w:szCs w:val="24"/>
          <w:lang w:val="es-MX"/>
        </w:rPr>
        <w:t>separar</w:t>
      </w:r>
      <w:r w:rsidR="00F6534C" w:rsidRPr="00B301EC">
        <w:rPr>
          <w:rFonts w:ascii="Times New Roman" w:hAnsi="Times New Roman" w:cs="Times New Roman"/>
          <w:sz w:val="24"/>
          <w:szCs w:val="24"/>
          <w:lang w:val="es-MX"/>
        </w:rPr>
        <w:t xml:space="preserve"> </w:t>
      </w:r>
      <w:r w:rsidR="00A632A4" w:rsidRPr="00B301EC">
        <w:rPr>
          <w:rFonts w:ascii="Times New Roman" w:hAnsi="Times New Roman" w:cs="Times New Roman"/>
          <w:sz w:val="24"/>
          <w:szCs w:val="24"/>
          <w:lang w:val="es-MX"/>
        </w:rPr>
        <w:t>el efecto</w:t>
      </w:r>
      <w:r w:rsidR="00F6534C" w:rsidRPr="00B301EC">
        <w:rPr>
          <w:rFonts w:ascii="Times New Roman" w:hAnsi="Times New Roman" w:cs="Times New Roman"/>
          <w:sz w:val="24"/>
          <w:szCs w:val="24"/>
          <w:lang w:val="es-MX"/>
        </w:rPr>
        <w:t xml:space="preserve"> </w:t>
      </w:r>
      <w:r w:rsidR="00A632A4" w:rsidRPr="00B301EC">
        <w:rPr>
          <w:rFonts w:ascii="Times New Roman" w:hAnsi="Times New Roman" w:cs="Times New Roman"/>
          <w:sz w:val="24"/>
          <w:szCs w:val="24"/>
          <w:lang w:val="es-MX"/>
        </w:rPr>
        <w:t xml:space="preserve">de </w:t>
      </w:r>
      <w:r w:rsidR="0024169F" w:rsidRPr="00B301EC">
        <w:rPr>
          <w:rFonts w:ascii="Times New Roman" w:hAnsi="Times New Roman" w:cs="Times New Roman"/>
          <w:sz w:val="24"/>
          <w:szCs w:val="24"/>
          <w:lang w:val="es-MX"/>
        </w:rPr>
        <w:t>estos</w:t>
      </w:r>
      <w:r w:rsidR="00A632A4" w:rsidRPr="00B301EC">
        <w:rPr>
          <w:rFonts w:ascii="Times New Roman" w:hAnsi="Times New Roman" w:cs="Times New Roman"/>
          <w:sz w:val="24"/>
          <w:szCs w:val="24"/>
          <w:lang w:val="es-MX"/>
        </w:rPr>
        <w:t xml:space="preserve"> factor</w:t>
      </w:r>
      <w:r w:rsidR="0024169F" w:rsidRPr="00B301EC">
        <w:rPr>
          <w:rFonts w:ascii="Times New Roman" w:hAnsi="Times New Roman" w:cs="Times New Roman"/>
          <w:sz w:val="24"/>
          <w:szCs w:val="24"/>
          <w:lang w:val="es-MX"/>
        </w:rPr>
        <w:t>es</w:t>
      </w:r>
      <w:r w:rsidR="00A632A4" w:rsidRPr="00B301EC">
        <w:rPr>
          <w:rFonts w:ascii="Times New Roman" w:hAnsi="Times New Roman" w:cs="Times New Roman"/>
          <w:sz w:val="24"/>
          <w:szCs w:val="24"/>
          <w:lang w:val="es-MX"/>
        </w:rPr>
        <w:t xml:space="preserve"> </w:t>
      </w:r>
      <w:r w:rsidR="00811B37" w:rsidRPr="00B301EC">
        <w:rPr>
          <w:rFonts w:ascii="Times New Roman" w:hAnsi="Times New Roman" w:cs="Times New Roman"/>
          <w:sz w:val="24"/>
          <w:szCs w:val="24"/>
          <w:lang w:val="es-MX"/>
        </w:rPr>
        <w:t xml:space="preserve">de otras </w:t>
      </w:r>
      <w:r w:rsidR="00A632A4" w:rsidRPr="00B301EC">
        <w:rPr>
          <w:rFonts w:ascii="Times New Roman" w:hAnsi="Times New Roman" w:cs="Times New Roman"/>
          <w:sz w:val="24"/>
          <w:szCs w:val="24"/>
          <w:lang w:val="es-MX"/>
        </w:rPr>
        <w:t xml:space="preserve">variables consideradas como causas </w:t>
      </w:r>
      <w:r w:rsidR="00811B37" w:rsidRPr="00B301EC">
        <w:rPr>
          <w:rFonts w:ascii="Times New Roman" w:hAnsi="Times New Roman" w:cs="Times New Roman"/>
          <w:sz w:val="24"/>
          <w:szCs w:val="24"/>
          <w:lang w:val="es-MX"/>
        </w:rPr>
        <w:t>del p</w:t>
      </w:r>
      <w:r w:rsidR="00F6534C" w:rsidRPr="00B301EC">
        <w:rPr>
          <w:rFonts w:ascii="Times New Roman" w:hAnsi="Times New Roman" w:cs="Times New Roman"/>
          <w:sz w:val="24"/>
          <w:szCs w:val="24"/>
          <w:lang w:val="es-MX"/>
        </w:rPr>
        <w:t xml:space="preserve">lagio académico. </w:t>
      </w:r>
    </w:p>
    <w:p w:rsidR="003039D8" w:rsidRPr="00B301EC" w:rsidRDefault="00A632A4"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En el presente estudio, el coeficiente de correlación entre el índice de emociones y la frecuencia de plagio </w:t>
      </w:r>
      <w:r w:rsidR="00D0680E" w:rsidRPr="00B301EC">
        <w:rPr>
          <w:rFonts w:ascii="Times New Roman" w:hAnsi="Times New Roman" w:cs="Times New Roman"/>
          <w:sz w:val="24"/>
          <w:szCs w:val="24"/>
          <w:lang w:val="es-MX"/>
        </w:rPr>
        <w:t xml:space="preserve">es también moderado (Hernández </w:t>
      </w:r>
      <w:proofErr w:type="spellStart"/>
      <w:r w:rsidR="00D0680E" w:rsidRPr="00B301EC">
        <w:rPr>
          <w:rFonts w:ascii="Times New Roman" w:hAnsi="Times New Roman" w:cs="Times New Roman"/>
          <w:sz w:val="24"/>
          <w:szCs w:val="24"/>
          <w:lang w:val="es-MX"/>
        </w:rPr>
        <w:t>Lalinde</w:t>
      </w:r>
      <w:proofErr w:type="spellEnd"/>
      <w:r w:rsidR="00D0680E" w:rsidRPr="00B301EC">
        <w:rPr>
          <w:rFonts w:ascii="Times New Roman" w:hAnsi="Times New Roman" w:cs="Times New Roman"/>
          <w:sz w:val="24"/>
          <w:szCs w:val="24"/>
          <w:lang w:val="es-MX"/>
        </w:rPr>
        <w:t xml:space="preserve"> et al., 2018), y </w:t>
      </w:r>
      <w:r w:rsidRPr="00B301EC">
        <w:rPr>
          <w:rFonts w:ascii="Times New Roman" w:hAnsi="Times New Roman" w:cs="Times New Roman"/>
          <w:sz w:val="24"/>
          <w:szCs w:val="24"/>
          <w:lang w:val="es-MX"/>
        </w:rPr>
        <w:t xml:space="preserve">apenas se modifica cuando es controlado por el rendimiento académico </w:t>
      </w:r>
      <w:r w:rsidR="0024169F" w:rsidRPr="00B301EC">
        <w:rPr>
          <w:rFonts w:ascii="Times New Roman" w:hAnsi="Times New Roman" w:cs="Times New Roman"/>
          <w:sz w:val="24"/>
          <w:szCs w:val="24"/>
          <w:lang w:val="es-MX"/>
        </w:rPr>
        <w:t>o</w:t>
      </w:r>
      <w:r w:rsidRPr="00B301EC">
        <w:rPr>
          <w:rFonts w:ascii="Times New Roman" w:hAnsi="Times New Roman" w:cs="Times New Roman"/>
          <w:sz w:val="24"/>
          <w:szCs w:val="24"/>
          <w:lang w:val="es-MX"/>
        </w:rPr>
        <w:t xml:space="preserve"> el sexo. Ello sugiere que el índice de emociones puede ser una variable independiente </w:t>
      </w:r>
      <w:r w:rsidR="003039D8" w:rsidRPr="00B301EC">
        <w:rPr>
          <w:rFonts w:ascii="Times New Roman" w:hAnsi="Times New Roman" w:cs="Times New Roman"/>
          <w:sz w:val="24"/>
          <w:szCs w:val="24"/>
          <w:lang w:val="es-MX"/>
        </w:rPr>
        <w:t xml:space="preserve">de estos dos factores </w:t>
      </w:r>
      <w:r w:rsidRPr="00B301EC">
        <w:rPr>
          <w:rFonts w:ascii="Times New Roman" w:hAnsi="Times New Roman" w:cs="Times New Roman"/>
          <w:sz w:val="24"/>
          <w:szCs w:val="24"/>
          <w:lang w:val="es-MX"/>
        </w:rPr>
        <w:t xml:space="preserve">en la predicción de la frecuencia de este problema entre los alumnos evaluados. </w:t>
      </w:r>
      <w:r w:rsidR="0024169F" w:rsidRPr="00B301EC">
        <w:rPr>
          <w:rFonts w:ascii="Times New Roman" w:hAnsi="Times New Roman" w:cs="Times New Roman"/>
          <w:sz w:val="24"/>
          <w:szCs w:val="24"/>
          <w:lang w:val="es-MX"/>
        </w:rPr>
        <w:t xml:space="preserve">Asimismo, la introducción del índice de emociones y del rendimiento académico controlados por sexo en un modelo de regresión lineal, puede explicar </w:t>
      </w:r>
      <w:r w:rsidR="00E90D23" w:rsidRPr="00B301EC">
        <w:rPr>
          <w:rFonts w:ascii="Times New Roman" w:hAnsi="Times New Roman" w:cs="Times New Roman"/>
          <w:sz w:val="24"/>
          <w:szCs w:val="24"/>
          <w:lang w:val="es-MX"/>
        </w:rPr>
        <w:t>el 31,6</w:t>
      </w:r>
      <w:r w:rsidR="0024169F" w:rsidRPr="00B301EC">
        <w:rPr>
          <w:rFonts w:ascii="Times New Roman" w:hAnsi="Times New Roman" w:cs="Times New Roman"/>
          <w:sz w:val="24"/>
          <w:szCs w:val="24"/>
          <w:lang w:val="es-MX"/>
        </w:rPr>
        <w:t xml:space="preserve"> % de la varianza de los datos observados.</w:t>
      </w:r>
      <w:r w:rsidR="003039D8" w:rsidRPr="00B301EC">
        <w:rPr>
          <w:rFonts w:ascii="Times New Roman" w:hAnsi="Times New Roman" w:cs="Times New Roman"/>
          <w:sz w:val="24"/>
          <w:szCs w:val="24"/>
          <w:lang w:val="es-MX"/>
        </w:rPr>
        <w:t xml:space="preserve"> Aunque este poder predictivo es relativamente bajo, este resultado</w:t>
      </w:r>
      <w:r w:rsidR="00AC3948" w:rsidRPr="00B301EC">
        <w:rPr>
          <w:rFonts w:ascii="Times New Roman" w:hAnsi="Times New Roman" w:cs="Times New Roman"/>
          <w:sz w:val="24"/>
          <w:szCs w:val="24"/>
          <w:lang w:val="es-MX"/>
        </w:rPr>
        <w:t xml:space="preserve"> apoya el planteamiento inicial de que el plagio académico es un problema multicausal</w:t>
      </w:r>
      <w:r w:rsidR="003039D8" w:rsidRPr="00B301EC">
        <w:rPr>
          <w:rFonts w:ascii="Times New Roman" w:hAnsi="Times New Roman" w:cs="Times New Roman"/>
          <w:sz w:val="24"/>
          <w:szCs w:val="24"/>
          <w:lang w:val="es-MX"/>
        </w:rPr>
        <w:t>, donde el rendimiento académico y el índice de emociones pueden tener un papel a considerar</w:t>
      </w:r>
      <w:r w:rsidR="00AC3948" w:rsidRPr="00B301EC">
        <w:rPr>
          <w:rFonts w:ascii="Times New Roman" w:hAnsi="Times New Roman" w:cs="Times New Roman"/>
          <w:sz w:val="24"/>
          <w:szCs w:val="24"/>
          <w:lang w:val="es-MX"/>
        </w:rPr>
        <w:t xml:space="preserve">. </w:t>
      </w:r>
    </w:p>
    <w:p w:rsidR="00AC3948" w:rsidRPr="00B301EC" w:rsidRDefault="003039D8"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Se debe considerar además que, s</w:t>
      </w:r>
      <w:r w:rsidR="0024169F" w:rsidRPr="00B301EC">
        <w:rPr>
          <w:rFonts w:ascii="Times New Roman" w:hAnsi="Times New Roman" w:cs="Times New Roman"/>
          <w:sz w:val="24"/>
          <w:szCs w:val="24"/>
          <w:lang w:val="es-MX"/>
        </w:rPr>
        <w:t>i bien</w:t>
      </w:r>
      <w:r w:rsidR="00AC3948" w:rsidRPr="00B301EC">
        <w:rPr>
          <w:rFonts w:ascii="Times New Roman" w:hAnsi="Times New Roman" w:cs="Times New Roman"/>
          <w:sz w:val="24"/>
          <w:szCs w:val="24"/>
          <w:lang w:val="es-MX"/>
        </w:rPr>
        <w:t xml:space="preserve"> el modelo se </w:t>
      </w:r>
      <w:r w:rsidRPr="00B301EC">
        <w:rPr>
          <w:rFonts w:ascii="Times New Roman" w:hAnsi="Times New Roman" w:cs="Times New Roman"/>
          <w:sz w:val="24"/>
          <w:szCs w:val="24"/>
          <w:lang w:val="es-MX"/>
        </w:rPr>
        <w:t>enfocó</w:t>
      </w:r>
      <w:r w:rsidR="00AC3948" w:rsidRPr="00B301EC">
        <w:rPr>
          <w:rFonts w:ascii="Times New Roman" w:hAnsi="Times New Roman" w:cs="Times New Roman"/>
          <w:sz w:val="24"/>
          <w:szCs w:val="24"/>
          <w:lang w:val="es-MX"/>
        </w:rPr>
        <w:t xml:space="preserve"> a variables relacionadas directamente con el estudiante</w:t>
      </w:r>
      <w:r w:rsidR="00893A5B" w:rsidRPr="00B301EC">
        <w:rPr>
          <w:rFonts w:ascii="Times New Roman" w:hAnsi="Times New Roman" w:cs="Times New Roman"/>
          <w:sz w:val="24"/>
          <w:szCs w:val="24"/>
          <w:lang w:val="es-MX"/>
        </w:rPr>
        <w:t>, hay</w:t>
      </w:r>
      <w:r w:rsidR="00237CD5" w:rsidRPr="00B301EC">
        <w:rPr>
          <w:rFonts w:ascii="Times New Roman" w:hAnsi="Times New Roman" w:cs="Times New Roman"/>
          <w:sz w:val="24"/>
          <w:szCs w:val="24"/>
          <w:lang w:val="es-MX"/>
        </w:rPr>
        <w:t xml:space="preserve"> otras que</w:t>
      </w:r>
      <w:r w:rsidR="00893A5B"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dependen del docente</w:t>
      </w:r>
      <w:r w:rsidR="0024169F" w:rsidRPr="00B301EC">
        <w:rPr>
          <w:rFonts w:ascii="Times New Roman" w:hAnsi="Times New Roman" w:cs="Times New Roman"/>
          <w:sz w:val="24"/>
          <w:szCs w:val="24"/>
          <w:lang w:val="es-MX"/>
        </w:rPr>
        <w:t xml:space="preserve"> o </w:t>
      </w:r>
      <w:r w:rsidR="00893A5B" w:rsidRPr="00B301EC">
        <w:rPr>
          <w:rFonts w:ascii="Times New Roman" w:hAnsi="Times New Roman" w:cs="Times New Roman"/>
          <w:sz w:val="24"/>
          <w:szCs w:val="24"/>
          <w:lang w:val="es-MX"/>
        </w:rPr>
        <w:t xml:space="preserve">del ambiente en el que se desarrolla el aprendizaje que </w:t>
      </w:r>
      <w:r w:rsidR="00237CD5" w:rsidRPr="00B301EC">
        <w:rPr>
          <w:rFonts w:ascii="Times New Roman" w:hAnsi="Times New Roman" w:cs="Times New Roman"/>
          <w:sz w:val="24"/>
          <w:szCs w:val="24"/>
          <w:lang w:val="es-MX"/>
        </w:rPr>
        <w:t>n</w:t>
      </w:r>
      <w:r w:rsidR="0024169F" w:rsidRPr="00B301EC">
        <w:rPr>
          <w:rFonts w:ascii="Times New Roman" w:hAnsi="Times New Roman" w:cs="Times New Roman"/>
          <w:sz w:val="24"/>
          <w:szCs w:val="24"/>
          <w:lang w:val="es-MX"/>
        </w:rPr>
        <w:t>o fueron consideradas en este estudio</w:t>
      </w:r>
      <w:r w:rsidR="00893A5B" w:rsidRPr="00B301EC">
        <w:rPr>
          <w:rFonts w:ascii="Times New Roman" w:hAnsi="Times New Roman" w:cs="Times New Roman"/>
          <w:sz w:val="24"/>
          <w:szCs w:val="24"/>
          <w:lang w:val="es-MX"/>
        </w:rPr>
        <w:t xml:space="preserve"> (Díaz Arce, et al., 2019</w:t>
      </w:r>
      <w:r w:rsidRPr="00B301EC">
        <w:rPr>
          <w:rFonts w:ascii="Times New Roman" w:hAnsi="Times New Roman" w:cs="Times New Roman"/>
          <w:sz w:val="24"/>
          <w:szCs w:val="24"/>
          <w:lang w:val="es-MX"/>
        </w:rPr>
        <w:t xml:space="preserve">; </w:t>
      </w:r>
      <w:proofErr w:type="spellStart"/>
      <w:r w:rsidRPr="00B301EC">
        <w:rPr>
          <w:rFonts w:ascii="Times New Roman" w:hAnsi="Times New Roman" w:cs="Times New Roman"/>
          <w:sz w:val="24"/>
          <w:szCs w:val="24"/>
          <w:lang w:val="es-MX"/>
        </w:rPr>
        <w:t>Mojeiko</w:t>
      </w:r>
      <w:proofErr w:type="spellEnd"/>
      <w:r w:rsidRPr="00B301EC">
        <w:rPr>
          <w:rFonts w:ascii="Times New Roman" w:hAnsi="Times New Roman" w:cs="Times New Roman"/>
          <w:sz w:val="24"/>
          <w:szCs w:val="24"/>
          <w:lang w:val="es-MX"/>
        </w:rPr>
        <w:t xml:space="preserve"> &amp; </w:t>
      </w:r>
      <w:proofErr w:type="spellStart"/>
      <w:r w:rsidRPr="00B301EC">
        <w:rPr>
          <w:rFonts w:ascii="Times New Roman" w:hAnsi="Times New Roman" w:cs="Times New Roman"/>
          <w:sz w:val="24"/>
          <w:szCs w:val="24"/>
          <w:lang w:val="es-MX"/>
        </w:rPr>
        <w:t>Rudkouski</w:t>
      </w:r>
      <w:proofErr w:type="spellEnd"/>
      <w:r w:rsidRPr="00B301EC">
        <w:rPr>
          <w:rFonts w:ascii="Times New Roman" w:hAnsi="Times New Roman" w:cs="Times New Roman"/>
          <w:sz w:val="24"/>
          <w:szCs w:val="24"/>
          <w:lang w:val="es-MX"/>
        </w:rPr>
        <w:t>, 2019</w:t>
      </w:r>
      <w:r w:rsidR="00893A5B" w:rsidRPr="00B301EC">
        <w:rPr>
          <w:rFonts w:ascii="Times New Roman" w:hAnsi="Times New Roman" w:cs="Times New Roman"/>
          <w:sz w:val="24"/>
          <w:szCs w:val="24"/>
          <w:lang w:val="es-MX"/>
        </w:rPr>
        <w:t>).</w:t>
      </w:r>
      <w:r w:rsidR="0024169F"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Todo esto</w:t>
      </w:r>
      <w:r w:rsidR="0024169F" w:rsidRPr="00B301EC">
        <w:rPr>
          <w:rFonts w:ascii="Times New Roman" w:hAnsi="Times New Roman" w:cs="Times New Roman"/>
          <w:sz w:val="24"/>
          <w:szCs w:val="24"/>
          <w:lang w:val="es-MX"/>
        </w:rPr>
        <w:t xml:space="preserve"> podría explicar la elevada variabilidad de los datos, así como el bajo poder explicativo de las </w:t>
      </w:r>
      <w:r w:rsidRPr="00B301EC">
        <w:rPr>
          <w:rFonts w:ascii="Times New Roman" w:hAnsi="Times New Roman" w:cs="Times New Roman"/>
          <w:sz w:val="24"/>
          <w:szCs w:val="24"/>
          <w:lang w:val="es-MX"/>
        </w:rPr>
        <w:t xml:space="preserve">dos </w:t>
      </w:r>
      <w:r w:rsidR="0024169F" w:rsidRPr="00B301EC">
        <w:rPr>
          <w:rFonts w:ascii="Times New Roman" w:hAnsi="Times New Roman" w:cs="Times New Roman"/>
          <w:sz w:val="24"/>
          <w:szCs w:val="24"/>
          <w:lang w:val="es-MX"/>
        </w:rPr>
        <w:t xml:space="preserve">variables analizadas. </w:t>
      </w:r>
    </w:p>
    <w:p w:rsidR="003039D8" w:rsidRPr="00B301EC" w:rsidRDefault="003039D8"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Tomados en conjunto, los resultados indican que las emociones percibidas en la asignatura de Biología </w:t>
      </w:r>
      <w:r w:rsidR="00125125" w:rsidRPr="00B301EC">
        <w:rPr>
          <w:rFonts w:ascii="Times New Roman" w:hAnsi="Times New Roman" w:cs="Times New Roman"/>
          <w:sz w:val="24"/>
          <w:szCs w:val="24"/>
          <w:lang w:val="es-MX"/>
        </w:rPr>
        <w:t xml:space="preserve">en los temas evaluados </w:t>
      </w:r>
      <w:r w:rsidRPr="00B301EC">
        <w:rPr>
          <w:rFonts w:ascii="Times New Roman" w:hAnsi="Times New Roman" w:cs="Times New Roman"/>
          <w:sz w:val="24"/>
          <w:szCs w:val="24"/>
          <w:lang w:val="es-MX"/>
        </w:rPr>
        <w:t xml:space="preserve">durante el año lectivo, se asocian de manera significativa con la frecuencia de plagio, independientemente de otras variables como sexo y el rendimiento académico. En otras palabras, a mayor intensidad de emociones positivas respecto a las negativas, menor frecuencia de plagio y viceversa. Aunque los autores no encontraron evidencias directas de esa asociación en la literatura consultada, </w:t>
      </w:r>
      <w:r w:rsidR="00CF7AC6" w:rsidRPr="00B301EC">
        <w:rPr>
          <w:rFonts w:ascii="Times New Roman" w:hAnsi="Times New Roman" w:cs="Times New Roman"/>
          <w:sz w:val="24"/>
          <w:szCs w:val="24"/>
          <w:lang w:val="es-MX"/>
        </w:rPr>
        <w:t>existen reportes de una</w:t>
      </w:r>
      <w:r w:rsidRPr="00B301EC">
        <w:rPr>
          <w:rFonts w:ascii="Times New Roman" w:hAnsi="Times New Roman" w:cs="Times New Roman"/>
          <w:sz w:val="24"/>
          <w:szCs w:val="24"/>
          <w:lang w:val="es-MX"/>
        </w:rPr>
        <w:t xml:space="preserve"> conexión neuropsicológica entre las emociones, </w:t>
      </w:r>
      <w:r w:rsidR="00CF7AC6" w:rsidRPr="00B301EC">
        <w:rPr>
          <w:rFonts w:ascii="Times New Roman" w:hAnsi="Times New Roman" w:cs="Times New Roman"/>
          <w:sz w:val="24"/>
          <w:szCs w:val="24"/>
          <w:lang w:val="es-MX"/>
        </w:rPr>
        <w:t xml:space="preserve">y otras causas posibles del plagio académico como la falta de habilidades de redacción, </w:t>
      </w:r>
      <w:r w:rsidRPr="00B301EC">
        <w:rPr>
          <w:rFonts w:ascii="Times New Roman" w:hAnsi="Times New Roman" w:cs="Times New Roman"/>
          <w:sz w:val="24"/>
          <w:szCs w:val="24"/>
          <w:lang w:val="es-MX"/>
        </w:rPr>
        <w:t xml:space="preserve">la motivación y la </w:t>
      </w:r>
      <w:proofErr w:type="spellStart"/>
      <w:r w:rsidRPr="00B301EC">
        <w:rPr>
          <w:rFonts w:ascii="Times New Roman" w:hAnsi="Times New Roman" w:cs="Times New Roman"/>
          <w:sz w:val="24"/>
          <w:szCs w:val="24"/>
          <w:lang w:val="es-MX"/>
        </w:rPr>
        <w:t>procrastinación</w:t>
      </w:r>
      <w:proofErr w:type="spellEnd"/>
      <w:r w:rsidRPr="00B301EC">
        <w:rPr>
          <w:rFonts w:ascii="Times New Roman" w:hAnsi="Times New Roman" w:cs="Times New Roman"/>
          <w:sz w:val="24"/>
          <w:szCs w:val="24"/>
          <w:lang w:val="es-MX"/>
        </w:rPr>
        <w:t xml:space="preserve"> académicas (</w:t>
      </w:r>
      <w:proofErr w:type="spellStart"/>
      <w:r w:rsidR="00125125" w:rsidRPr="00B301EC">
        <w:rPr>
          <w:rFonts w:ascii="Times New Roman" w:hAnsi="Times New Roman" w:cs="Times New Roman"/>
          <w:sz w:val="24"/>
          <w:szCs w:val="24"/>
          <w:lang w:val="es-MX"/>
        </w:rPr>
        <w:t>Eckert</w:t>
      </w:r>
      <w:proofErr w:type="spellEnd"/>
      <w:r w:rsidR="00125125" w:rsidRPr="00B301EC">
        <w:rPr>
          <w:rFonts w:ascii="Times New Roman" w:hAnsi="Times New Roman" w:cs="Times New Roman"/>
          <w:sz w:val="24"/>
          <w:szCs w:val="24"/>
          <w:lang w:val="es-MX"/>
        </w:rPr>
        <w:t xml:space="preserve"> et al., 2016; </w:t>
      </w:r>
      <w:proofErr w:type="spellStart"/>
      <w:r w:rsidR="00125125" w:rsidRPr="00B301EC">
        <w:rPr>
          <w:rFonts w:ascii="Times New Roman" w:hAnsi="Times New Roman" w:cs="Times New Roman"/>
          <w:sz w:val="24"/>
          <w:szCs w:val="24"/>
          <w:lang w:val="es-MX"/>
        </w:rPr>
        <w:t>Berridge</w:t>
      </w:r>
      <w:proofErr w:type="spellEnd"/>
      <w:r w:rsidR="00125125" w:rsidRPr="00B301EC">
        <w:rPr>
          <w:rFonts w:ascii="Times New Roman" w:hAnsi="Times New Roman" w:cs="Times New Roman"/>
          <w:sz w:val="24"/>
          <w:szCs w:val="24"/>
          <w:lang w:val="es-MX"/>
        </w:rPr>
        <w:t xml:space="preserve">, 2018; </w:t>
      </w:r>
      <w:proofErr w:type="spellStart"/>
      <w:r w:rsidR="00125125" w:rsidRPr="00B301EC">
        <w:rPr>
          <w:rFonts w:ascii="Times New Roman" w:hAnsi="Times New Roman" w:cs="Times New Roman"/>
          <w:sz w:val="24"/>
          <w:szCs w:val="24"/>
          <w:lang w:val="es-MX"/>
        </w:rPr>
        <w:t>MacIntyre</w:t>
      </w:r>
      <w:proofErr w:type="spellEnd"/>
      <w:r w:rsidR="00125125" w:rsidRPr="00B301EC">
        <w:rPr>
          <w:rFonts w:ascii="Times New Roman" w:hAnsi="Times New Roman" w:cs="Times New Roman"/>
          <w:sz w:val="24"/>
          <w:szCs w:val="24"/>
          <w:lang w:val="es-MX"/>
        </w:rPr>
        <w:t xml:space="preserve"> &amp; </w:t>
      </w:r>
      <w:proofErr w:type="spellStart"/>
      <w:r w:rsidR="00125125" w:rsidRPr="00B301EC">
        <w:rPr>
          <w:rFonts w:ascii="Times New Roman" w:hAnsi="Times New Roman" w:cs="Times New Roman"/>
          <w:sz w:val="24"/>
          <w:szCs w:val="24"/>
          <w:lang w:val="es-MX"/>
        </w:rPr>
        <w:t>Vincze</w:t>
      </w:r>
      <w:proofErr w:type="spellEnd"/>
      <w:r w:rsidR="00125125" w:rsidRPr="00B301EC">
        <w:rPr>
          <w:rFonts w:ascii="Times New Roman" w:hAnsi="Times New Roman" w:cs="Times New Roman"/>
          <w:sz w:val="24"/>
          <w:szCs w:val="24"/>
          <w:lang w:val="es-MX"/>
        </w:rPr>
        <w:t>, 2017</w:t>
      </w:r>
      <w:r w:rsidRPr="00B301EC">
        <w:rPr>
          <w:rFonts w:ascii="Times New Roman" w:hAnsi="Times New Roman" w:cs="Times New Roman"/>
          <w:sz w:val="24"/>
          <w:szCs w:val="24"/>
          <w:lang w:val="es-MX"/>
        </w:rPr>
        <w:t xml:space="preserve">). </w:t>
      </w:r>
      <w:r w:rsidR="00CF7AC6" w:rsidRPr="00B301EC">
        <w:rPr>
          <w:rFonts w:ascii="Times New Roman" w:hAnsi="Times New Roman" w:cs="Times New Roman"/>
          <w:sz w:val="24"/>
          <w:szCs w:val="24"/>
          <w:lang w:val="es-MX"/>
        </w:rPr>
        <w:t>Por ello</w:t>
      </w:r>
      <w:r w:rsidRPr="00B301EC">
        <w:rPr>
          <w:rFonts w:ascii="Times New Roman" w:hAnsi="Times New Roman" w:cs="Times New Roman"/>
          <w:sz w:val="24"/>
          <w:szCs w:val="24"/>
          <w:lang w:val="es-MX"/>
        </w:rPr>
        <w:t xml:space="preserve">, conseguir emociones positivas entre los alumnos, puede ser un factor </w:t>
      </w:r>
      <w:r w:rsidR="0001059E" w:rsidRPr="00B301EC">
        <w:rPr>
          <w:rFonts w:ascii="Times New Roman" w:hAnsi="Times New Roman" w:cs="Times New Roman"/>
          <w:sz w:val="24"/>
          <w:szCs w:val="24"/>
          <w:lang w:val="es-MX"/>
        </w:rPr>
        <w:t xml:space="preserve">que </w:t>
      </w:r>
      <w:r w:rsidR="0001059E" w:rsidRPr="00B301EC">
        <w:rPr>
          <w:rFonts w:ascii="Times New Roman" w:hAnsi="Times New Roman" w:cs="Times New Roman"/>
          <w:sz w:val="24"/>
          <w:szCs w:val="24"/>
          <w:lang w:val="es-MX"/>
        </w:rPr>
        <w:lastRenderedPageBreak/>
        <w:t>puede ayudar a</w:t>
      </w:r>
      <w:r w:rsidRPr="00B301EC">
        <w:rPr>
          <w:rFonts w:ascii="Times New Roman" w:hAnsi="Times New Roman" w:cs="Times New Roman"/>
          <w:sz w:val="24"/>
          <w:szCs w:val="24"/>
          <w:lang w:val="es-MX"/>
        </w:rPr>
        <w:t xml:space="preserve"> elevar </w:t>
      </w:r>
      <w:r w:rsidR="0001059E" w:rsidRPr="00B301EC">
        <w:rPr>
          <w:rFonts w:ascii="Times New Roman" w:hAnsi="Times New Roman" w:cs="Times New Roman"/>
          <w:sz w:val="24"/>
          <w:szCs w:val="24"/>
          <w:lang w:val="es-MX"/>
        </w:rPr>
        <w:t>la</w:t>
      </w:r>
      <w:r w:rsidRPr="00B301EC">
        <w:rPr>
          <w:rFonts w:ascii="Times New Roman" w:hAnsi="Times New Roman" w:cs="Times New Roman"/>
          <w:sz w:val="24"/>
          <w:szCs w:val="24"/>
          <w:lang w:val="es-MX"/>
        </w:rPr>
        <w:t xml:space="preserve"> predisposición a involucrarse con</w:t>
      </w:r>
      <w:r w:rsidR="00CF7AC6" w:rsidRPr="00B301EC">
        <w:rPr>
          <w:rFonts w:ascii="Times New Roman" w:hAnsi="Times New Roman" w:cs="Times New Roman"/>
          <w:sz w:val="24"/>
          <w:szCs w:val="24"/>
          <w:lang w:val="es-MX"/>
        </w:rPr>
        <w:t xml:space="preserve"> el aprendizaje,</w:t>
      </w:r>
      <w:r w:rsidRPr="00B301EC">
        <w:rPr>
          <w:rFonts w:ascii="Times New Roman" w:hAnsi="Times New Roman" w:cs="Times New Roman"/>
          <w:sz w:val="24"/>
          <w:szCs w:val="24"/>
          <w:lang w:val="es-MX"/>
        </w:rPr>
        <w:t xml:space="preserve"> </w:t>
      </w:r>
      <w:r w:rsidR="00CF7AC6" w:rsidRPr="00B301EC">
        <w:rPr>
          <w:rFonts w:ascii="Times New Roman" w:hAnsi="Times New Roman" w:cs="Times New Roman"/>
          <w:sz w:val="24"/>
          <w:szCs w:val="24"/>
          <w:lang w:val="es-MX"/>
        </w:rPr>
        <w:t>así como con la realización de un trabajo de calidad,</w:t>
      </w:r>
      <w:r w:rsidRPr="00B301EC">
        <w:rPr>
          <w:rFonts w:ascii="Times New Roman" w:hAnsi="Times New Roman" w:cs="Times New Roman"/>
          <w:sz w:val="24"/>
          <w:szCs w:val="24"/>
          <w:lang w:val="es-MX"/>
        </w:rPr>
        <w:t xml:space="preserve"> sin aplazar su realización o entrega. Lo contrario ocurriría con las emociones negativas</w:t>
      </w:r>
      <w:r w:rsidR="00125125" w:rsidRPr="00B301EC">
        <w:rPr>
          <w:rFonts w:ascii="Times New Roman" w:hAnsi="Times New Roman" w:cs="Times New Roman"/>
          <w:sz w:val="24"/>
          <w:szCs w:val="24"/>
          <w:lang w:val="es-MX"/>
        </w:rPr>
        <w:t>, las que pueden potenciar una desmotivación y desinterés por estos trabajos</w:t>
      </w:r>
      <w:r w:rsidRPr="00B301EC">
        <w:rPr>
          <w:rFonts w:ascii="Times New Roman" w:hAnsi="Times New Roman" w:cs="Times New Roman"/>
          <w:sz w:val="24"/>
          <w:szCs w:val="24"/>
          <w:lang w:val="es-MX"/>
        </w:rPr>
        <w:t>.</w:t>
      </w:r>
      <w:r w:rsidR="00CF7AC6" w:rsidRPr="00B301EC">
        <w:rPr>
          <w:rFonts w:ascii="Times New Roman" w:hAnsi="Times New Roman" w:cs="Times New Roman"/>
          <w:sz w:val="24"/>
          <w:szCs w:val="24"/>
          <w:lang w:val="es-MX"/>
        </w:rPr>
        <w:t xml:space="preserve"> </w:t>
      </w:r>
    </w:p>
    <w:p w:rsidR="00176C01" w:rsidRPr="00B301EC" w:rsidRDefault="00CF7AC6"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A pesar de que la hipótesis anterior es alentadora debe considerarse </w:t>
      </w:r>
      <w:r w:rsidR="00303D1E" w:rsidRPr="00B301EC">
        <w:rPr>
          <w:rFonts w:ascii="Times New Roman" w:hAnsi="Times New Roman" w:cs="Times New Roman"/>
          <w:sz w:val="24"/>
          <w:szCs w:val="24"/>
          <w:lang w:val="es-MX"/>
        </w:rPr>
        <w:t xml:space="preserve">con cautela y </w:t>
      </w:r>
      <w:r w:rsidRPr="00B301EC">
        <w:rPr>
          <w:rFonts w:ascii="Times New Roman" w:hAnsi="Times New Roman" w:cs="Times New Roman"/>
          <w:sz w:val="24"/>
          <w:szCs w:val="24"/>
          <w:lang w:val="es-MX"/>
        </w:rPr>
        <w:t>ser evaluad</w:t>
      </w:r>
      <w:r w:rsidR="00303D1E" w:rsidRPr="00B301EC">
        <w:rPr>
          <w:rFonts w:ascii="Times New Roman" w:hAnsi="Times New Roman" w:cs="Times New Roman"/>
          <w:sz w:val="24"/>
          <w:szCs w:val="24"/>
          <w:lang w:val="es-MX"/>
        </w:rPr>
        <w:t>a</w:t>
      </w:r>
      <w:r w:rsidRPr="00B301EC">
        <w:rPr>
          <w:rFonts w:ascii="Times New Roman" w:hAnsi="Times New Roman" w:cs="Times New Roman"/>
          <w:sz w:val="24"/>
          <w:szCs w:val="24"/>
          <w:lang w:val="es-MX"/>
        </w:rPr>
        <w:t xml:space="preserve"> en </w:t>
      </w:r>
      <w:r w:rsidR="00303D1E" w:rsidRPr="00B301EC">
        <w:rPr>
          <w:rFonts w:ascii="Times New Roman" w:hAnsi="Times New Roman" w:cs="Times New Roman"/>
          <w:sz w:val="24"/>
          <w:szCs w:val="24"/>
          <w:lang w:val="es-MX"/>
        </w:rPr>
        <w:t>investigaciones</w:t>
      </w:r>
      <w:r w:rsidRPr="00B301EC">
        <w:rPr>
          <w:rFonts w:ascii="Times New Roman" w:hAnsi="Times New Roman" w:cs="Times New Roman"/>
          <w:sz w:val="24"/>
          <w:szCs w:val="24"/>
          <w:lang w:val="es-MX"/>
        </w:rPr>
        <w:t xml:space="preserve"> subsecuentes. </w:t>
      </w:r>
      <w:r w:rsidR="00303D1E" w:rsidRPr="00B301EC">
        <w:rPr>
          <w:rFonts w:ascii="Times New Roman" w:hAnsi="Times New Roman" w:cs="Times New Roman"/>
          <w:sz w:val="24"/>
          <w:szCs w:val="24"/>
          <w:lang w:val="es-MX"/>
        </w:rPr>
        <w:t xml:space="preserve">En este sentido, si bien los cuestionarios </w:t>
      </w:r>
      <w:proofErr w:type="spellStart"/>
      <w:r w:rsidR="00303D1E" w:rsidRPr="00B301EC">
        <w:rPr>
          <w:rFonts w:ascii="Times New Roman" w:hAnsi="Times New Roman" w:cs="Times New Roman"/>
          <w:sz w:val="24"/>
          <w:szCs w:val="24"/>
          <w:lang w:val="es-MX"/>
        </w:rPr>
        <w:t>autoinformes</w:t>
      </w:r>
      <w:proofErr w:type="spellEnd"/>
      <w:r w:rsidR="00303D1E" w:rsidRPr="00B301EC">
        <w:rPr>
          <w:rFonts w:ascii="Times New Roman" w:hAnsi="Times New Roman" w:cs="Times New Roman"/>
          <w:sz w:val="24"/>
          <w:szCs w:val="24"/>
          <w:lang w:val="es-MX"/>
        </w:rPr>
        <w:t xml:space="preserve"> son ampliamente utilizados en los estudios sobre plagio académico con suficiente precisión (Sureda-</w:t>
      </w:r>
      <w:proofErr w:type="spellStart"/>
      <w:r w:rsidR="00303D1E" w:rsidRPr="00B301EC">
        <w:rPr>
          <w:rFonts w:ascii="Times New Roman" w:hAnsi="Times New Roman" w:cs="Times New Roman"/>
          <w:sz w:val="24"/>
          <w:szCs w:val="24"/>
          <w:lang w:val="es-MX"/>
        </w:rPr>
        <w:t>Negre</w:t>
      </w:r>
      <w:proofErr w:type="spellEnd"/>
      <w:r w:rsidR="00303D1E" w:rsidRPr="00B301EC">
        <w:rPr>
          <w:rFonts w:ascii="Times New Roman" w:hAnsi="Times New Roman" w:cs="Times New Roman"/>
          <w:sz w:val="24"/>
          <w:szCs w:val="24"/>
          <w:lang w:val="es-MX"/>
        </w:rPr>
        <w:t>, Comas-</w:t>
      </w:r>
      <w:proofErr w:type="spellStart"/>
      <w:r w:rsidR="00303D1E" w:rsidRPr="00B301EC">
        <w:rPr>
          <w:rFonts w:ascii="Times New Roman" w:hAnsi="Times New Roman" w:cs="Times New Roman"/>
          <w:sz w:val="24"/>
          <w:szCs w:val="24"/>
          <w:lang w:val="es-MX"/>
        </w:rPr>
        <w:t>Forgas</w:t>
      </w:r>
      <w:proofErr w:type="spellEnd"/>
      <w:r w:rsidR="00303D1E" w:rsidRPr="00B301EC">
        <w:rPr>
          <w:rFonts w:ascii="Times New Roman" w:hAnsi="Times New Roman" w:cs="Times New Roman"/>
          <w:sz w:val="24"/>
          <w:szCs w:val="24"/>
          <w:lang w:val="es-MX"/>
        </w:rPr>
        <w:t xml:space="preserve"> &amp; Oliver-</w:t>
      </w:r>
      <w:proofErr w:type="spellStart"/>
      <w:r w:rsidR="00303D1E" w:rsidRPr="00B301EC">
        <w:rPr>
          <w:rFonts w:ascii="Times New Roman" w:hAnsi="Times New Roman" w:cs="Times New Roman"/>
          <w:sz w:val="24"/>
          <w:szCs w:val="24"/>
          <w:lang w:val="es-MX"/>
        </w:rPr>
        <w:t>Trobat</w:t>
      </w:r>
      <w:proofErr w:type="spellEnd"/>
      <w:r w:rsidR="00303D1E" w:rsidRPr="00B301EC">
        <w:rPr>
          <w:rFonts w:ascii="Times New Roman" w:hAnsi="Times New Roman" w:cs="Times New Roman"/>
          <w:sz w:val="24"/>
          <w:szCs w:val="24"/>
          <w:lang w:val="es-MX"/>
        </w:rPr>
        <w:t>, 2015), autores como Marcos-Merino et al. (2016) indican que los mismos pueden presentar sesgos dados por “la dificultad de los individuos de recordar emociones pasadas y separarlas o diferenciarlas de actitudes o creencias hacia determinada situación”. De igual forma se sugiere la realización de estudios prospectivos para evaluar directamente el impacto predictivo de las emociones</w:t>
      </w:r>
      <w:r w:rsidR="00A76C1D" w:rsidRPr="00B301EC">
        <w:rPr>
          <w:rFonts w:ascii="Times New Roman" w:hAnsi="Times New Roman" w:cs="Times New Roman"/>
          <w:sz w:val="24"/>
          <w:szCs w:val="24"/>
          <w:lang w:val="es-MX"/>
        </w:rPr>
        <w:t xml:space="preserve"> sobre esta forma de fraude</w:t>
      </w:r>
      <w:r w:rsidR="00303D1E" w:rsidRPr="00B301EC">
        <w:rPr>
          <w:rFonts w:ascii="Times New Roman" w:hAnsi="Times New Roman" w:cs="Times New Roman"/>
          <w:sz w:val="24"/>
          <w:szCs w:val="24"/>
          <w:lang w:val="es-MX"/>
        </w:rPr>
        <w:t xml:space="preserve">, haciendo corresponder las mismas con cada trabajo en específico realizado por el estudiante, y no solamente como un dato general asociado a </w:t>
      </w:r>
      <w:r w:rsidR="00A76C1D" w:rsidRPr="00B301EC">
        <w:rPr>
          <w:rFonts w:ascii="Times New Roman" w:hAnsi="Times New Roman" w:cs="Times New Roman"/>
          <w:sz w:val="24"/>
          <w:szCs w:val="24"/>
          <w:lang w:val="es-MX"/>
        </w:rPr>
        <w:t>una</w:t>
      </w:r>
      <w:r w:rsidR="00303D1E" w:rsidRPr="00B301EC">
        <w:rPr>
          <w:rFonts w:ascii="Times New Roman" w:hAnsi="Times New Roman" w:cs="Times New Roman"/>
          <w:sz w:val="24"/>
          <w:szCs w:val="24"/>
          <w:lang w:val="es-MX"/>
        </w:rPr>
        <w:t xml:space="preserve"> asignatura.</w:t>
      </w:r>
      <w:r w:rsidR="00A76C1D" w:rsidRPr="00B301EC">
        <w:rPr>
          <w:rFonts w:ascii="Times New Roman" w:hAnsi="Times New Roman" w:cs="Times New Roman"/>
          <w:sz w:val="24"/>
          <w:szCs w:val="24"/>
          <w:lang w:val="es-MX"/>
        </w:rPr>
        <w:t xml:space="preserve"> </w:t>
      </w:r>
    </w:p>
    <w:p w:rsidR="00A06D68" w:rsidRPr="00B301EC" w:rsidRDefault="00A06D68"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b/>
          <w:sz w:val="24"/>
          <w:szCs w:val="24"/>
          <w:lang w:val="es-MX"/>
        </w:rPr>
        <w:t>Conclusiones</w:t>
      </w:r>
    </w:p>
    <w:p w:rsidR="007229E5" w:rsidRPr="00B301EC" w:rsidRDefault="00A06D68" w:rsidP="00B301EC">
      <w:pPr>
        <w:spacing w:before="240" w:after="240" w:line="360" w:lineRule="auto"/>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Los resultados muestran una asociación significativa entre las emociones y la frecuencia de plagio académico entre los estudiantes, independientemente del sexo y de su rendimiento académico. En este caso, un estudiante </w:t>
      </w:r>
      <w:r w:rsidR="00A76C1D" w:rsidRPr="00B301EC">
        <w:rPr>
          <w:rFonts w:ascii="Times New Roman" w:hAnsi="Times New Roman" w:cs="Times New Roman"/>
          <w:sz w:val="24"/>
          <w:szCs w:val="24"/>
          <w:lang w:val="es-MX"/>
        </w:rPr>
        <w:t xml:space="preserve">que durante el curso haya percibido con mayor frecuencia o intensidad las emociones positivas, podría estar más motivado a realizar un trabajo </w:t>
      </w:r>
      <w:r w:rsidR="0001059E" w:rsidRPr="00B301EC">
        <w:rPr>
          <w:rFonts w:ascii="Times New Roman" w:hAnsi="Times New Roman" w:cs="Times New Roman"/>
          <w:sz w:val="24"/>
          <w:szCs w:val="24"/>
          <w:lang w:val="es-MX"/>
        </w:rPr>
        <w:t>sin plagio</w:t>
      </w:r>
      <w:r w:rsidRPr="00B301EC">
        <w:rPr>
          <w:rFonts w:ascii="Times New Roman" w:hAnsi="Times New Roman" w:cs="Times New Roman"/>
          <w:sz w:val="24"/>
          <w:szCs w:val="24"/>
          <w:lang w:val="es-MX"/>
        </w:rPr>
        <w:t xml:space="preserve">. </w:t>
      </w:r>
      <w:r w:rsidR="00161E79" w:rsidRPr="00B301EC">
        <w:rPr>
          <w:rFonts w:ascii="Times New Roman" w:hAnsi="Times New Roman" w:cs="Times New Roman"/>
          <w:sz w:val="24"/>
          <w:szCs w:val="24"/>
          <w:lang w:val="es-MX"/>
        </w:rPr>
        <w:t>Si bien</w:t>
      </w:r>
      <w:r w:rsidRPr="00B301EC">
        <w:rPr>
          <w:rFonts w:ascii="Times New Roman" w:hAnsi="Times New Roman" w:cs="Times New Roman"/>
          <w:sz w:val="24"/>
          <w:szCs w:val="24"/>
          <w:lang w:val="es-MX"/>
        </w:rPr>
        <w:t xml:space="preserve"> los resultados deben tomarse </w:t>
      </w:r>
      <w:r w:rsidR="00D572AC" w:rsidRPr="00B301EC">
        <w:rPr>
          <w:rFonts w:ascii="Times New Roman" w:hAnsi="Times New Roman" w:cs="Times New Roman"/>
          <w:sz w:val="24"/>
          <w:szCs w:val="24"/>
          <w:lang w:val="es-MX"/>
        </w:rPr>
        <w:t>como preliminares</w:t>
      </w:r>
      <w:r w:rsidRPr="00B301EC">
        <w:rPr>
          <w:rFonts w:ascii="Times New Roman" w:hAnsi="Times New Roman" w:cs="Times New Roman"/>
          <w:sz w:val="24"/>
          <w:szCs w:val="24"/>
          <w:lang w:val="es-MX"/>
        </w:rPr>
        <w:t xml:space="preserve"> puesto que existen </w:t>
      </w:r>
      <w:r w:rsidR="00866693" w:rsidRPr="00B301EC">
        <w:rPr>
          <w:rFonts w:ascii="Times New Roman" w:hAnsi="Times New Roman" w:cs="Times New Roman"/>
          <w:sz w:val="24"/>
          <w:szCs w:val="24"/>
          <w:lang w:val="es-MX"/>
        </w:rPr>
        <w:t>otros</w:t>
      </w:r>
      <w:r w:rsidRPr="00B301EC">
        <w:rPr>
          <w:rFonts w:ascii="Times New Roman" w:hAnsi="Times New Roman" w:cs="Times New Roman"/>
          <w:sz w:val="24"/>
          <w:szCs w:val="24"/>
          <w:lang w:val="es-MX"/>
        </w:rPr>
        <w:t xml:space="preserve"> </w:t>
      </w:r>
      <w:r w:rsidR="00866693" w:rsidRPr="00B301EC">
        <w:rPr>
          <w:rFonts w:ascii="Times New Roman" w:hAnsi="Times New Roman" w:cs="Times New Roman"/>
          <w:sz w:val="24"/>
          <w:szCs w:val="24"/>
          <w:lang w:val="es-MX"/>
        </w:rPr>
        <w:t>factores</w:t>
      </w:r>
      <w:r w:rsidRPr="00B301EC">
        <w:rPr>
          <w:rFonts w:ascii="Times New Roman" w:hAnsi="Times New Roman" w:cs="Times New Roman"/>
          <w:sz w:val="24"/>
          <w:szCs w:val="24"/>
          <w:lang w:val="es-MX"/>
        </w:rPr>
        <w:t xml:space="preserve"> </w:t>
      </w:r>
      <w:r w:rsidR="00A76C1D" w:rsidRPr="00B301EC">
        <w:rPr>
          <w:rFonts w:ascii="Times New Roman" w:hAnsi="Times New Roman" w:cs="Times New Roman"/>
          <w:sz w:val="24"/>
          <w:szCs w:val="24"/>
          <w:lang w:val="es-MX"/>
        </w:rPr>
        <w:t>no evaluados</w:t>
      </w:r>
      <w:r w:rsidR="00161E79" w:rsidRPr="00B301EC">
        <w:rPr>
          <w:rFonts w:ascii="Times New Roman" w:hAnsi="Times New Roman" w:cs="Times New Roman"/>
          <w:sz w:val="24"/>
          <w:szCs w:val="24"/>
          <w:lang w:val="es-MX"/>
        </w:rPr>
        <w:t xml:space="preserve"> </w:t>
      </w:r>
      <w:r w:rsidRPr="00B301EC">
        <w:rPr>
          <w:rFonts w:ascii="Times New Roman" w:hAnsi="Times New Roman" w:cs="Times New Roman"/>
          <w:sz w:val="24"/>
          <w:szCs w:val="24"/>
          <w:lang w:val="es-MX"/>
        </w:rPr>
        <w:t xml:space="preserve">que </w:t>
      </w:r>
      <w:r w:rsidR="00161E79" w:rsidRPr="00B301EC">
        <w:rPr>
          <w:rFonts w:ascii="Times New Roman" w:hAnsi="Times New Roman" w:cs="Times New Roman"/>
          <w:sz w:val="24"/>
          <w:szCs w:val="24"/>
          <w:lang w:val="es-MX"/>
        </w:rPr>
        <w:t xml:space="preserve">podrían modular esta asociación, la evidencia es suficiente para implementar estudios más profundos </w:t>
      </w:r>
      <w:r w:rsidR="00DA13D7" w:rsidRPr="00B301EC">
        <w:rPr>
          <w:rFonts w:ascii="Times New Roman" w:hAnsi="Times New Roman" w:cs="Times New Roman"/>
          <w:sz w:val="24"/>
          <w:szCs w:val="24"/>
          <w:lang w:val="es-MX"/>
        </w:rPr>
        <w:t>de</w:t>
      </w:r>
      <w:r w:rsidR="00161E79" w:rsidRPr="00B301EC">
        <w:rPr>
          <w:rFonts w:ascii="Times New Roman" w:hAnsi="Times New Roman" w:cs="Times New Roman"/>
          <w:sz w:val="24"/>
          <w:szCs w:val="24"/>
          <w:lang w:val="es-MX"/>
        </w:rPr>
        <w:t xml:space="preserve"> la posible influencia de esta variable psicológica sobre las actitudes fraudulentas de los estudiantes.</w:t>
      </w:r>
    </w:p>
    <w:p w:rsidR="007229E5" w:rsidRPr="00B301EC" w:rsidRDefault="007229E5" w:rsidP="00B301EC">
      <w:pPr>
        <w:spacing w:before="240" w:after="240" w:line="360" w:lineRule="auto"/>
        <w:jc w:val="both"/>
        <w:rPr>
          <w:rFonts w:ascii="Times New Roman" w:hAnsi="Times New Roman" w:cs="Times New Roman"/>
          <w:b/>
          <w:sz w:val="24"/>
          <w:szCs w:val="24"/>
          <w:lang w:val="es-MX"/>
        </w:rPr>
      </w:pPr>
      <w:r w:rsidRPr="00B301EC">
        <w:rPr>
          <w:rFonts w:ascii="Times New Roman" w:hAnsi="Times New Roman" w:cs="Times New Roman"/>
          <w:b/>
          <w:sz w:val="24"/>
          <w:szCs w:val="24"/>
          <w:lang w:val="es-MX"/>
        </w:rPr>
        <w:t>Referencias</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proofErr w:type="spellStart"/>
      <w:r w:rsidRPr="00B301EC">
        <w:rPr>
          <w:rFonts w:ascii="Times New Roman" w:hAnsi="Times New Roman" w:cs="Times New Roman"/>
          <w:sz w:val="24"/>
          <w:szCs w:val="24"/>
        </w:rPr>
        <w:t>Arumugam</w:t>
      </w:r>
      <w:proofErr w:type="spellEnd"/>
      <w:r w:rsidRPr="00B301EC">
        <w:rPr>
          <w:rFonts w:ascii="Times New Roman" w:hAnsi="Times New Roman" w:cs="Times New Roman"/>
          <w:sz w:val="24"/>
          <w:szCs w:val="24"/>
        </w:rPr>
        <w:t xml:space="preserve">, A. &amp; </w:t>
      </w:r>
      <w:proofErr w:type="spellStart"/>
      <w:r w:rsidRPr="00B301EC">
        <w:rPr>
          <w:rFonts w:ascii="Times New Roman" w:hAnsi="Times New Roman" w:cs="Times New Roman"/>
          <w:sz w:val="24"/>
          <w:szCs w:val="24"/>
        </w:rPr>
        <w:t>Aldhafiri</w:t>
      </w:r>
      <w:proofErr w:type="spellEnd"/>
      <w:r w:rsidRPr="00B301EC">
        <w:rPr>
          <w:rFonts w:ascii="Times New Roman" w:hAnsi="Times New Roman" w:cs="Times New Roman"/>
          <w:sz w:val="24"/>
          <w:szCs w:val="24"/>
        </w:rPr>
        <w:t xml:space="preserve">, F.K. (2016) A researcher’s ethical dilemma: Is self-plagiarism a condemnable practice or </w:t>
      </w:r>
      <w:proofErr w:type="gramStart"/>
      <w:r w:rsidRPr="00B301EC">
        <w:rPr>
          <w:rFonts w:ascii="Times New Roman" w:hAnsi="Times New Roman" w:cs="Times New Roman"/>
          <w:sz w:val="24"/>
          <w:szCs w:val="24"/>
        </w:rPr>
        <w:t>not?,</w:t>
      </w:r>
      <w:proofErr w:type="gramEnd"/>
      <w:r w:rsidRPr="00B301EC">
        <w:rPr>
          <w:rFonts w:ascii="Times New Roman" w:hAnsi="Times New Roman" w:cs="Times New Roman"/>
          <w:sz w:val="24"/>
          <w:szCs w:val="24"/>
        </w:rPr>
        <w:t xml:space="preserve"> </w:t>
      </w:r>
      <w:r w:rsidRPr="00B301EC">
        <w:rPr>
          <w:rFonts w:ascii="Times New Roman" w:hAnsi="Times New Roman" w:cs="Times New Roman"/>
          <w:i/>
          <w:sz w:val="24"/>
          <w:szCs w:val="24"/>
        </w:rPr>
        <w:t>Physiotherapy Theory and Practice, 32</w:t>
      </w:r>
      <w:r w:rsidRPr="00B301EC">
        <w:rPr>
          <w:rFonts w:ascii="Times New Roman" w:hAnsi="Times New Roman" w:cs="Times New Roman"/>
          <w:sz w:val="24"/>
          <w:szCs w:val="24"/>
        </w:rPr>
        <w:t xml:space="preserve">(6), 427-429, DOI: 10.1080/09593985.2016.1185894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proofErr w:type="spellStart"/>
      <w:r w:rsidRPr="00B301EC">
        <w:rPr>
          <w:rFonts w:ascii="Times New Roman" w:hAnsi="Times New Roman" w:cs="Times New Roman"/>
          <w:sz w:val="24"/>
          <w:szCs w:val="24"/>
        </w:rPr>
        <w:t>Berridge</w:t>
      </w:r>
      <w:proofErr w:type="spellEnd"/>
      <w:r w:rsidRPr="00B301EC">
        <w:rPr>
          <w:rFonts w:ascii="Times New Roman" w:hAnsi="Times New Roman" w:cs="Times New Roman"/>
          <w:sz w:val="24"/>
          <w:szCs w:val="24"/>
        </w:rPr>
        <w:t xml:space="preserve">, K. C. (2018). Evolving concepts of emotion and motivation. </w:t>
      </w:r>
      <w:r w:rsidRPr="00B301EC">
        <w:rPr>
          <w:rFonts w:ascii="Times New Roman" w:hAnsi="Times New Roman" w:cs="Times New Roman"/>
          <w:i/>
          <w:sz w:val="24"/>
          <w:szCs w:val="24"/>
        </w:rPr>
        <w:t>Frontiers in Psychology, 9</w:t>
      </w:r>
      <w:r w:rsidRPr="00B301EC">
        <w:rPr>
          <w:rFonts w:ascii="Times New Roman" w:hAnsi="Times New Roman" w:cs="Times New Roman"/>
          <w:sz w:val="24"/>
          <w:szCs w:val="24"/>
        </w:rPr>
        <w:t xml:space="preserve">, 1647. </w:t>
      </w:r>
      <w:hyperlink r:id="rId17" w:history="1">
        <w:r w:rsidRPr="00B301EC">
          <w:rPr>
            <w:rStyle w:val="Hipervnculo"/>
            <w:rFonts w:ascii="Times New Roman" w:hAnsi="Times New Roman" w:cs="Times New Roman"/>
            <w:color w:val="auto"/>
            <w:sz w:val="24"/>
            <w:szCs w:val="24"/>
            <w:u w:val="none"/>
          </w:rPr>
          <w:t>https://doi.org/10.3389/fpsyg.2018.01647</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r w:rsidRPr="00B301EC">
        <w:rPr>
          <w:rFonts w:ascii="Times New Roman" w:hAnsi="Times New Roman" w:cs="Times New Roman"/>
          <w:sz w:val="24"/>
          <w:szCs w:val="24"/>
        </w:rPr>
        <w:t xml:space="preserve">Biswas, A. E. (2015). 'I Second that Emotion': Minding How Plagiarism Feels. </w:t>
      </w:r>
      <w:r w:rsidRPr="00B301EC">
        <w:rPr>
          <w:rFonts w:ascii="Times New Roman" w:hAnsi="Times New Roman" w:cs="Times New Roman"/>
          <w:i/>
          <w:sz w:val="24"/>
          <w:szCs w:val="24"/>
        </w:rPr>
        <w:t>Teaching/Writing: The Journal of Writing Teacher Education, 4</w:t>
      </w:r>
      <w:r w:rsidRPr="00B301EC">
        <w:rPr>
          <w:rFonts w:ascii="Times New Roman" w:hAnsi="Times New Roman" w:cs="Times New Roman"/>
          <w:sz w:val="24"/>
          <w:szCs w:val="24"/>
        </w:rPr>
        <w:t xml:space="preserve">(1), 127-141. </w:t>
      </w:r>
      <w:hyperlink r:id="rId18" w:history="1">
        <w:r w:rsidRPr="00B301EC">
          <w:rPr>
            <w:rStyle w:val="Hipervnculo"/>
            <w:rFonts w:ascii="Times New Roman" w:hAnsi="Times New Roman" w:cs="Times New Roman"/>
            <w:color w:val="auto"/>
            <w:sz w:val="24"/>
            <w:szCs w:val="24"/>
            <w:u w:val="none"/>
          </w:rPr>
          <w:t>https://ecommons.udayton.edu/cgi/viewcontent.cgi?article=1024&amp;context=eng_fac_pub</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rPr>
        <w:lastRenderedPageBreak/>
        <w:t xml:space="preserve">Calvert </w:t>
      </w:r>
      <w:proofErr w:type="spellStart"/>
      <w:r w:rsidRPr="00B301EC">
        <w:rPr>
          <w:rFonts w:ascii="Times New Roman" w:hAnsi="Times New Roman" w:cs="Times New Roman"/>
          <w:sz w:val="24"/>
          <w:szCs w:val="24"/>
        </w:rPr>
        <w:t>Evering</w:t>
      </w:r>
      <w:proofErr w:type="spellEnd"/>
      <w:r w:rsidRPr="00B301EC">
        <w:rPr>
          <w:rFonts w:ascii="Times New Roman" w:hAnsi="Times New Roman" w:cs="Times New Roman"/>
          <w:sz w:val="24"/>
          <w:szCs w:val="24"/>
        </w:rPr>
        <w:t xml:space="preserve">, L., &amp; Moorman, G. (2012). </w:t>
      </w:r>
      <w:proofErr w:type="gramStart"/>
      <w:r w:rsidRPr="00B301EC">
        <w:rPr>
          <w:rFonts w:ascii="Times New Roman" w:hAnsi="Times New Roman" w:cs="Times New Roman"/>
          <w:sz w:val="24"/>
          <w:szCs w:val="24"/>
        </w:rPr>
        <w:t>Rethinking  plagiarism</w:t>
      </w:r>
      <w:proofErr w:type="gramEnd"/>
      <w:r w:rsidRPr="00B301EC">
        <w:rPr>
          <w:rFonts w:ascii="Times New Roman" w:hAnsi="Times New Roman" w:cs="Times New Roman"/>
          <w:sz w:val="24"/>
          <w:szCs w:val="24"/>
        </w:rPr>
        <w:t xml:space="preserve">  in  the  digital age. </w:t>
      </w:r>
      <w:proofErr w:type="spellStart"/>
      <w:proofErr w:type="gramStart"/>
      <w:r w:rsidRPr="00B301EC">
        <w:rPr>
          <w:rFonts w:ascii="Times New Roman" w:hAnsi="Times New Roman" w:cs="Times New Roman"/>
          <w:i/>
          <w:sz w:val="24"/>
          <w:szCs w:val="24"/>
          <w:lang w:val="es-MX"/>
        </w:rPr>
        <w:t>Journal</w:t>
      </w:r>
      <w:proofErr w:type="spellEnd"/>
      <w:r w:rsidRPr="00B301EC">
        <w:rPr>
          <w:rFonts w:ascii="Times New Roman" w:hAnsi="Times New Roman" w:cs="Times New Roman"/>
          <w:i/>
          <w:sz w:val="24"/>
          <w:szCs w:val="24"/>
          <w:lang w:val="es-MX"/>
        </w:rPr>
        <w:t xml:space="preserve">  of</w:t>
      </w:r>
      <w:proofErr w:type="gramEnd"/>
      <w:r w:rsidRPr="00B301EC">
        <w:rPr>
          <w:rFonts w:ascii="Times New Roman" w:hAnsi="Times New Roman" w:cs="Times New Roman"/>
          <w:i/>
          <w:sz w:val="24"/>
          <w:szCs w:val="24"/>
          <w:lang w:val="es-MX"/>
        </w:rPr>
        <w:t xml:space="preserve">  </w:t>
      </w:r>
      <w:proofErr w:type="spellStart"/>
      <w:r w:rsidRPr="00B301EC">
        <w:rPr>
          <w:rFonts w:ascii="Times New Roman" w:hAnsi="Times New Roman" w:cs="Times New Roman"/>
          <w:i/>
          <w:sz w:val="24"/>
          <w:szCs w:val="24"/>
          <w:lang w:val="es-MX"/>
        </w:rPr>
        <w:t>Adolescent</w:t>
      </w:r>
      <w:proofErr w:type="spellEnd"/>
      <w:r w:rsidRPr="00B301EC">
        <w:rPr>
          <w:rFonts w:ascii="Times New Roman" w:hAnsi="Times New Roman" w:cs="Times New Roman"/>
          <w:i/>
          <w:sz w:val="24"/>
          <w:szCs w:val="24"/>
          <w:lang w:val="es-MX"/>
        </w:rPr>
        <w:t xml:space="preserve">  &amp;  </w:t>
      </w:r>
      <w:proofErr w:type="spellStart"/>
      <w:r w:rsidRPr="00B301EC">
        <w:rPr>
          <w:rFonts w:ascii="Times New Roman" w:hAnsi="Times New Roman" w:cs="Times New Roman"/>
          <w:i/>
          <w:sz w:val="24"/>
          <w:szCs w:val="24"/>
          <w:lang w:val="es-MX"/>
        </w:rPr>
        <w:t>Adult</w:t>
      </w:r>
      <w:proofErr w:type="spellEnd"/>
      <w:r w:rsidRPr="00B301EC">
        <w:rPr>
          <w:rFonts w:ascii="Times New Roman" w:hAnsi="Times New Roman" w:cs="Times New Roman"/>
          <w:i/>
          <w:sz w:val="24"/>
          <w:szCs w:val="24"/>
          <w:lang w:val="es-MX"/>
        </w:rPr>
        <w:t xml:space="preserve"> Literacy,56</w:t>
      </w:r>
      <w:r w:rsidRPr="00B301EC">
        <w:rPr>
          <w:rFonts w:ascii="Times New Roman" w:hAnsi="Times New Roman" w:cs="Times New Roman"/>
          <w:sz w:val="24"/>
          <w:szCs w:val="24"/>
          <w:lang w:val="es-MX"/>
        </w:rPr>
        <w:t xml:space="preserve">(1), 35-44. </w:t>
      </w:r>
      <w:hyperlink r:id="rId19" w:history="1">
        <w:r w:rsidRPr="00B301EC">
          <w:rPr>
            <w:rStyle w:val="Hipervnculo"/>
            <w:rFonts w:ascii="Times New Roman" w:hAnsi="Times New Roman" w:cs="Times New Roman"/>
            <w:color w:val="auto"/>
            <w:sz w:val="24"/>
            <w:szCs w:val="24"/>
            <w:u w:val="none"/>
            <w:lang w:val="es-MX"/>
          </w:rPr>
          <w:t>https://doi.org/10.1002/JAAL.00100</w:t>
        </w:r>
      </w:hyperlink>
      <w:r w:rsidRPr="00B301EC">
        <w:rPr>
          <w:rFonts w:ascii="Times New Roman" w:hAnsi="Times New Roman" w:cs="Times New Roman"/>
          <w:sz w:val="24"/>
          <w:szCs w:val="24"/>
          <w:lang w:val="es-MX"/>
        </w:rPr>
        <w:t xml:space="preserve"> </w:t>
      </w:r>
    </w:p>
    <w:p w:rsidR="00D0680E" w:rsidRPr="00B301EC" w:rsidRDefault="003C1268"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Cebrián-Robles, V., Raposo-Rivas, M.,</w:t>
      </w:r>
      <w:r w:rsidR="00D0680E" w:rsidRPr="00B301EC">
        <w:rPr>
          <w:rFonts w:ascii="Times New Roman" w:hAnsi="Times New Roman" w:cs="Times New Roman"/>
          <w:sz w:val="24"/>
          <w:szCs w:val="24"/>
          <w:lang w:val="es-MX"/>
        </w:rPr>
        <w:t xml:space="preserve"> Cebrián-de-la-Serna, M. y Sarmiento-Campos, J.A. (2018). Percepción sobre el plagio académico de estudiantes universitarios españoles. </w:t>
      </w:r>
      <w:r w:rsidR="00D0680E" w:rsidRPr="00B301EC">
        <w:rPr>
          <w:rFonts w:ascii="Times New Roman" w:hAnsi="Times New Roman" w:cs="Times New Roman"/>
          <w:i/>
          <w:sz w:val="24"/>
          <w:szCs w:val="24"/>
          <w:lang w:val="es-MX"/>
        </w:rPr>
        <w:t>Educación XX1, 21</w:t>
      </w:r>
      <w:r w:rsidR="00D0680E" w:rsidRPr="00B301EC">
        <w:rPr>
          <w:rFonts w:ascii="Times New Roman" w:hAnsi="Times New Roman" w:cs="Times New Roman"/>
          <w:sz w:val="24"/>
          <w:szCs w:val="24"/>
          <w:lang w:val="es-MX"/>
        </w:rPr>
        <w:t>(2), 105-129. DOI: 10.5944/educXX1.20062.</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proofErr w:type="spellStart"/>
      <w:r w:rsidRPr="00B301EC">
        <w:rPr>
          <w:rFonts w:ascii="Times New Roman" w:hAnsi="Times New Roman" w:cs="Times New Roman"/>
          <w:sz w:val="24"/>
          <w:szCs w:val="24"/>
          <w:lang w:val="es-MX"/>
        </w:rPr>
        <w:t>Clariana</w:t>
      </w:r>
      <w:proofErr w:type="spellEnd"/>
      <w:r w:rsidRPr="00B301EC">
        <w:rPr>
          <w:rFonts w:ascii="Times New Roman" w:hAnsi="Times New Roman" w:cs="Times New Roman"/>
          <w:sz w:val="24"/>
          <w:szCs w:val="24"/>
          <w:lang w:val="es-MX"/>
        </w:rPr>
        <w:t xml:space="preserve">, M., </w:t>
      </w:r>
      <w:proofErr w:type="spellStart"/>
      <w:r w:rsidRPr="00B301EC">
        <w:rPr>
          <w:rFonts w:ascii="Times New Roman" w:hAnsi="Times New Roman" w:cs="Times New Roman"/>
          <w:sz w:val="24"/>
          <w:szCs w:val="24"/>
          <w:lang w:val="es-MX"/>
        </w:rPr>
        <w:t>Gotzens</w:t>
      </w:r>
      <w:proofErr w:type="spellEnd"/>
      <w:r w:rsidRPr="00B301EC">
        <w:rPr>
          <w:rFonts w:ascii="Times New Roman" w:hAnsi="Times New Roman" w:cs="Times New Roman"/>
          <w:sz w:val="24"/>
          <w:szCs w:val="24"/>
          <w:lang w:val="es-MX"/>
        </w:rPr>
        <w:t xml:space="preserve">, C., del Mar </w:t>
      </w:r>
      <w:proofErr w:type="spellStart"/>
      <w:r w:rsidRPr="00B301EC">
        <w:rPr>
          <w:rFonts w:ascii="Times New Roman" w:hAnsi="Times New Roman" w:cs="Times New Roman"/>
          <w:sz w:val="24"/>
          <w:szCs w:val="24"/>
          <w:lang w:val="es-MX"/>
        </w:rPr>
        <w:t>Badia</w:t>
      </w:r>
      <w:proofErr w:type="spellEnd"/>
      <w:r w:rsidRPr="00B301EC">
        <w:rPr>
          <w:rFonts w:ascii="Times New Roman" w:hAnsi="Times New Roman" w:cs="Times New Roman"/>
          <w:sz w:val="24"/>
          <w:szCs w:val="24"/>
          <w:lang w:val="es-MX"/>
        </w:rPr>
        <w:t xml:space="preserve">, M., &amp; </w:t>
      </w:r>
      <w:proofErr w:type="spellStart"/>
      <w:r w:rsidRPr="00B301EC">
        <w:rPr>
          <w:rFonts w:ascii="Times New Roman" w:hAnsi="Times New Roman" w:cs="Times New Roman"/>
          <w:sz w:val="24"/>
          <w:szCs w:val="24"/>
          <w:lang w:val="es-MX"/>
        </w:rPr>
        <w:t>Cladellas</w:t>
      </w:r>
      <w:proofErr w:type="spellEnd"/>
      <w:r w:rsidRPr="00B301EC">
        <w:rPr>
          <w:rFonts w:ascii="Times New Roman" w:hAnsi="Times New Roman" w:cs="Times New Roman"/>
          <w:sz w:val="24"/>
          <w:szCs w:val="24"/>
          <w:lang w:val="es-MX"/>
        </w:rPr>
        <w:t xml:space="preserve">, R. (2012). </w:t>
      </w:r>
      <w:r w:rsidRPr="00B301EC">
        <w:rPr>
          <w:rFonts w:ascii="Times New Roman" w:hAnsi="Times New Roman" w:cs="Times New Roman"/>
          <w:sz w:val="24"/>
          <w:szCs w:val="24"/>
        </w:rPr>
        <w:t xml:space="preserve">Procrastination and cheating from secondary school to university. </w:t>
      </w:r>
      <w:r w:rsidRPr="00B301EC">
        <w:rPr>
          <w:rFonts w:ascii="Times New Roman" w:hAnsi="Times New Roman" w:cs="Times New Roman"/>
          <w:i/>
          <w:sz w:val="24"/>
          <w:szCs w:val="24"/>
        </w:rPr>
        <w:t>Electronic Journal of Research in Educational Psychology, 10</w:t>
      </w:r>
      <w:r w:rsidRPr="00B301EC">
        <w:rPr>
          <w:rFonts w:ascii="Times New Roman" w:hAnsi="Times New Roman" w:cs="Times New Roman"/>
          <w:sz w:val="24"/>
          <w:szCs w:val="24"/>
        </w:rPr>
        <w:t xml:space="preserve">(2), 737-754. </w:t>
      </w:r>
      <w:hyperlink r:id="rId20" w:history="1">
        <w:r w:rsidRPr="00B301EC">
          <w:rPr>
            <w:rStyle w:val="Hipervnculo"/>
            <w:rFonts w:ascii="Times New Roman" w:hAnsi="Times New Roman" w:cs="Times New Roman"/>
            <w:color w:val="auto"/>
            <w:sz w:val="24"/>
            <w:szCs w:val="24"/>
            <w:u w:val="none"/>
            <w:lang w:val="es-MX"/>
          </w:rPr>
          <w:t>https://www.redalyc.org/pdf/2931/293123547011.pdf</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Comas-</w:t>
      </w:r>
      <w:proofErr w:type="spellStart"/>
      <w:r w:rsidRPr="00B301EC">
        <w:rPr>
          <w:rFonts w:ascii="Times New Roman" w:hAnsi="Times New Roman" w:cs="Times New Roman"/>
          <w:sz w:val="24"/>
          <w:szCs w:val="24"/>
          <w:lang w:val="es-MX"/>
        </w:rPr>
        <w:t>Forgas</w:t>
      </w:r>
      <w:proofErr w:type="spellEnd"/>
      <w:r w:rsidRPr="00B301EC">
        <w:rPr>
          <w:rFonts w:ascii="Times New Roman" w:hAnsi="Times New Roman" w:cs="Times New Roman"/>
          <w:sz w:val="24"/>
          <w:szCs w:val="24"/>
          <w:lang w:val="es-MX"/>
        </w:rPr>
        <w:t>, R., &amp; Sureda-</w:t>
      </w:r>
      <w:proofErr w:type="spellStart"/>
      <w:r w:rsidRPr="00B301EC">
        <w:rPr>
          <w:rFonts w:ascii="Times New Roman" w:hAnsi="Times New Roman" w:cs="Times New Roman"/>
          <w:sz w:val="24"/>
          <w:szCs w:val="24"/>
          <w:lang w:val="es-MX"/>
        </w:rPr>
        <w:t>Negre</w:t>
      </w:r>
      <w:proofErr w:type="spellEnd"/>
      <w:r w:rsidRPr="00B301EC">
        <w:rPr>
          <w:rFonts w:ascii="Times New Roman" w:hAnsi="Times New Roman" w:cs="Times New Roman"/>
          <w:sz w:val="24"/>
          <w:szCs w:val="24"/>
          <w:lang w:val="es-MX"/>
        </w:rPr>
        <w:t xml:space="preserve">, J. (2010). </w:t>
      </w:r>
      <w:r w:rsidRPr="00B301EC">
        <w:rPr>
          <w:rFonts w:ascii="Times New Roman" w:hAnsi="Times New Roman" w:cs="Times New Roman"/>
          <w:sz w:val="24"/>
          <w:szCs w:val="24"/>
        </w:rPr>
        <w:t xml:space="preserve">Academic plagiarism: Explanatory factors from students’ perspective. </w:t>
      </w:r>
      <w:proofErr w:type="spellStart"/>
      <w:r w:rsidRPr="00B301EC">
        <w:rPr>
          <w:rFonts w:ascii="Times New Roman" w:hAnsi="Times New Roman" w:cs="Times New Roman"/>
          <w:i/>
          <w:sz w:val="24"/>
          <w:szCs w:val="24"/>
          <w:lang w:val="es-MX"/>
        </w:rPr>
        <w:t>Journal</w:t>
      </w:r>
      <w:proofErr w:type="spellEnd"/>
      <w:r w:rsidRPr="00B301EC">
        <w:rPr>
          <w:rFonts w:ascii="Times New Roman" w:hAnsi="Times New Roman" w:cs="Times New Roman"/>
          <w:i/>
          <w:sz w:val="24"/>
          <w:szCs w:val="24"/>
          <w:lang w:val="es-MX"/>
        </w:rPr>
        <w:t xml:space="preserve"> of </w:t>
      </w:r>
      <w:proofErr w:type="spellStart"/>
      <w:r w:rsidRPr="00B301EC">
        <w:rPr>
          <w:rFonts w:ascii="Times New Roman" w:hAnsi="Times New Roman" w:cs="Times New Roman"/>
          <w:i/>
          <w:sz w:val="24"/>
          <w:szCs w:val="24"/>
          <w:lang w:val="es-MX"/>
        </w:rPr>
        <w:t>Academic</w:t>
      </w:r>
      <w:proofErr w:type="spellEnd"/>
      <w:r w:rsidRPr="00B301EC">
        <w:rPr>
          <w:rFonts w:ascii="Times New Roman" w:hAnsi="Times New Roman" w:cs="Times New Roman"/>
          <w:i/>
          <w:sz w:val="24"/>
          <w:szCs w:val="24"/>
          <w:lang w:val="es-MX"/>
        </w:rPr>
        <w:t xml:space="preserve"> </w:t>
      </w:r>
      <w:proofErr w:type="spellStart"/>
      <w:r w:rsidRPr="00B301EC">
        <w:rPr>
          <w:rFonts w:ascii="Times New Roman" w:hAnsi="Times New Roman" w:cs="Times New Roman"/>
          <w:i/>
          <w:sz w:val="24"/>
          <w:szCs w:val="24"/>
          <w:lang w:val="es-MX"/>
        </w:rPr>
        <w:t>Ethics</w:t>
      </w:r>
      <w:proofErr w:type="spellEnd"/>
      <w:r w:rsidRPr="00B301EC">
        <w:rPr>
          <w:rFonts w:ascii="Times New Roman" w:hAnsi="Times New Roman" w:cs="Times New Roman"/>
          <w:i/>
          <w:sz w:val="24"/>
          <w:szCs w:val="24"/>
          <w:lang w:val="es-MX"/>
        </w:rPr>
        <w:t>, 8</w:t>
      </w:r>
      <w:r w:rsidRPr="00B301EC">
        <w:rPr>
          <w:rFonts w:ascii="Times New Roman" w:hAnsi="Times New Roman" w:cs="Times New Roman"/>
          <w:sz w:val="24"/>
          <w:szCs w:val="24"/>
          <w:lang w:val="es-MX"/>
        </w:rPr>
        <w:t>(3), 217-232. DOI 10.1007/s10805-010-9121-0</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Díaz Arce, D. (2015). El uso de </w:t>
      </w:r>
      <w:proofErr w:type="spellStart"/>
      <w:r w:rsidRPr="00B301EC">
        <w:rPr>
          <w:rFonts w:ascii="Times New Roman" w:hAnsi="Times New Roman" w:cs="Times New Roman"/>
          <w:sz w:val="24"/>
          <w:szCs w:val="24"/>
          <w:lang w:val="es-MX"/>
        </w:rPr>
        <w:t>Turnitin</w:t>
      </w:r>
      <w:proofErr w:type="spellEnd"/>
      <w:r w:rsidRPr="00B301EC">
        <w:rPr>
          <w:rFonts w:ascii="Times New Roman" w:hAnsi="Times New Roman" w:cs="Times New Roman"/>
          <w:sz w:val="24"/>
          <w:szCs w:val="24"/>
          <w:lang w:val="es-MX"/>
        </w:rPr>
        <w:t xml:space="preserve"> con retroalimentación mejora la probidad académica de estudiantes de bachillerato. </w:t>
      </w:r>
      <w:r w:rsidRPr="00B301EC">
        <w:rPr>
          <w:rFonts w:ascii="Times New Roman" w:hAnsi="Times New Roman" w:cs="Times New Roman"/>
          <w:i/>
          <w:sz w:val="24"/>
          <w:szCs w:val="24"/>
          <w:lang w:val="es-MX"/>
        </w:rPr>
        <w:t>Ciencia, Docencia y Tecnología, 26</w:t>
      </w:r>
      <w:r w:rsidRPr="00B301EC">
        <w:rPr>
          <w:rFonts w:ascii="Times New Roman" w:hAnsi="Times New Roman" w:cs="Times New Roman"/>
          <w:sz w:val="24"/>
          <w:szCs w:val="24"/>
          <w:lang w:val="es-MX"/>
        </w:rPr>
        <w:t xml:space="preserve">(51),197-216. </w:t>
      </w:r>
      <w:hyperlink r:id="rId21" w:history="1">
        <w:r w:rsidRPr="00B301EC">
          <w:rPr>
            <w:rStyle w:val="Hipervnculo"/>
            <w:rFonts w:ascii="Times New Roman" w:hAnsi="Times New Roman" w:cs="Times New Roman"/>
            <w:color w:val="auto"/>
            <w:sz w:val="24"/>
            <w:szCs w:val="24"/>
            <w:u w:val="none"/>
            <w:lang w:val="es-MX"/>
          </w:rPr>
          <w:t>http://www.redalyc.org/articulo.oa?id=14542676009</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Díaz Arce, D., Brito González, J., Nieto Trelles, V., &amp; Muñoz, W. (2019). Efectos de la retroalimentación sobre la disminución del plagio académico en estudiantes de bachillerato. </w:t>
      </w:r>
      <w:r w:rsidRPr="00B301EC">
        <w:rPr>
          <w:rFonts w:ascii="Times New Roman" w:hAnsi="Times New Roman" w:cs="Times New Roman"/>
          <w:i/>
          <w:sz w:val="24"/>
          <w:szCs w:val="24"/>
          <w:lang w:val="es-MX"/>
        </w:rPr>
        <w:t>Revista Innova Educación, 1</w:t>
      </w:r>
      <w:r w:rsidRPr="00B301EC">
        <w:rPr>
          <w:rFonts w:ascii="Times New Roman" w:hAnsi="Times New Roman" w:cs="Times New Roman"/>
          <w:sz w:val="24"/>
          <w:szCs w:val="24"/>
          <w:lang w:val="es-MX"/>
        </w:rPr>
        <w:t xml:space="preserve">(4), 468-489. </w:t>
      </w:r>
      <w:hyperlink r:id="rId22" w:history="1">
        <w:r w:rsidRPr="00B301EC">
          <w:rPr>
            <w:rStyle w:val="Hipervnculo"/>
            <w:rFonts w:ascii="Times New Roman" w:hAnsi="Times New Roman" w:cs="Times New Roman"/>
            <w:color w:val="auto"/>
            <w:sz w:val="24"/>
            <w:szCs w:val="24"/>
            <w:u w:val="none"/>
            <w:lang w:val="es-MX"/>
          </w:rPr>
          <w:t>https://doi.org/10.35622/j.rie.2019.04.005</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Diez-Martínez, E. (2015). Deshonestidad académica de alumnos y profesores: Su contribución en la desvinculación moral y corrupción social. </w:t>
      </w:r>
      <w:proofErr w:type="spellStart"/>
      <w:r w:rsidRPr="00B301EC">
        <w:rPr>
          <w:rFonts w:ascii="Times New Roman" w:hAnsi="Times New Roman" w:cs="Times New Roman"/>
          <w:i/>
          <w:sz w:val="24"/>
          <w:szCs w:val="24"/>
          <w:lang w:val="es-MX"/>
        </w:rPr>
        <w:t>Sinéctica</w:t>
      </w:r>
      <w:proofErr w:type="spellEnd"/>
      <w:r w:rsidRPr="00B301EC">
        <w:rPr>
          <w:rFonts w:ascii="Times New Roman" w:hAnsi="Times New Roman" w:cs="Times New Roman"/>
          <w:i/>
          <w:sz w:val="24"/>
          <w:szCs w:val="24"/>
          <w:lang w:val="es-MX"/>
        </w:rPr>
        <w:t>,</w:t>
      </w:r>
      <w:r w:rsidRPr="00B301EC">
        <w:rPr>
          <w:rFonts w:ascii="Times New Roman" w:hAnsi="Times New Roman" w:cs="Times New Roman"/>
          <w:sz w:val="24"/>
          <w:szCs w:val="24"/>
          <w:lang w:val="es-MX"/>
        </w:rPr>
        <w:t xml:space="preserve"> (44), 1-17. </w:t>
      </w:r>
      <w:hyperlink r:id="rId23" w:history="1">
        <w:r w:rsidRPr="00B301EC">
          <w:rPr>
            <w:rStyle w:val="Hipervnculo"/>
            <w:rFonts w:ascii="Times New Roman" w:hAnsi="Times New Roman" w:cs="Times New Roman"/>
            <w:color w:val="auto"/>
            <w:sz w:val="24"/>
            <w:szCs w:val="24"/>
            <w:u w:val="none"/>
            <w:lang w:val="es-MX"/>
          </w:rPr>
          <w:t>http://www.scielo.org.mx/scielo.php?pid=S1665-109X2015000100014&amp;script=sci_arttext</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rPr>
        <w:t xml:space="preserve">Eckert, M., Ebert, D. D., Lehr, D., Sieland, B., &amp; </w:t>
      </w:r>
      <w:proofErr w:type="spellStart"/>
      <w:r w:rsidRPr="00B301EC">
        <w:rPr>
          <w:rFonts w:ascii="Times New Roman" w:hAnsi="Times New Roman" w:cs="Times New Roman"/>
          <w:sz w:val="24"/>
          <w:szCs w:val="24"/>
        </w:rPr>
        <w:t>Berking</w:t>
      </w:r>
      <w:proofErr w:type="spellEnd"/>
      <w:r w:rsidRPr="00B301EC">
        <w:rPr>
          <w:rFonts w:ascii="Times New Roman" w:hAnsi="Times New Roman" w:cs="Times New Roman"/>
          <w:sz w:val="24"/>
          <w:szCs w:val="24"/>
        </w:rPr>
        <w:t xml:space="preserve">, M. (2016). Overcome procrastination: Enhancing emotion regulation skills reduce procrastination. </w:t>
      </w:r>
      <w:r w:rsidRPr="00B301EC">
        <w:rPr>
          <w:rFonts w:ascii="Times New Roman" w:hAnsi="Times New Roman" w:cs="Times New Roman"/>
          <w:i/>
          <w:sz w:val="24"/>
          <w:szCs w:val="24"/>
        </w:rPr>
        <w:t>Learning and Individual Differences, 52</w:t>
      </w:r>
      <w:r w:rsidRPr="00B301EC">
        <w:rPr>
          <w:rFonts w:ascii="Times New Roman" w:hAnsi="Times New Roman" w:cs="Times New Roman"/>
          <w:sz w:val="24"/>
          <w:szCs w:val="24"/>
        </w:rPr>
        <w:t xml:space="preserve">, 10-18. </w:t>
      </w:r>
      <w:hyperlink r:id="rId24" w:history="1">
        <w:r w:rsidRPr="00B301EC">
          <w:rPr>
            <w:rStyle w:val="Hipervnculo"/>
            <w:rFonts w:ascii="Times New Roman" w:hAnsi="Times New Roman" w:cs="Times New Roman"/>
            <w:color w:val="auto"/>
            <w:sz w:val="24"/>
            <w:szCs w:val="24"/>
            <w:u w:val="none"/>
            <w:lang w:val="es-MX"/>
          </w:rPr>
          <w:t>https://doi.org/10.1016/j.lindif.2016.10.001</w:t>
        </w:r>
      </w:hyperlink>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r w:rsidRPr="00B301EC">
        <w:rPr>
          <w:rFonts w:ascii="Times New Roman" w:hAnsi="Times New Roman" w:cs="Times New Roman"/>
          <w:sz w:val="24"/>
          <w:szCs w:val="24"/>
          <w:lang w:val="es-MX"/>
        </w:rPr>
        <w:t xml:space="preserve">Estrada, L. (2018). </w:t>
      </w:r>
      <w:r w:rsidRPr="00B301EC">
        <w:rPr>
          <w:rFonts w:ascii="Times New Roman" w:hAnsi="Times New Roman" w:cs="Times New Roman"/>
          <w:i/>
          <w:sz w:val="24"/>
          <w:szCs w:val="24"/>
          <w:lang w:val="es-MX"/>
        </w:rPr>
        <w:t>Motivación y Emoción</w:t>
      </w:r>
      <w:r w:rsidRPr="00B301EC">
        <w:rPr>
          <w:rFonts w:ascii="Times New Roman" w:hAnsi="Times New Roman" w:cs="Times New Roman"/>
          <w:sz w:val="24"/>
          <w:szCs w:val="24"/>
          <w:lang w:val="es-MX"/>
        </w:rPr>
        <w:t xml:space="preserve">. Fundación Universitaria del Área Andina, Bogotá. </w:t>
      </w:r>
      <w:hyperlink r:id="rId25" w:history="1">
        <w:r w:rsidRPr="00B301EC">
          <w:rPr>
            <w:rStyle w:val="Hipervnculo"/>
            <w:rFonts w:ascii="Times New Roman" w:hAnsi="Times New Roman" w:cs="Times New Roman"/>
            <w:color w:val="auto"/>
            <w:sz w:val="24"/>
            <w:szCs w:val="24"/>
            <w:u w:val="none"/>
          </w:rPr>
          <w:t>https://digitk.areandina.edu.co/bitstream/handle/areandina/3541/138%20MOTIVACI%C3%93N%20Y%20EMOCI%C3%93N.pdf?sequence=1&amp;isAllowed=y</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r w:rsidRPr="00B301EC">
        <w:rPr>
          <w:rFonts w:ascii="Times New Roman" w:hAnsi="Times New Roman" w:cs="Times New Roman"/>
          <w:sz w:val="24"/>
          <w:szCs w:val="24"/>
          <w:lang w:val="es-MX"/>
        </w:rPr>
        <w:t xml:space="preserve">García Jiménez, M. E. (2017). </w:t>
      </w:r>
      <w:r w:rsidRPr="00B301EC">
        <w:rPr>
          <w:rFonts w:ascii="Times New Roman" w:hAnsi="Times New Roman" w:cs="Times New Roman"/>
          <w:i/>
          <w:sz w:val="24"/>
          <w:szCs w:val="24"/>
          <w:lang w:val="es-MX"/>
        </w:rPr>
        <w:t>Bienestar emocional en educación: Empecemos por los Maestros</w:t>
      </w:r>
      <w:r w:rsidRPr="00B301EC">
        <w:rPr>
          <w:rFonts w:ascii="Times New Roman" w:hAnsi="Times New Roman" w:cs="Times New Roman"/>
          <w:sz w:val="24"/>
          <w:szCs w:val="24"/>
          <w:lang w:val="es-MX"/>
        </w:rPr>
        <w:t xml:space="preserve"> [Tesis Doctoral], Universidad de Murcia. </w:t>
      </w:r>
      <w:hyperlink r:id="rId26" w:anchor="page=112" w:history="1">
        <w:r w:rsidRPr="00B301EC">
          <w:rPr>
            <w:rStyle w:val="Hipervnculo"/>
            <w:rFonts w:ascii="Times New Roman" w:hAnsi="Times New Roman" w:cs="Times New Roman"/>
            <w:color w:val="auto"/>
            <w:sz w:val="24"/>
            <w:szCs w:val="24"/>
            <w:u w:val="none"/>
          </w:rPr>
          <w:t>https://www.tdx.cat/bitstream/handle/10803/462818/TMEGJ.pdf?sequence=1&amp;isAllo#page=112</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Hernández-</w:t>
      </w:r>
      <w:proofErr w:type="spellStart"/>
      <w:r w:rsidRPr="00B301EC">
        <w:rPr>
          <w:rFonts w:ascii="Times New Roman" w:hAnsi="Times New Roman" w:cs="Times New Roman"/>
          <w:sz w:val="24"/>
          <w:szCs w:val="24"/>
          <w:lang w:val="es-MX"/>
        </w:rPr>
        <w:t>Lalinde</w:t>
      </w:r>
      <w:proofErr w:type="spellEnd"/>
      <w:r w:rsidRPr="00B301EC">
        <w:rPr>
          <w:rFonts w:ascii="Times New Roman" w:hAnsi="Times New Roman" w:cs="Times New Roman"/>
          <w:sz w:val="24"/>
          <w:szCs w:val="24"/>
          <w:lang w:val="es-MX"/>
        </w:rPr>
        <w:t xml:space="preserve">, J. D., Castro-Espinosa, J. F., Peñaloza-Tarazona, M. E., Fernández-González, J. E., Chacón-Rangel, J. G., </w:t>
      </w:r>
      <w:proofErr w:type="spellStart"/>
      <w:r w:rsidRPr="00B301EC">
        <w:rPr>
          <w:rFonts w:ascii="Times New Roman" w:hAnsi="Times New Roman" w:cs="Times New Roman"/>
          <w:sz w:val="24"/>
          <w:szCs w:val="24"/>
          <w:lang w:val="es-MX"/>
        </w:rPr>
        <w:t>Toloza</w:t>
      </w:r>
      <w:proofErr w:type="spellEnd"/>
      <w:r w:rsidRPr="00B301EC">
        <w:rPr>
          <w:rFonts w:ascii="Times New Roman" w:hAnsi="Times New Roman" w:cs="Times New Roman"/>
          <w:sz w:val="24"/>
          <w:szCs w:val="24"/>
          <w:lang w:val="es-MX"/>
        </w:rPr>
        <w:t xml:space="preserve">-Sierra, C. A., et al. (2018). Sobre el uso adecuado del coeficiente de correlación de Pearson: definición, propiedades y suposiciones. </w:t>
      </w:r>
      <w:r w:rsidRPr="00B301EC">
        <w:rPr>
          <w:rFonts w:ascii="Times New Roman" w:hAnsi="Times New Roman" w:cs="Times New Roman"/>
          <w:i/>
          <w:sz w:val="24"/>
          <w:szCs w:val="24"/>
          <w:lang w:val="es-MX"/>
        </w:rPr>
        <w:t>Archivos Venezolanos Farmacología y Terapéutica, 37</w:t>
      </w:r>
      <w:r w:rsidRPr="00B301EC">
        <w:rPr>
          <w:rFonts w:ascii="Times New Roman" w:hAnsi="Times New Roman" w:cs="Times New Roman"/>
          <w:sz w:val="24"/>
          <w:szCs w:val="24"/>
          <w:lang w:val="es-MX"/>
        </w:rPr>
        <w:t xml:space="preserve">, 438–446. </w:t>
      </w:r>
      <w:hyperlink r:id="rId27" w:history="1">
        <w:r w:rsidRPr="00B301EC">
          <w:rPr>
            <w:rStyle w:val="Hipervnculo"/>
            <w:rFonts w:ascii="Times New Roman" w:hAnsi="Times New Roman" w:cs="Times New Roman"/>
            <w:color w:val="auto"/>
            <w:sz w:val="24"/>
            <w:szCs w:val="24"/>
            <w:u w:val="none"/>
            <w:lang w:val="es-MX"/>
          </w:rPr>
          <w:t>http://bonga.unisimon.edu.co/bitstream/handle/20.500.12442/2469/Sobre_uso_adecuado_coeficiente.pdf?sequence=3</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proofErr w:type="spellStart"/>
      <w:r w:rsidRPr="00B301EC">
        <w:rPr>
          <w:rFonts w:ascii="Times New Roman" w:hAnsi="Times New Roman" w:cs="Times New Roman"/>
          <w:sz w:val="24"/>
          <w:szCs w:val="24"/>
        </w:rPr>
        <w:t>MacIntyre</w:t>
      </w:r>
      <w:proofErr w:type="spellEnd"/>
      <w:r w:rsidRPr="00B301EC">
        <w:rPr>
          <w:rFonts w:ascii="Times New Roman" w:hAnsi="Times New Roman" w:cs="Times New Roman"/>
          <w:sz w:val="24"/>
          <w:szCs w:val="24"/>
        </w:rPr>
        <w:t xml:space="preserve">, P. D., &amp; </w:t>
      </w:r>
      <w:proofErr w:type="spellStart"/>
      <w:r w:rsidRPr="00B301EC">
        <w:rPr>
          <w:rFonts w:ascii="Times New Roman" w:hAnsi="Times New Roman" w:cs="Times New Roman"/>
          <w:sz w:val="24"/>
          <w:szCs w:val="24"/>
        </w:rPr>
        <w:t>Vincze</w:t>
      </w:r>
      <w:proofErr w:type="spellEnd"/>
      <w:r w:rsidRPr="00B301EC">
        <w:rPr>
          <w:rFonts w:ascii="Times New Roman" w:hAnsi="Times New Roman" w:cs="Times New Roman"/>
          <w:sz w:val="24"/>
          <w:szCs w:val="24"/>
        </w:rPr>
        <w:t xml:space="preserve">, L. (2017). Positive and negative emotions underlie motivation for L2 learning. </w:t>
      </w:r>
      <w:r w:rsidRPr="00B301EC">
        <w:rPr>
          <w:rFonts w:ascii="Times New Roman" w:hAnsi="Times New Roman" w:cs="Times New Roman"/>
          <w:i/>
          <w:sz w:val="24"/>
          <w:szCs w:val="24"/>
        </w:rPr>
        <w:t>Studies in Second Language Learning and Teaching, 7</w:t>
      </w:r>
      <w:r w:rsidRPr="00B301EC">
        <w:rPr>
          <w:rFonts w:ascii="Times New Roman" w:hAnsi="Times New Roman" w:cs="Times New Roman"/>
          <w:sz w:val="24"/>
          <w:szCs w:val="24"/>
        </w:rPr>
        <w:t xml:space="preserve">(1), 61-88. </w:t>
      </w:r>
      <w:hyperlink r:id="rId28" w:history="1">
        <w:r w:rsidRPr="00B301EC">
          <w:rPr>
            <w:rStyle w:val="Hipervnculo"/>
            <w:rFonts w:ascii="Times New Roman" w:hAnsi="Times New Roman" w:cs="Times New Roman"/>
            <w:color w:val="auto"/>
            <w:sz w:val="24"/>
            <w:szCs w:val="24"/>
            <w:u w:val="none"/>
          </w:rPr>
          <w:t>https://doi.org/10.14746/ssllt.2017.7.1.4</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Marcos Merino, J. M., </w:t>
      </w:r>
      <w:proofErr w:type="gramStart"/>
      <w:r w:rsidRPr="00B301EC">
        <w:rPr>
          <w:rFonts w:ascii="Times New Roman" w:hAnsi="Times New Roman" w:cs="Times New Roman"/>
          <w:sz w:val="24"/>
          <w:szCs w:val="24"/>
          <w:lang w:val="es-MX"/>
        </w:rPr>
        <w:t>Gallego</w:t>
      </w:r>
      <w:proofErr w:type="gramEnd"/>
      <w:r w:rsidRPr="00B301EC">
        <w:rPr>
          <w:rFonts w:ascii="Times New Roman" w:hAnsi="Times New Roman" w:cs="Times New Roman"/>
          <w:sz w:val="24"/>
          <w:szCs w:val="24"/>
          <w:lang w:val="es-MX"/>
        </w:rPr>
        <w:t xml:space="preserve">, R. E., &amp; de </w:t>
      </w:r>
      <w:proofErr w:type="spellStart"/>
      <w:r w:rsidRPr="00B301EC">
        <w:rPr>
          <w:rFonts w:ascii="Times New Roman" w:hAnsi="Times New Roman" w:cs="Times New Roman"/>
          <w:sz w:val="24"/>
          <w:szCs w:val="24"/>
          <w:lang w:val="es-MX"/>
        </w:rPr>
        <w:t>Alda</w:t>
      </w:r>
      <w:proofErr w:type="spellEnd"/>
      <w:r w:rsidRPr="00B301EC">
        <w:rPr>
          <w:rFonts w:ascii="Times New Roman" w:hAnsi="Times New Roman" w:cs="Times New Roman"/>
          <w:sz w:val="24"/>
          <w:szCs w:val="24"/>
          <w:lang w:val="es-MX"/>
        </w:rPr>
        <w:t xml:space="preserve">, J. A. G. O. (2016). Efecto de una práctica docente diseñada partiendo de las emociones de maestros en formación bajo el enfoque Ciencia, Tecnología y Sociedad. </w:t>
      </w:r>
      <w:proofErr w:type="spellStart"/>
      <w:r w:rsidRPr="00B301EC">
        <w:rPr>
          <w:rFonts w:ascii="Times New Roman" w:hAnsi="Times New Roman" w:cs="Times New Roman"/>
          <w:i/>
          <w:sz w:val="24"/>
          <w:szCs w:val="24"/>
          <w:lang w:val="es-MX"/>
        </w:rPr>
        <w:t>Indagatio</w:t>
      </w:r>
      <w:proofErr w:type="spellEnd"/>
      <w:r w:rsidRPr="00B301EC">
        <w:rPr>
          <w:rFonts w:ascii="Times New Roman" w:hAnsi="Times New Roman" w:cs="Times New Roman"/>
          <w:i/>
          <w:sz w:val="24"/>
          <w:szCs w:val="24"/>
          <w:lang w:val="es-MX"/>
        </w:rPr>
        <w:t xml:space="preserve"> </w:t>
      </w:r>
      <w:proofErr w:type="spellStart"/>
      <w:r w:rsidRPr="00B301EC">
        <w:rPr>
          <w:rFonts w:ascii="Times New Roman" w:hAnsi="Times New Roman" w:cs="Times New Roman"/>
          <w:i/>
          <w:sz w:val="24"/>
          <w:szCs w:val="24"/>
          <w:lang w:val="es-MX"/>
        </w:rPr>
        <w:t>didactica</w:t>
      </w:r>
      <w:proofErr w:type="spellEnd"/>
      <w:r w:rsidRPr="00B301EC">
        <w:rPr>
          <w:rFonts w:ascii="Times New Roman" w:hAnsi="Times New Roman" w:cs="Times New Roman"/>
          <w:i/>
          <w:sz w:val="24"/>
          <w:szCs w:val="24"/>
          <w:lang w:val="es-MX"/>
        </w:rPr>
        <w:t>, 8</w:t>
      </w:r>
      <w:r w:rsidRPr="00B301EC">
        <w:rPr>
          <w:rFonts w:ascii="Times New Roman" w:hAnsi="Times New Roman" w:cs="Times New Roman"/>
          <w:sz w:val="24"/>
          <w:szCs w:val="24"/>
          <w:lang w:val="es-MX"/>
        </w:rPr>
        <w:t xml:space="preserve">(1), 143-157. </w:t>
      </w:r>
      <w:hyperlink r:id="rId29" w:history="1">
        <w:r w:rsidRPr="00B301EC">
          <w:rPr>
            <w:rStyle w:val="Hipervnculo"/>
            <w:rFonts w:ascii="Times New Roman" w:hAnsi="Times New Roman" w:cs="Times New Roman"/>
            <w:color w:val="auto"/>
            <w:sz w:val="24"/>
            <w:szCs w:val="24"/>
            <w:u w:val="none"/>
            <w:lang w:val="es-MX"/>
          </w:rPr>
          <w:t>https://doi.org/10.34624/id.v8i1.3142</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Medina </w:t>
      </w:r>
      <w:proofErr w:type="spellStart"/>
      <w:r w:rsidRPr="00B301EC">
        <w:rPr>
          <w:rFonts w:ascii="Times New Roman" w:hAnsi="Times New Roman" w:cs="Times New Roman"/>
          <w:sz w:val="24"/>
          <w:szCs w:val="24"/>
          <w:lang w:val="es-MX"/>
        </w:rPr>
        <w:t>Diaz</w:t>
      </w:r>
      <w:proofErr w:type="spellEnd"/>
      <w:r w:rsidRPr="00B301EC">
        <w:rPr>
          <w:rFonts w:ascii="Times New Roman" w:hAnsi="Times New Roman" w:cs="Times New Roman"/>
          <w:sz w:val="24"/>
          <w:szCs w:val="24"/>
          <w:lang w:val="es-MX"/>
        </w:rPr>
        <w:t xml:space="preserve">, M. R., &amp; Verdejo </w:t>
      </w:r>
      <w:proofErr w:type="spellStart"/>
      <w:r w:rsidRPr="00B301EC">
        <w:rPr>
          <w:rFonts w:ascii="Times New Roman" w:hAnsi="Times New Roman" w:cs="Times New Roman"/>
          <w:sz w:val="24"/>
          <w:szCs w:val="24"/>
          <w:lang w:val="es-MX"/>
        </w:rPr>
        <w:t>Carrion</w:t>
      </w:r>
      <w:proofErr w:type="spellEnd"/>
      <w:r w:rsidRPr="00B301EC">
        <w:rPr>
          <w:rFonts w:ascii="Times New Roman" w:hAnsi="Times New Roman" w:cs="Times New Roman"/>
          <w:sz w:val="24"/>
          <w:szCs w:val="24"/>
          <w:lang w:val="es-MX"/>
        </w:rPr>
        <w:t xml:space="preserve">, A. L. (2016, </w:t>
      </w:r>
      <w:proofErr w:type="spellStart"/>
      <w:r w:rsidRPr="00B301EC">
        <w:rPr>
          <w:rFonts w:ascii="Times New Roman" w:hAnsi="Times New Roman" w:cs="Times New Roman"/>
          <w:sz w:val="24"/>
          <w:szCs w:val="24"/>
          <w:lang w:val="es-MX"/>
        </w:rPr>
        <w:t>April</w:t>
      </w:r>
      <w:proofErr w:type="spellEnd"/>
      <w:r w:rsidRPr="00B301EC">
        <w:rPr>
          <w:rFonts w:ascii="Times New Roman" w:hAnsi="Times New Roman" w:cs="Times New Roman"/>
          <w:sz w:val="24"/>
          <w:szCs w:val="24"/>
          <w:lang w:val="es-MX"/>
        </w:rPr>
        <w:t xml:space="preserve">). Una mirada a la deshonestidad </w:t>
      </w:r>
      <w:proofErr w:type="spellStart"/>
      <w:r w:rsidRPr="00B301EC">
        <w:rPr>
          <w:rFonts w:ascii="Times New Roman" w:hAnsi="Times New Roman" w:cs="Times New Roman"/>
          <w:sz w:val="24"/>
          <w:szCs w:val="24"/>
          <w:lang w:val="es-MX"/>
        </w:rPr>
        <w:t>academica</w:t>
      </w:r>
      <w:proofErr w:type="spellEnd"/>
      <w:r w:rsidRPr="00B301EC">
        <w:rPr>
          <w:rFonts w:ascii="Times New Roman" w:hAnsi="Times New Roman" w:cs="Times New Roman"/>
          <w:sz w:val="24"/>
          <w:szCs w:val="24"/>
          <w:lang w:val="es-MX"/>
        </w:rPr>
        <w:t xml:space="preserve"> y el plagio estudiantil en algunas universidades de siete </w:t>
      </w:r>
      <w:proofErr w:type="spellStart"/>
      <w:r w:rsidRPr="00B301EC">
        <w:rPr>
          <w:rFonts w:ascii="Times New Roman" w:hAnsi="Times New Roman" w:cs="Times New Roman"/>
          <w:sz w:val="24"/>
          <w:szCs w:val="24"/>
          <w:lang w:val="es-MX"/>
        </w:rPr>
        <w:t>paises</w:t>
      </w:r>
      <w:proofErr w:type="spellEnd"/>
      <w:r w:rsidRPr="00B301EC">
        <w:rPr>
          <w:rFonts w:ascii="Times New Roman" w:hAnsi="Times New Roman" w:cs="Times New Roman"/>
          <w:sz w:val="24"/>
          <w:szCs w:val="24"/>
          <w:lang w:val="es-MX"/>
        </w:rPr>
        <w:t xml:space="preserve"> de </w:t>
      </w:r>
      <w:proofErr w:type="spellStart"/>
      <w:r w:rsidRPr="00B301EC">
        <w:rPr>
          <w:rFonts w:ascii="Times New Roman" w:hAnsi="Times New Roman" w:cs="Times New Roman"/>
          <w:sz w:val="24"/>
          <w:szCs w:val="24"/>
          <w:lang w:val="es-MX"/>
        </w:rPr>
        <w:t>America</w:t>
      </w:r>
      <w:proofErr w:type="spellEnd"/>
      <w:r w:rsidRPr="00B301EC">
        <w:rPr>
          <w:rFonts w:ascii="Times New Roman" w:hAnsi="Times New Roman" w:cs="Times New Roman"/>
          <w:sz w:val="24"/>
          <w:szCs w:val="24"/>
          <w:lang w:val="es-MX"/>
        </w:rPr>
        <w:t xml:space="preserve"> Latina. Seminario: </w:t>
      </w:r>
      <w:r w:rsidRPr="00B301EC">
        <w:rPr>
          <w:rFonts w:ascii="Times New Roman" w:hAnsi="Times New Roman" w:cs="Times New Roman"/>
          <w:i/>
          <w:sz w:val="24"/>
          <w:szCs w:val="24"/>
          <w:lang w:val="es-MX"/>
        </w:rPr>
        <w:t xml:space="preserve">La </w:t>
      </w:r>
      <w:proofErr w:type="spellStart"/>
      <w:r w:rsidRPr="00B301EC">
        <w:rPr>
          <w:rFonts w:ascii="Times New Roman" w:hAnsi="Times New Roman" w:cs="Times New Roman"/>
          <w:i/>
          <w:sz w:val="24"/>
          <w:szCs w:val="24"/>
          <w:lang w:val="es-MX"/>
        </w:rPr>
        <w:t>situacion</w:t>
      </w:r>
      <w:proofErr w:type="spellEnd"/>
      <w:r w:rsidRPr="00B301EC">
        <w:rPr>
          <w:rFonts w:ascii="Times New Roman" w:hAnsi="Times New Roman" w:cs="Times New Roman"/>
          <w:i/>
          <w:sz w:val="24"/>
          <w:szCs w:val="24"/>
          <w:lang w:val="es-MX"/>
        </w:rPr>
        <w:t xml:space="preserve"> de la </w:t>
      </w:r>
      <w:proofErr w:type="spellStart"/>
      <w:r w:rsidRPr="00B301EC">
        <w:rPr>
          <w:rFonts w:ascii="Times New Roman" w:hAnsi="Times New Roman" w:cs="Times New Roman"/>
          <w:i/>
          <w:sz w:val="24"/>
          <w:szCs w:val="24"/>
          <w:lang w:val="es-MX"/>
        </w:rPr>
        <w:t>educacion</w:t>
      </w:r>
      <w:proofErr w:type="spellEnd"/>
      <w:r w:rsidRPr="00B301EC">
        <w:rPr>
          <w:rFonts w:ascii="Times New Roman" w:hAnsi="Times New Roman" w:cs="Times New Roman"/>
          <w:i/>
          <w:sz w:val="24"/>
          <w:szCs w:val="24"/>
          <w:lang w:val="es-MX"/>
        </w:rPr>
        <w:t xml:space="preserve"> superior virtual en América y el Caribe</w:t>
      </w:r>
      <w:r w:rsidRPr="00B301EC">
        <w:rPr>
          <w:rFonts w:ascii="Times New Roman" w:hAnsi="Times New Roman" w:cs="Times New Roman"/>
          <w:sz w:val="24"/>
          <w:szCs w:val="24"/>
          <w:lang w:val="es-MX"/>
        </w:rPr>
        <w:t xml:space="preserve">. Piedras Negras, Puerto Rico. </w:t>
      </w:r>
      <w:hyperlink r:id="rId30" w:history="1">
        <w:r w:rsidRPr="00B301EC">
          <w:rPr>
            <w:rStyle w:val="Hipervnculo"/>
            <w:rFonts w:ascii="Times New Roman" w:hAnsi="Times New Roman" w:cs="Times New Roman"/>
            <w:color w:val="auto"/>
            <w:sz w:val="24"/>
            <w:szCs w:val="24"/>
            <w:u w:val="none"/>
            <w:lang w:val="es-MX"/>
          </w:rPr>
          <w:t>https://recursos.educoas.org/sites/default/files/VE16.779.pdf</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Mellado, V., Borrachero, A.B., </w:t>
      </w:r>
      <w:proofErr w:type="spellStart"/>
      <w:r w:rsidRPr="00B301EC">
        <w:rPr>
          <w:rFonts w:ascii="Times New Roman" w:hAnsi="Times New Roman" w:cs="Times New Roman"/>
          <w:sz w:val="24"/>
          <w:szCs w:val="24"/>
          <w:lang w:val="es-MX"/>
        </w:rPr>
        <w:t>Brígido</w:t>
      </w:r>
      <w:proofErr w:type="spellEnd"/>
      <w:r w:rsidRPr="00B301EC">
        <w:rPr>
          <w:rFonts w:ascii="Times New Roman" w:hAnsi="Times New Roman" w:cs="Times New Roman"/>
          <w:sz w:val="24"/>
          <w:szCs w:val="24"/>
          <w:lang w:val="es-MX"/>
        </w:rPr>
        <w:t xml:space="preserve">, M., Melo, L.V., Dávila, M.A., Cañada, F., Conde, M.C., Costillo, E., Cubero, J., Esteban, R., Martínez, G., Ruiz, C., Sánchez, J., </w:t>
      </w:r>
      <w:proofErr w:type="spellStart"/>
      <w:r w:rsidRPr="00B301EC">
        <w:rPr>
          <w:rFonts w:ascii="Times New Roman" w:hAnsi="Times New Roman" w:cs="Times New Roman"/>
          <w:sz w:val="24"/>
          <w:szCs w:val="24"/>
          <w:lang w:val="es-MX"/>
        </w:rPr>
        <w:t>Garritz</w:t>
      </w:r>
      <w:proofErr w:type="spellEnd"/>
      <w:r w:rsidRPr="00B301EC">
        <w:rPr>
          <w:rFonts w:ascii="Times New Roman" w:hAnsi="Times New Roman" w:cs="Times New Roman"/>
          <w:sz w:val="24"/>
          <w:szCs w:val="24"/>
          <w:lang w:val="es-MX"/>
        </w:rPr>
        <w:t xml:space="preserve">, A., Mellado, L., Vázquez, B., Jiménez, R., Bermejo, M.L. (2014) Las emociones en la enseñanza de las ciencias. </w:t>
      </w:r>
      <w:r w:rsidRPr="00B301EC">
        <w:rPr>
          <w:rFonts w:ascii="Times New Roman" w:hAnsi="Times New Roman" w:cs="Times New Roman"/>
          <w:i/>
          <w:sz w:val="24"/>
          <w:szCs w:val="24"/>
          <w:lang w:val="es-MX"/>
        </w:rPr>
        <w:t>Enseñanza de las Ciencias, 32(</w:t>
      </w:r>
      <w:r w:rsidRPr="00B301EC">
        <w:rPr>
          <w:rFonts w:ascii="Times New Roman" w:hAnsi="Times New Roman" w:cs="Times New Roman"/>
          <w:sz w:val="24"/>
          <w:szCs w:val="24"/>
          <w:lang w:val="es-MX"/>
        </w:rPr>
        <w:t>3),11-36. DOI: 10.5565/</w:t>
      </w:r>
      <w:proofErr w:type="spellStart"/>
      <w:r w:rsidRPr="00B301EC">
        <w:rPr>
          <w:rFonts w:ascii="Times New Roman" w:hAnsi="Times New Roman" w:cs="Times New Roman"/>
          <w:sz w:val="24"/>
          <w:szCs w:val="24"/>
          <w:lang w:val="es-MX"/>
        </w:rPr>
        <w:t>rev</w:t>
      </w:r>
      <w:proofErr w:type="spellEnd"/>
      <w:r w:rsidRPr="00B301EC">
        <w:rPr>
          <w:rFonts w:ascii="Times New Roman" w:hAnsi="Times New Roman" w:cs="Times New Roman"/>
          <w:sz w:val="24"/>
          <w:szCs w:val="24"/>
          <w:lang w:val="es-MX"/>
        </w:rPr>
        <w:t xml:space="preserve">/ensciencias.1478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proofErr w:type="spellStart"/>
      <w:proofErr w:type="gramStart"/>
      <w:r w:rsidRPr="00B301EC">
        <w:rPr>
          <w:rFonts w:ascii="Times New Roman" w:hAnsi="Times New Roman" w:cs="Times New Roman"/>
          <w:sz w:val="24"/>
          <w:szCs w:val="24"/>
          <w:lang w:val="es-MX"/>
        </w:rPr>
        <w:t>Mojeiko</w:t>
      </w:r>
      <w:proofErr w:type="spellEnd"/>
      <w:r w:rsidRPr="00B301EC">
        <w:rPr>
          <w:rFonts w:ascii="Times New Roman" w:hAnsi="Times New Roman" w:cs="Times New Roman"/>
          <w:sz w:val="24"/>
          <w:szCs w:val="24"/>
          <w:lang w:val="es-MX"/>
        </w:rPr>
        <w:t xml:space="preserve">,   </w:t>
      </w:r>
      <w:proofErr w:type="gramEnd"/>
      <w:r w:rsidRPr="00B301EC">
        <w:rPr>
          <w:rFonts w:ascii="Times New Roman" w:hAnsi="Times New Roman" w:cs="Times New Roman"/>
          <w:sz w:val="24"/>
          <w:szCs w:val="24"/>
          <w:lang w:val="es-MX"/>
        </w:rPr>
        <w:t xml:space="preserve">V.,   &amp;   </w:t>
      </w:r>
      <w:proofErr w:type="spellStart"/>
      <w:r w:rsidRPr="00B301EC">
        <w:rPr>
          <w:rFonts w:ascii="Times New Roman" w:hAnsi="Times New Roman" w:cs="Times New Roman"/>
          <w:sz w:val="24"/>
          <w:szCs w:val="24"/>
          <w:lang w:val="es-MX"/>
        </w:rPr>
        <w:t>Rudkouski</w:t>
      </w:r>
      <w:proofErr w:type="spellEnd"/>
      <w:r w:rsidRPr="00B301EC">
        <w:rPr>
          <w:rFonts w:ascii="Times New Roman" w:hAnsi="Times New Roman" w:cs="Times New Roman"/>
          <w:sz w:val="24"/>
          <w:szCs w:val="24"/>
          <w:lang w:val="es-MX"/>
        </w:rPr>
        <w:t xml:space="preserve">,   P.   (2019). </w:t>
      </w:r>
      <w:r w:rsidRPr="00B301EC">
        <w:rPr>
          <w:rFonts w:ascii="Times New Roman" w:hAnsi="Times New Roman" w:cs="Times New Roman"/>
          <w:i/>
          <w:sz w:val="24"/>
          <w:szCs w:val="24"/>
        </w:rPr>
        <w:t>Plagiarism among Belarusian students: Contributory factors, consequences, and solutions.</w:t>
      </w:r>
      <w:r w:rsidRPr="00B301EC">
        <w:rPr>
          <w:rFonts w:ascii="Times New Roman" w:hAnsi="Times New Roman" w:cs="Times New Roman"/>
          <w:sz w:val="24"/>
          <w:szCs w:val="24"/>
        </w:rPr>
        <w:t xml:space="preserve"> </w:t>
      </w:r>
      <w:proofErr w:type="spellStart"/>
      <w:r w:rsidRPr="00B301EC">
        <w:rPr>
          <w:rFonts w:ascii="Times New Roman" w:hAnsi="Times New Roman" w:cs="Times New Roman"/>
          <w:sz w:val="24"/>
          <w:szCs w:val="24"/>
          <w:lang w:val="es-MX"/>
        </w:rPr>
        <w:t>Ostrogorski</w:t>
      </w:r>
      <w:proofErr w:type="spellEnd"/>
      <w:r w:rsidRPr="00B301EC">
        <w:rPr>
          <w:rFonts w:ascii="Times New Roman" w:hAnsi="Times New Roman" w:cs="Times New Roman"/>
          <w:sz w:val="24"/>
          <w:szCs w:val="24"/>
          <w:lang w:val="es-MX"/>
        </w:rPr>
        <w:t xml:space="preserve"> Centre, Minsk. </w:t>
      </w:r>
      <w:hyperlink r:id="rId31" w:history="1">
        <w:r w:rsidRPr="00B301EC">
          <w:rPr>
            <w:rStyle w:val="Hipervnculo"/>
            <w:rFonts w:ascii="Times New Roman" w:hAnsi="Times New Roman" w:cs="Times New Roman"/>
            <w:color w:val="auto"/>
            <w:sz w:val="24"/>
            <w:szCs w:val="24"/>
            <w:u w:val="none"/>
            <w:lang w:val="es-MX"/>
          </w:rPr>
          <w:t>https://belarusdigest.com/wp-content/uploads/2019/04/Rudkouski-Mojeiko-Plagiarism-Paper.pdf</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Molina, F., Velásquez, J. D., Ríos, S., </w:t>
      </w:r>
      <w:proofErr w:type="spellStart"/>
      <w:r w:rsidRPr="00B301EC">
        <w:rPr>
          <w:rFonts w:ascii="Times New Roman" w:hAnsi="Times New Roman" w:cs="Times New Roman"/>
          <w:sz w:val="24"/>
          <w:szCs w:val="24"/>
          <w:lang w:val="es-MX"/>
        </w:rPr>
        <w:t>Calfucoy</w:t>
      </w:r>
      <w:proofErr w:type="spellEnd"/>
      <w:r w:rsidRPr="00B301EC">
        <w:rPr>
          <w:rFonts w:ascii="Times New Roman" w:hAnsi="Times New Roman" w:cs="Times New Roman"/>
          <w:sz w:val="24"/>
          <w:szCs w:val="24"/>
          <w:lang w:val="es-MX"/>
        </w:rPr>
        <w:t xml:space="preserve">, P. A., &amp; Cocina, M. (2011). El fenómeno del plagio en documentos digitales: un análisis de la situación actual en el sistema educacional chileno. </w:t>
      </w:r>
      <w:r w:rsidRPr="00B301EC">
        <w:rPr>
          <w:rFonts w:ascii="Times New Roman" w:hAnsi="Times New Roman" w:cs="Times New Roman"/>
          <w:i/>
          <w:sz w:val="24"/>
          <w:szCs w:val="24"/>
          <w:lang w:val="es-MX"/>
        </w:rPr>
        <w:t>Revista Ingeniería de Sistemas, XXV</w:t>
      </w:r>
      <w:r w:rsidRPr="00B301EC">
        <w:rPr>
          <w:rFonts w:ascii="Times New Roman" w:hAnsi="Times New Roman" w:cs="Times New Roman"/>
          <w:sz w:val="24"/>
          <w:szCs w:val="24"/>
          <w:lang w:val="es-MX"/>
        </w:rPr>
        <w:t xml:space="preserve">, 5-28. </w:t>
      </w:r>
      <w:hyperlink r:id="rId32" w:history="1">
        <w:r w:rsidRPr="00B301EC">
          <w:rPr>
            <w:rStyle w:val="Hipervnculo"/>
            <w:rFonts w:ascii="Times New Roman" w:hAnsi="Times New Roman" w:cs="Times New Roman"/>
            <w:color w:val="auto"/>
            <w:sz w:val="24"/>
            <w:szCs w:val="24"/>
            <w:u w:val="none"/>
            <w:lang w:val="es-MX"/>
          </w:rPr>
          <w:t>http://www.dii.uchile.cl/~ris/RISXXV/plagio.pdf</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r w:rsidRPr="00B301EC">
        <w:rPr>
          <w:rFonts w:ascii="Times New Roman" w:hAnsi="Times New Roman" w:cs="Times New Roman"/>
          <w:sz w:val="24"/>
          <w:szCs w:val="24"/>
        </w:rPr>
        <w:lastRenderedPageBreak/>
        <w:t xml:space="preserve">Murdock, T. B., &amp; Anderman, E. M. (2006). Motivational perspectives on student cheating: Toward an integrated model of academic dishonesty. </w:t>
      </w:r>
      <w:r w:rsidRPr="00B301EC">
        <w:rPr>
          <w:rFonts w:ascii="Times New Roman" w:hAnsi="Times New Roman" w:cs="Times New Roman"/>
          <w:i/>
          <w:sz w:val="24"/>
          <w:szCs w:val="24"/>
        </w:rPr>
        <w:t>Educational psychologist, 41</w:t>
      </w:r>
      <w:r w:rsidRPr="00B301EC">
        <w:rPr>
          <w:rFonts w:ascii="Times New Roman" w:hAnsi="Times New Roman" w:cs="Times New Roman"/>
          <w:sz w:val="24"/>
          <w:szCs w:val="24"/>
        </w:rPr>
        <w:t xml:space="preserve">(3), 129-145. </w:t>
      </w:r>
      <w:hyperlink r:id="rId33" w:history="1">
        <w:r w:rsidRPr="00B301EC">
          <w:rPr>
            <w:rStyle w:val="Hipervnculo"/>
            <w:rFonts w:ascii="Times New Roman" w:hAnsi="Times New Roman" w:cs="Times New Roman"/>
            <w:color w:val="auto"/>
            <w:sz w:val="24"/>
            <w:szCs w:val="24"/>
            <w:u w:val="none"/>
          </w:rPr>
          <w:t>http://citeseerx.ist.psu.edu/viewdoc/download?doi=10.1.1.461.3077&amp;rep=rep1&amp;type=pdf</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Reglamento General a la Ley Orgánica de Educación Intercultural [RGLOEI], (2012, julio 26). Art. 223. Deshonestidad Académica. </w:t>
      </w:r>
      <w:r w:rsidRPr="00B301EC">
        <w:rPr>
          <w:rFonts w:ascii="Times New Roman" w:hAnsi="Times New Roman" w:cs="Times New Roman"/>
          <w:i/>
          <w:sz w:val="24"/>
          <w:szCs w:val="24"/>
          <w:lang w:val="es-MX"/>
        </w:rPr>
        <w:t>Registro Oficial (suplemento)</w:t>
      </w:r>
      <w:r w:rsidRPr="00B301EC">
        <w:rPr>
          <w:rFonts w:ascii="Times New Roman" w:hAnsi="Times New Roman" w:cs="Times New Roman"/>
          <w:sz w:val="24"/>
          <w:szCs w:val="24"/>
          <w:lang w:val="es-MX"/>
        </w:rPr>
        <w:t xml:space="preserve">, No. 754, p. 33. </w:t>
      </w:r>
      <w:hyperlink r:id="rId34" w:history="1">
        <w:r w:rsidRPr="00B301EC">
          <w:rPr>
            <w:rStyle w:val="Hipervnculo"/>
            <w:rFonts w:ascii="Times New Roman" w:hAnsi="Times New Roman" w:cs="Times New Roman"/>
            <w:color w:val="auto"/>
            <w:sz w:val="24"/>
            <w:szCs w:val="24"/>
            <w:u w:val="none"/>
            <w:lang w:val="es-MX"/>
          </w:rPr>
          <w:t>http://extwprlegs1.fao.org/docs/pdf/ecu168794.pdf</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proofErr w:type="spellStart"/>
      <w:r w:rsidRPr="00B301EC">
        <w:rPr>
          <w:rFonts w:ascii="Times New Roman" w:hAnsi="Times New Roman" w:cs="Times New Roman"/>
          <w:sz w:val="24"/>
          <w:szCs w:val="24"/>
        </w:rPr>
        <w:t>Šprajc</w:t>
      </w:r>
      <w:proofErr w:type="spellEnd"/>
      <w:r w:rsidRPr="00B301EC">
        <w:rPr>
          <w:rFonts w:ascii="Times New Roman" w:hAnsi="Times New Roman" w:cs="Times New Roman"/>
          <w:sz w:val="24"/>
          <w:szCs w:val="24"/>
        </w:rPr>
        <w:t xml:space="preserve">, P., </w:t>
      </w:r>
      <w:proofErr w:type="spellStart"/>
      <w:r w:rsidRPr="00B301EC">
        <w:rPr>
          <w:rFonts w:ascii="Times New Roman" w:hAnsi="Times New Roman" w:cs="Times New Roman"/>
          <w:sz w:val="24"/>
          <w:szCs w:val="24"/>
        </w:rPr>
        <w:t>Urh</w:t>
      </w:r>
      <w:proofErr w:type="spellEnd"/>
      <w:r w:rsidRPr="00B301EC">
        <w:rPr>
          <w:rFonts w:ascii="Times New Roman" w:hAnsi="Times New Roman" w:cs="Times New Roman"/>
          <w:sz w:val="24"/>
          <w:szCs w:val="24"/>
        </w:rPr>
        <w:t xml:space="preserve">, M., </w:t>
      </w:r>
      <w:proofErr w:type="spellStart"/>
      <w:r w:rsidRPr="00B301EC">
        <w:rPr>
          <w:rFonts w:ascii="Times New Roman" w:hAnsi="Times New Roman" w:cs="Times New Roman"/>
          <w:sz w:val="24"/>
          <w:szCs w:val="24"/>
        </w:rPr>
        <w:t>Jerebic</w:t>
      </w:r>
      <w:proofErr w:type="spellEnd"/>
      <w:r w:rsidRPr="00B301EC">
        <w:rPr>
          <w:rFonts w:ascii="Times New Roman" w:hAnsi="Times New Roman" w:cs="Times New Roman"/>
          <w:sz w:val="24"/>
          <w:szCs w:val="24"/>
        </w:rPr>
        <w:t xml:space="preserve">, J., &amp; </w:t>
      </w:r>
      <w:proofErr w:type="spellStart"/>
      <w:r w:rsidRPr="00B301EC">
        <w:rPr>
          <w:rFonts w:ascii="Times New Roman" w:hAnsi="Times New Roman" w:cs="Times New Roman"/>
          <w:sz w:val="24"/>
          <w:szCs w:val="24"/>
        </w:rPr>
        <w:t>Trivan</w:t>
      </w:r>
      <w:proofErr w:type="spellEnd"/>
      <w:r w:rsidRPr="00B301EC">
        <w:rPr>
          <w:rFonts w:ascii="Times New Roman" w:hAnsi="Times New Roman" w:cs="Times New Roman"/>
          <w:sz w:val="24"/>
          <w:szCs w:val="24"/>
        </w:rPr>
        <w:t xml:space="preserve">, D. (2017). Reasons for plagiarism in higher education. </w:t>
      </w:r>
      <w:proofErr w:type="spellStart"/>
      <w:r w:rsidRPr="00B301EC">
        <w:rPr>
          <w:rFonts w:ascii="Times New Roman" w:hAnsi="Times New Roman" w:cs="Times New Roman"/>
          <w:i/>
          <w:sz w:val="24"/>
          <w:szCs w:val="24"/>
          <w:lang w:val="es-MX"/>
        </w:rPr>
        <w:t>Organizacija</w:t>
      </w:r>
      <w:proofErr w:type="spellEnd"/>
      <w:r w:rsidRPr="00B301EC">
        <w:rPr>
          <w:rFonts w:ascii="Times New Roman" w:hAnsi="Times New Roman" w:cs="Times New Roman"/>
          <w:i/>
          <w:sz w:val="24"/>
          <w:szCs w:val="24"/>
          <w:lang w:val="es-MX"/>
        </w:rPr>
        <w:t>, 50</w:t>
      </w:r>
      <w:r w:rsidRPr="00B301EC">
        <w:rPr>
          <w:rFonts w:ascii="Times New Roman" w:hAnsi="Times New Roman" w:cs="Times New Roman"/>
          <w:sz w:val="24"/>
          <w:szCs w:val="24"/>
          <w:lang w:val="es-MX"/>
        </w:rPr>
        <w:t>(1), 33-46.</w:t>
      </w:r>
      <w:r w:rsidRPr="00B301EC">
        <w:rPr>
          <w:rFonts w:ascii="Times New Roman" w:hAnsi="Times New Roman" w:cs="Times New Roman"/>
          <w:sz w:val="24"/>
          <w:szCs w:val="24"/>
          <w:lang w:val="es-ES"/>
        </w:rPr>
        <w:t xml:space="preserve"> </w:t>
      </w:r>
      <w:r w:rsidRPr="00B301EC">
        <w:rPr>
          <w:rFonts w:ascii="Times New Roman" w:hAnsi="Times New Roman" w:cs="Times New Roman"/>
          <w:sz w:val="24"/>
          <w:szCs w:val="24"/>
          <w:lang w:val="es-MX"/>
        </w:rPr>
        <w:t>DOI: 10.1515/orga-2017-0002</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 xml:space="preserve">Sureda, J., Comas, R., &amp; </w:t>
      </w:r>
      <w:proofErr w:type="spellStart"/>
      <w:r w:rsidRPr="00B301EC">
        <w:rPr>
          <w:rFonts w:ascii="Times New Roman" w:hAnsi="Times New Roman" w:cs="Times New Roman"/>
          <w:sz w:val="24"/>
          <w:szCs w:val="24"/>
          <w:lang w:val="es-MX"/>
        </w:rPr>
        <w:t>Morey</w:t>
      </w:r>
      <w:proofErr w:type="spellEnd"/>
      <w:r w:rsidRPr="00B301EC">
        <w:rPr>
          <w:rFonts w:ascii="Times New Roman" w:hAnsi="Times New Roman" w:cs="Times New Roman"/>
          <w:sz w:val="24"/>
          <w:szCs w:val="24"/>
          <w:lang w:val="es-MX"/>
        </w:rPr>
        <w:t xml:space="preserve">, M. (2009). Las causas del plagio académico entre el alumnado universitario según el profesorado. </w:t>
      </w:r>
      <w:r w:rsidRPr="00B301EC">
        <w:rPr>
          <w:rFonts w:ascii="Times New Roman" w:hAnsi="Times New Roman" w:cs="Times New Roman"/>
          <w:i/>
          <w:sz w:val="24"/>
          <w:szCs w:val="24"/>
          <w:lang w:val="es-MX"/>
        </w:rPr>
        <w:t>Revista Iberoamericana de Educación, 50</w:t>
      </w:r>
      <w:r w:rsidRPr="00B301EC">
        <w:rPr>
          <w:rFonts w:ascii="Times New Roman" w:hAnsi="Times New Roman" w:cs="Times New Roman"/>
          <w:sz w:val="24"/>
          <w:szCs w:val="24"/>
          <w:lang w:val="es-MX"/>
        </w:rPr>
        <w:t xml:space="preserve">(1), 197-220. Recuperado de: </w:t>
      </w:r>
      <w:hyperlink r:id="rId35" w:history="1">
        <w:r w:rsidRPr="00B301EC">
          <w:rPr>
            <w:rStyle w:val="Hipervnculo"/>
            <w:rFonts w:ascii="Times New Roman" w:hAnsi="Times New Roman" w:cs="Times New Roman"/>
            <w:color w:val="auto"/>
            <w:sz w:val="24"/>
            <w:szCs w:val="24"/>
            <w:u w:val="none"/>
            <w:lang w:val="es-MX"/>
          </w:rPr>
          <w:t>https://www.redalyc.org/pdf/800/80011741011.pdf</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r w:rsidRPr="00B301EC">
        <w:rPr>
          <w:rFonts w:ascii="Times New Roman" w:hAnsi="Times New Roman" w:cs="Times New Roman"/>
          <w:sz w:val="24"/>
          <w:szCs w:val="24"/>
          <w:lang w:val="es-MX"/>
        </w:rPr>
        <w:t>Sureda-</w:t>
      </w:r>
      <w:proofErr w:type="spellStart"/>
      <w:r w:rsidRPr="00B301EC">
        <w:rPr>
          <w:rFonts w:ascii="Times New Roman" w:hAnsi="Times New Roman" w:cs="Times New Roman"/>
          <w:sz w:val="24"/>
          <w:szCs w:val="24"/>
          <w:lang w:val="es-MX"/>
        </w:rPr>
        <w:t>Negre</w:t>
      </w:r>
      <w:proofErr w:type="spellEnd"/>
      <w:r w:rsidRPr="00B301EC">
        <w:rPr>
          <w:rFonts w:ascii="Times New Roman" w:hAnsi="Times New Roman" w:cs="Times New Roman"/>
          <w:sz w:val="24"/>
          <w:szCs w:val="24"/>
          <w:lang w:val="es-MX"/>
        </w:rPr>
        <w:t>, J., Comas-</w:t>
      </w:r>
      <w:proofErr w:type="spellStart"/>
      <w:r w:rsidRPr="00B301EC">
        <w:rPr>
          <w:rFonts w:ascii="Times New Roman" w:hAnsi="Times New Roman" w:cs="Times New Roman"/>
          <w:sz w:val="24"/>
          <w:szCs w:val="24"/>
          <w:lang w:val="es-MX"/>
        </w:rPr>
        <w:t>Forgas</w:t>
      </w:r>
      <w:proofErr w:type="spellEnd"/>
      <w:r w:rsidRPr="00B301EC">
        <w:rPr>
          <w:rFonts w:ascii="Times New Roman" w:hAnsi="Times New Roman" w:cs="Times New Roman"/>
          <w:sz w:val="24"/>
          <w:szCs w:val="24"/>
          <w:lang w:val="es-MX"/>
        </w:rPr>
        <w:t>, R. L., &amp; Oliver-</w:t>
      </w:r>
      <w:proofErr w:type="spellStart"/>
      <w:r w:rsidRPr="00B301EC">
        <w:rPr>
          <w:rFonts w:ascii="Times New Roman" w:hAnsi="Times New Roman" w:cs="Times New Roman"/>
          <w:sz w:val="24"/>
          <w:szCs w:val="24"/>
          <w:lang w:val="es-MX"/>
        </w:rPr>
        <w:t>Trobat</w:t>
      </w:r>
      <w:proofErr w:type="spellEnd"/>
      <w:r w:rsidRPr="00B301EC">
        <w:rPr>
          <w:rFonts w:ascii="Times New Roman" w:hAnsi="Times New Roman" w:cs="Times New Roman"/>
          <w:sz w:val="24"/>
          <w:szCs w:val="24"/>
          <w:lang w:val="es-MX"/>
        </w:rPr>
        <w:t xml:space="preserve">, M. F. (2015). Plagio académico entre alumnado de secundaria y bachillerato: Diferencias en cuanto al género y la </w:t>
      </w:r>
      <w:proofErr w:type="spellStart"/>
      <w:r w:rsidRPr="00B301EC">
        <w:rPr>
          <w:rFonts w:ascii="Times New Roman" w:hAnsi="Times New Roman" w:cs="Times New Roman"/>
          <w:sz w:val="24"/>
          <w:szCs w:val="24"/>
          <w:lang w:val="es-MX"/>
        </w:rPr>
        <w:t>procrastinación</w:t>
      </w:r>
      <w:proofErr w:type="spellEnd"/>
      <w:r w:rsidRPr="00B301EC">
        <w:rPr>
          <w:rFonts w:ascii="Times New Roman" w:hAnsi="Times New Roman" w:cs="Times New Roman"/>
          <w:sz w:val="24"/>
          <w:szCs w:val="24"/>
          <w:lang w:val="es-MX"/>
        </w:rPr>
        <w:t xml:space="preserve">. Comunicar: </w:t>
      </w:r>
      <w:r w:rsidRPr="00B301EC">
        <w:rPr>
          <w:rFonts w:ascii="Times New Roman" w:hAnsi="Times New Roman" w:cs="Times New Roman"/>
          <w:i/>
          <w:sz w:val="24"/>
          <w:szCs w:val="24"/>
          <w:lang w:val="es-MX"/>
        </w:rPr>
        <w:t>Revista Científica Iberoamericana de Comunicación y Educación,</w:t>
      </w:r>
      <w:r w:rsidRPr="00B301EC">
        <w:rPr>
          <w:rFonts w:ascii="Times New Roman" w:hAnsi="Times New Roman" w:cs="Times New Roman"/>
          <w:sz w:val="24"/>
          <w:szCs w:val="24"/>
          <w:lang w:val="es-MX"/>
        </w:rPr>
        <w:t xml:space="preserve"> (44), 103-111. DOI </w:t>
      </w:r>
      <w:hyperlink r:id="rId36" w:history="1">
        <w:r w:rsidRPr="00B301EC">
          <w:rPr>
            <w:rStyle w:val="Hipervnculo"/>
            <w:rFonts w:ascii="Times New Roman" w:hAnsi="Times New Roman" w:cs="Times New Roman"/>
            <w:color w:val="auto"/>
            <w:sz w:val="24"/>
            <w:szCs w:val="24"/>
            <w:u w:val="none"/>
            <w:lang w:val="es-MX"/>
          </w:rPr>
          <w:t>http://dx.doi.org/10.3916/C44-2015-11</w:t>
        </w:r>
      </w:hyperlink>
      <w:r w:rsidRPr="00B301EC">
        <w:rPr>
          <w:rFonts w:ascii="Times New Roman" w:hAnsi="Times New Roman" w:cs="Times New Roman"/>
          <w:sz w:val="24"/>
          <w:szCs w:val="24"/>
          <w:lang w:val="es-MX"/>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r w:rsidRPr="00B301EC">
        <w:rPr>
          <w:rFonts w:ascii="Times New Roman" w:hAnsi="Times New Roman" w:cs="Times New Roman"/>
          <w:sz w:val="24"/>
          <w:szCs w:val="24"/>
        </w:rPr>
        <w:t>Thomas, D. (2017a). Academic dishonesty and achievement emotions among international students in Thailand</w:t>
      </w:r>
      <w:r w:rsidRPr="00B301EC">
        <w:rPr>
          <w:rFonts w:ascii="Times New Roman" w:hAnsi="Times New Roman" w:cs="Times New Roman"/>
          <w:i/>
          <w:sz w:val="24"/>
          <w:szCs w:val="24"/>
        </w:rPr>
        <w:t>. International Forum Journal</w:t>
      </w:r>
      <w:r w:rsidRPr="00B301EC">
        <w:rPr>
          <w:rFonts w:ascii="Times New Roman" w:hAnsi="Times New Roman" w:cs="Times New Roman"/>
          <w:sz w:val="24"/>
          <w:szCs w:val="24"/>
        </w:rPr>
        <w:t xml:space="preserve">, 20(2), 5-21. </w:t>
      </w:r>
      <w:hyperlink r:id="rId37" w:history="1">
        <w:r w:rsidRPr="00B301EC">
          <w:rPr>
            <w:rStyle w:val="Hipervnculo"/>
            <w:rFonts w:ascii="Times New Roman" w:hAnsi="Times New Roman" w:cs="Times New Roman"/>
            <w:color w:val="auto"/>
            <w:sz w:val="24"/>
            <w:szCs w:val="24"/>
            <w:u w:val="none"/>
          </w:rPr>
          <w:t>https://journals.aiias.edu/info/article/view/61</w:t>
        </w:r>
      </w:hyperlink>
      <w:r w:rsidRPr="00B301EC">
        <w:rPr>
          <w:rFonts w:ascii="Times New Roman" w:hAnsi="Times New Roman" w:cs="Times New Roman"/>
          <w:sz w:val="24"/>
          <w:szCs w:val="24"/>
        </w:rPr>
        <w:t xml:space="preserve"> </w:t>
      </w:r>
    </w:p>
    <w:p w:rsidR="00D0680E" w:rsidRPr="00B301EC" w:rsidRDefault="00D0680E" w:rsidP="00B301EC">
      <w:pPr>
        <w:spacing w:before="240" w:after="240" w:line="360" w:lineRule="auto"/>
        <w:ind w:left="567" w:hanging="567"/>
        <w:jc w:val="both"/>
        <w:rPr>
          <w:rFonts w:ascii="Times New Roman" w:hAnsi="Times New Roman" w:cs="Times New Roman"/>
          <w:sz w:val="24"/>
          <w:szCs w:val="24"/>
        </w:rPr>
      </w:pPr>
      <w:r w:rsidRPr="00B301EC">
        <w:rPr>
          <w:rFonts w:ascii="Times New Roman" w:hAnsi="Times New Roman" w:cs="Times New Roman"/>
          <w:sz w:val="24"/>
          <w:szCs w:val="24"/>
        </w:rPr>
        <w:t xml:space="preserve">Thomas, D. (2017b) Factors That Explain Academic Dishonesty Among University Students in Thailand, </w:t>
      </w:r>
      <w:r w:rsidRPr="00B301EC">
        <w:rPr>
          <w:rFonts w:ascii="Times New Roman" w:hAnsi="Times New Roman" w:cs="Times New Roman"/>
          <w:i/>
          <w:sz w:val="24"/>
          <w:szCs w:val="24"/>
        </w:rPr>
        <w:t>Ethics &amp; Behavior, 27</w:t>
      </w:r>
      <w:r w:rsidRPr="00B301EC">
        <w:rPr>
          <w:rFonts w:ascii="Times New Roman" w:hAnsi="Times New Roman" w:cs="Times New Roman"/>
          <w:sz w:val="24"/>
          <w:szCs w:val="24"/>
        </w:rPr>
        <w:t>(2), 140-154, DOI: 10.1080/10508422.2015.1131160</w:t>
      </w:r>
    </w:p>
    <w:p w:rsidR="00D0680E" w:rsidRPr="00B301EC" w:rsidRDefault="00D0680E" w:rsidP="00B301EC">
      <w:pPr>
        <w:spacing w:before="240" w:after="240" w:line="360" w:lineRule="auto"/>
        <w:ind w:left="567" w:hanging="567"/>
        <w:jc w:val="both"/>
        <w:rPr>
          <w:rFonts w:ascii="Times New Roman" w:hAnsi="Times New Roman" w:cs="Times New Roman"/>
          <w:sz w:val="24"/>
          <w:szCs w:val="24"/>
          <w:lang w:val="es-MX"/>
        </w:rPr>
      </w:pPr>
      <w:proofErr w:type="spellStart"/>
      <w:r w:rsidRPr="00B301EC">
        <w:rPr>
          <w:rFonts w:ascii="Times New Roman" w:hAnsi="Times New Roman" w:cs="Times New Roman"/>
          <w:sz w:val="24"/>
          <w:szCs w:val="24"/>
        </w:rPr>
        <w:t>Vehviläinen</w:t>
      </w:r>
      <w:proofErr w:type="spellEnd"/>
      <w:r w:rsidRPr="00B301EC">
        <w:rPr>
          <w:rFonts w:ascii="Times New Roman" w:hAnsi="Times New Roman" w:cs="Times New Roman"/>
          <w:sz w:val="24"/>
          <w:szCs w:val="24"/>
        </w:rPr>
        <w:t xml:space="preserve">, S., </w:t>
      </w:r>
      <w:proofErr w:type="spellStart"/>
      <w:r w:rsidRPr="00B301EC">
        <w:rPr>
          <w:rFonts w:ascii="Times New Roman" w:hAnsi="Times New Roman" w:cs="Times New Roman"/>
          <w:sz w:val="24"/>
          <w:szCs w:val="24"/>
        </w:rPr>
        <w:t>Löfström</w:t>
      </w:r>
      <w:proofErr w:type="spellEnd"/>
      <w:r w:rsidRPr="00B301EC">
        <w:rPr>
          <w:rFonts w:ascii="Times New Roman" w:hAnsi="Times New Roman" w:cs="Times New Roman"/>
          <w:sz w:val="24"/>
          <w:szCs w:val="24"/>
        </w:rPr>
        <w:t xml:space="preserve">, E., &amp; </w:t>
      </w:r>
      <w:proofErr w:type="spellStart"/>
      <w:r w:rsidRPr="00B301EC">
        <w:rPr>
          <w:rFonts w:ascii="Times New Roman" w:hAnsi="Times New Roman" w:cs="Times New Roman"/>
          <w:sz w:val="24"/>
          <w:szCs w:val="24"/>
        </w:rPr>
        <w:t>Nevgi</w:t>
      </w:r>
      <w:proofErr w:type="spellEnd"/>
      <w:r w:rsidRPr="00B301EC">
        <w:rPr>
          <w:rFonts w:ascii="Times New Roman" w:hAnsi="Times New Roman" w:cs="Times New Roman"/>
          <w:sz w:val="24"/>
          <w:szCs w:val="24"/>
        </w:rPr>
        <w:t xml:space="preserve">, A. (2018). Dealing with plagiarism in the academic community: Emotional engagement and moral distress. </w:t>
      </w:r>
      <w:proofErr w:type="spellStart"/>
      <w:r w:rsidRPr="00B301EC">
        <w:rPr>
          <w:rFonts w:ascii="Times New Roman" w:hAnsi="Times New Roman" w:cs="Times New Roman"/>
          <w:i/>
          <w:sz w:val="24"/>
          <w:szCs w:val="24"/>
          <w:lang w:val="es-MX"/>
        </w:rPr>
        <w:t>Higher</w:t>
      </w:r>
      <w:proofErr w:type="spellEnd"/>
      <w:r w:rsidRPr="00B301EC">
        <w:rPr>
          <w:rFonts w:ascii="Times New Roman" w:hAnsi="Times New Roman" w:cs="Times New Roman"/>
          <w:i/>
          <w:sz w:val="24"/>
          <w:szCs w:val="24"/>
          <w:lang w:val="es-MX"/>
        </w:rPr>
        <w:t xml:space="preserve"> </w:t>
      </w:r>
      <w:proofErr w:type="spellStart"/>
      <w:r w:rsidRPr="00B301EC">
        <w:rPr>
          <w:rFonts w:ascii="Times New Roman" w:hAnsi="Times New Roman" w:cs="Times New Roman"/>
          <w:i/>
          <w:sz w:val="24"/>
          <w:szCs w:val="24"/>
          <w:lang w:val="es-MX"/>
        </w:rPr>
        <w:t>Education</w:t>
      </w:r>
      <w:proofErr w:type="spellEnd"/>
      <w:r w:rsidRPr="00B301EC">
        <w:rPr>
          <w:rFonts w:ascii="Times New Roman" w:hAnsi="Times New Roman" w:cs="Times New Roman"/>
          <w:i/>
          <w:sz w:val="24"/>
          <w:szCs w:val="24"/>
          <w:lang w:val="es-MX"/>
        </w:rPr>
        <w:t>, 75</w:t>
      </w:r>
      <w:r w:rsidRPr="00B301EC">
        <w:rPr>
          <w:rFonts w:ascii="Times New Roman" w:hAnsi="Times New Roman" w:cs="Times New Roman"/>
          <w:sz w:val="24"/>
          <w:szCs w:val="24"/>
          <w:lang w:val="es-MX"/>
        </w:rPr>
        <w:t xml:space="preserve">(1), 1-18. DOI 10.1007/s10734-017-0112-6 </w:t>
      </w:r>
    </w:p>
    <w:sectPr w:rsidR="00D0680E" w:rsidRPr="00B301EC" w:rsidSect="003C1268">
      <w:headerReference w:type="default" r:id="rId38"/>
      <w:footerReference w:type="default" r:id="rId39"/>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C2" w:rsidRDefault="009B01C2" w:rsidP="00F34F26">
      <w:pPr>
        <w:spacing w:after="0" w:line="240" w:lineRule="auto"/>
      </w:pPr>
      <w:r>
        <w:separator/>
      </w:r>
    </w:p>
  </w:endnote>
  <w:endnote w:type="continuationSeparator" w:id="0">
    <w:p w:rsidR="009B01C2" w:rsidRDefault="009B01C2" w:rsidP="00F3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68" w:rsidRPr="00B301EC" w:rsidRDefault="003C1268" w:rsidP="003C1268">
    <w:pPr>
      <w:pStyle w:val="Piedepgina"/>
      <w:jc w:val="right"/>
      <w:rPr>
        <w:rFonts w:ascii="Times New Roman" w:hAnsi="Times New Roman" w:cs="Times New Roman"/>
      </w:rPr>
    </w:pPr>
    <w:r w:rsidRPr="00B301EC">
      <w:rPr>
        <w:rFonts w:ascii="Times New Roman" w:hAnsi="Times New Roman" w:cs="Times New Roman"/>
        <w:i/>
        <w:iCs/>
      </w:rPr>
      <w:t>https://</w:t>
    </w:r>
    <w:r w:rsidRPr="00B301EC">
      <w:rPr>
        <w:rFonts w:ascii="Times New Roman" w:hAnsi="Times New Roman" w:cs="Times New Roman"/>
        <w:i/>
        <w:iCs/>
        <w:lang w:eastAsia="zh-CN"/>
      </w:rPr>
      <w:t>revistas.itsup.edu.ec</w:t>
    </w:r>
    <w:r w:rsidRPr="00B301EC">
      <w:rPr>
        <w:rFonts w:ascii="Times New Roman" w:hAnsi="Times New Roman" w:cs="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C2" w:rsidRDefault="009B01C2" w:rsidP="00F34F26">
      <w:pPr>
        <w:spacing w:after="0" w:line="240" w:lineRule="auto"/>
      </w:pPr>
      <w:r>
        <w:separator/>
      </w:r>
    </w:p>
  </w:footnote>
  <w:footnote w:type="continuationSeparator" w:id="0">
    <w:p w:rsidR="009B01C2" w:rsidRDefault="009B01C2" w:rsidP="00F3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68" w:rsidRPr="00B301EC" w:rsidRDefault="003C1268" w:rsidP="003C1268">
    <w:pPr>
      <w:pStyle w:val="Encabezado"/>
      <w:spacing w:after="200"/>
      <w:jc w:val="right"/>
      <w:rPr>
        <w:rFonts w:ascii="Times New Roman" w:hAnsi="Times New Roman" w:cs="Times New Roman"/>
        <w:i/>
        <w:iCs/>
        <w:lang w:val="es-ES"/>
      </w:rPr>
    </w:pPr>
    <w:r w:rsidRPr="00B301EC">
      <w:rPr>
        <w:rFonts w:ascii="Times New Roman" w:hAnsi="Times New Roman" w:cs="Times New Roman"/>
        <w:i/>
        <w:iCs/>
        <w:lang w:val="es-ES"/>
      </w:rPr>
      <w:t xml:space="preserve">Revista Sinapsis. </w:t>
    </w:r>
    <w:proofErr w:type="spellStart"/>
    <w:r w:rsidRPr="00B301EC">
      <w:rPr>
        <w:rFonts w:ascii="Times New Roman" w:hAnsi="Times New Roman" w:cs="Times New Roman"/>
        <w:i/>
        <w:iCs/>
        <w:lang w:val="es-ES"/>
      </w:rPr>
      <w:t>Vol</w:t>
    </w:r>
    <w:proofErr w:type="spellEnd"/>
    <w:r w:rsidRPr="00B301EC">
      <w:rPr>
        <w:rFonts w:ascii="Times New Roman" w:hAnsi="Times New Roman" w:cs="Times New Roman"/>
        <w:i/>
        <w:iCs/>
        <w:lang w:val="es-ES"/>
      </w:rPr>
      <w:t xml:space="preserve"> 1, </w:t>
    </w:r>
    <w:proofErr w:type="spellStart"/>
    <w:r w:rsidRPr="00B301EC">
      <w:rPr>
        <w:rFonts w:ascii="Times New Roman" w:hAnsi="Times New Roman" w:cs="Times New Roman"/>
        <w:i/>
        <w:iCs/>
        <w:lang w:val="es-ES"/>
      </w:rPr>
      <w:t>Nro</w:t>
    </w:r>
    <w:proofErr w:type="spellEnd"/>
    <w:r w:rsidRPr="00B301EC">
      <w:rPr>
        <w:rFonts w:ascii="Times New Roman" w:hAnsi="Times New Roman" w:cs="Times New Roman"/>
        <w:i/>
        <w:iCs/>
        <w:lang w:val="es-ES"/>
      </w:rPr>
      <w:t xml:space="preserve"> 19, junio de </w:t>
    </w:r>
    <w:proofErr w:type="gramStart"/>
    <w:r w:rsidRPr="00B301EC">
      <w:rPr>
        <w:rFonts w:ascii="Times New Roman" w:hAnsi="Times New Roman" w:cs="Times New Roman"/>
        <w:i/>
        <w:iCs/>
        <w:lang w:val="es-ES"/>
      </w:rPr>
      <w:t>2021  |</w:t>
    </w:r>
    <w:proofErr w:type="gramEnd"/>
    <w:r w:rsidRPr="00B301EC">
      <w:rPr>
        <w:rFonts w:ascii="Times New Roman" w:hAnsi="Times New Roman" w:cs="Times New Roman"/>
        <w:i/>
        <w:iCs/>
        <w:lang w:val="es-ES"/>
      </w:rPr>
      <w:t xml:space="preserve"> ISSN 1390 – 9770</w:t>
    </w:r>
  </w:p>
  <w:p w:rsidR="003C1268" w:rsidRPr="00B301EC" w:rsidRDefault="003C1268">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7392"/>
    <w:multiLevelType w:val="hybridMultilevel"/>
    <w:tmpl w:val="F1C6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82592"/>
    <w:multiLevelType w:val="hybridMultilevel"/>
    <w:tmpl w:val="3768E45C"/>
    <w:lvl w:ilvl="0" w:tplc="DCCC3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85"/>
    <w:rsid w:val="00000CA6"/>
    <w:rsid w:val="00007649"/>
    <w:rsid w:val="0001059E"/>
    <w:rsid w:val="000105E8"/>
    <w:rsid w:val="00027D37"/>
    <w:rsid w:val="0003013F"/>
    <w:rsid w:val="000356BA"/>
    <w:rsid w:val="00042F0E"/>
    <w:rsid w:val="00052BBE"/>
    <w:rsid w:val="0005544A"/>
    <w:rsid w:val="00075CC3"/>
    <w:rsid w:val="00080A1F"/>
    <w:rsid w:val="0009586E"/>
    <w:rsid w:val="00097C3E"/>
    <w:rsid w:val="000A7E07"/>
    <w:rsid w:val="000B48FA"/>
    <w:rsid w:val="000C4F6E"/>
    <w:rsid w:val="000D2EBE"/>
    <w:rsid w:val="000F00AC"/>
    <w:rsid w:val="0012177A"/>
    <w:rsid w:val="001232F3"/>
    <w:rsid w:val="00123CE4"/>
    <w:rsid w:val="00125125"/>
    <w:rsid w:val="00125600"/>
    <w:rsid w:val="0012560A"/>
    <w:rsid w:val="00143329"/>
    <w:rsid w:val="001612A0"/>
    <w:rsid w:val="00161E79"/>
    <w:rsid w:val="00162D5D"/>
    <w:rsid w:val="00170FD9"/>
    <w:rsid w:val="00175192"/>
    <w:rsid w:val="00176C01"/>
    <w:rsid w:val="00185BD6"/>
    <w:rsid w:val="00196E36"/>
    <w:rsid w:val="001A2E01"/>
    <w:rsid w:val="001B3C2B"/>
    <w:rsid w:val="001C5F3E"/>
    <w:rsid w:val="001C6E40"/>
    <w:rsid w:val="001D2BB6"/>
    <w:rsid w:val="001E343F"/>
    <w:rsid w:val="001F3F8E"/>
    <w:rsid w:val="00203EC0"/>
    <w:rsid w:val="002135B9"/>
    <w:rsid w:val="00213F63"/>
    <w:rsid w:val="00224CA8"/>
    <w:rsid w:val="00237CD5"/>
    <w:rsid w:val="00237E6B"/>
    <w:rsid w:val="002408A5"/>
    <w:rsid w:val="0024169F"/>
    <w:rsid w:val="00252AAF"/>
    <w:rsid w:val="00252C59"/>
    <w:rsid w:val="00262891"/>
    <w:rsid w:val="002653D0"/>
    <w:rsid w:val="002670FC"/>
    <w:rsid w:val="00287862"/>
    <w:rsid w:val="002934DF"/>
    <w:rsid w:val="002A5E03"/>
    <w:rsid w:val="002F5E7E"/>
    <w:rsid w:val="0030278B"/>
    <w:rsid w:val="003039D8"/>
    <w:rsid w:val="00303D1E"/>
    <w:rsid w:val="0032235C"/>
    <w:rsid w:val="00322913"/>
    <w:rsid w:val="003245DE"/>
    <w:rsid w:val="00332DFD"/>
    <w:rsid w:val="00333CA2"/>
    <w:rsid w:val="00336A6E"/>
    <w:rsid w:val="00340FFA"/>
    <w:rsid w:val="003436AC"/>
    <w:rsid w:val="00347B89"/>
    <w:rsid w:val="00354D41"/>
    <w:rsid w:val="00360B29"/>
    <w:rsid w:val="00365934"/>
    <w:rsid w:val="00396589"/>
    <w:rsid w:val="003A0577"/>
    <w:rsid w:val="003B2AAE"/>
    <w:rsid w:val="003B516C"/>
    <w:rsid w:val="003C1268"/>
    <w:rsid w:val="003D3DE9"/>
    <w:rsid w:val="003D7841"/>
    <w:rsid w:val="003E5F2E"/>
    <w:rsid w:val="00410B83"/>
    <w:rsid w:val="00420C8E"/>
    <w:rsid w:val="004279DB"/>
    <w:rsid w:val="004328FE"/>
    <w:rsid w:val="0044151E"/>
    <w:rsid w:val="00460CC3"/>
    <w:rsid w:val="00461296"/>
    <w:rsid w:val="00462B8E"/>
    <w:rsid w:val="00470E2F"/>
    <w:rsid w:val="004746EE"/>
    <w:rsid w:val="004912C6"/>
    <w:rsid w:val="0049542A"/>
    <w:rsid w:val="004A4735"/>
    <w:rsid w:val="004A6B4B"/>
    <w:rsid w:val="004B2FD3"/>
    <w:rsid w:val="004C139D"/>
    <w:rsid w:val="004C198E"/>
    <w:rsid w:val="004E78BE"/>
    <w:rsid w:val="004F129F"/>
    <w:rsid w:val="004F25D5"/>
    <w:rsid w:val="0051105B"/>
    <w:rsid w:val="00514939"/>
    <w:rsid w:val="005163A5"/>
    <w:rsid w:val="00521C6A"/>
    <w:rsid w:val="005557B7"/>
    <w:rsid w:val="00562B17"/>
    <w:rsid w:val="0056626B"/>
    <w:rsid w:val="00567B9E"/>
    <w:rsid w:val="00575E6B"/>
    <w:rsid w:val="00581F33"/>
    <w:rsid w:val="005A64F4"/>
    <w:rsid w:val="005D00C9"/>
    <w:rsid w:val="005F31C0"/>
    <w:rsid w:val="00603A98"/>
    <w:rsid w:val="00614A98"/>
    <w:rsid w:val="00642FE0"/>
    <w:rsid w:val="006459C2"/>
    <w:rsid w:val="00661A3C"/>
    <w:rsid w:val="00666B92"/>
    <w:rsid w:val="00675E64"/>
    <w:rsid w:val="006A0200"/>
    <w:rsid w:val="006A04AA"/>
    <w:rsid w:val="006A4802"/>
    <w:rsid w:val="006B4BFA"/>
    <w:rsid w:val="006B6BC3"/>
    <w:rsid w:val="006C4F8B"/>
    <w:rsid w:val="006D78D5"/>
    <w:rsid w:val="006E15A7"/>
    <w:rsid w:val="006E2FC7"/>
    <w:rsid w:val="006E6534"/>
    <w:rsid w:val="006F4B17"/>
    <w:rsid w:val="006F4FAB"/>
    <w:rsid w:val="00701183"/>
    <w:rsid w:val="00705FBB"/>
    <w:rsid w:val="00714A8C"/>
    <w:rsid w:val="007154AE"/>
    <w:rsid w:val="007229E5"/>
    <w:rsid w:val="007262F9"/>
    <w:rsid w:val="0074417F"/>
    <w:rsid w:val="00745734"/>
    <w:rsid w:val="00756C5F"/>
    <w:rsid w:val="00765D8A"/>
    <w:rsid w:val="00775E2F"/>
    <w:rsid w:val="0079448A"/>
    <w:rsid w:val="007B26FF"/>
    <w:rsid w:val="007B43B3"/>
    <w:rsid w:val="007C06A9"/>
    <w:rsid w:val="00811B37"/>
    <w:rsid w:val="00812E2F"/>
    <w:rsid w:val="008211D3"/>
    <w:rsid w:val="00854D55"/>
    <w:rsid w:val="00863509"/>
    <w:rsid w:val="00866693"/>
    <w:rsid w:val="00880AF1"/>
    <w:rsid w:val="00883846"/>
    <w:rsid w:val="008867C9"/>
    <w:rsid w:val="00893A5B"/>
    <w:rsid w:val="008B5C2E"/>
    <w:rsid w:val="008C4AF1"/>
    <w:rsid w:val="008D18CE"/>
    <w:rsid w:val="008E1200"/>
    <w:rsid w:val="008E3AE8"/>
    <w:rsid w:val="0090228C"/>
    <w:rsid w:val="00902B61"/>
    <w:rsid w:val="00905547"/>
    <w:rsid w:val="009111D2"/>
    <w:rsid w:val="00917C42"/>
    <w:rsid w:val="00920137"/>
    <w:rsid w:val="009241BA"/>
    <w:rsid w:val="009370A0"/>
    <w:rsid w:val="00940A73"/>
    <w:rsid w:val="00955569"/>
    <w:rsid w:val="00961226"/>
    <w:rsid w:val="00961233"/>
    <w:rsid w:val="00961A4E"/>
    <w:rsid w:val="00962E77"/>
    <w:rsid w:val="00965519"/>
    <w:rsid w:val="00967D11"/>
    <w:rsid w:val="009734CC"/>
    <w:rsid w:val="00976AD7"/>
    <w:rsid w:val="00983B79"/>
    <w:rsid w:val="00986A41"/>
    <w:rsid w:val="009A4730"/>
    <w:rsid w:val="009B01C2"/>
    <w:rsid w:val="009B5390"/>
    <w:rsid w:val="009D3DFD"/>
    <w:rsid w:val="009E7C0F"/>
    <w:rsid w:val="009E7F6B"/>
    <w:rsid w:val="009F286D"/>
    <w:rsid w:val="00A00951"/>
    <w:rsid w:val="00A03782"/>
    <w:rsid w:val="00A06057"/>
    <w:rsid w:val="00A06D68"/>
    <w:rsid w:val="00A105E9"/>
    <w:rsid w:val="00A12FE2"/>
    <w:rsid w:val="00A2129C"/>
    <w:rsid w:val="00A24C0A"/>
    <w:rsid w:val="00A2792B"/>
    <w:rsid w:val="00A35386"/>
    <w:rsid w:val="00A404F7"/>
    <w:rsid w:val="00A632A4"/>
    <w:rsid w:val="00A63D58"/>
    <w:rsid w:val="00A67B1C"/>
    <w:rsid w:val="00A70277"/>
    <w:rsid w:val="00A73410"/>
    <w:rsid w:val="00A73C91"/>
    <w:rsid w:val="00A75E06"/>
    <w:rsid w:val="00A76C1D"/>
    <w:rsid w:val="00A81142"/>
    <w:rsid w:val="00A82C76"/>
    <w:rsid w:val="00A84F6D"/>
    <w:rsid w:val="00AC1F65"/>
    <w:rsid w:val="00AC3948"/>
    <w:rsid w:val="00AD7FAA"/>
    <w:rsid w:val="00AF0B22"/>
    <w:rsid w:val="00AF3E1D"/>
    <w:rsid w:val="00B03417"/>
    <w:rsid w:val="00B07E47"/>
    <w:rsid w:val="00B14BB8"/>
    <w:rsid w:val="00B301EC"/>
    <w:rsid w:val="00B5376B"/>
    <w:rsid w:val="00B54BF3"/>
    <w:rsid w:val="00B57659"/>
    <w:rsid w:val="00B80649"/>
    <w:rsid w:val="00B82ABB"/>
    <w:rsid w:val="00B8662C"/>
    <w:rsid w:val="00BA12BD"/>
    <w:rsid w:val="00BA538E"/>
    <w:rsid w:val="00BB3B2B"/>
    <w:rsid w:val="00BD017C"/>
    <w:rsid w:val="00BD656E"/>
    <w:rsid w:val="00BE44EF"/>
    <w:rsid w:val="00C23E85"/>
    <w:rsid w:val="00C24C31"/>
    <w:rsid w:val="00C261DD"/>
    <w:rsid w:val="00C52C2E"/>
    <w:rsid w:val="00C5324F"/>
    <w:rsid w:val="00C655AF"/>
    <w:rsid w:val="00C70EAC"/>
    <w:rsid w:val="00C72AB7"/>
    <w:rsid w:val="00C82418"/>
    <w:rsid w:val="00C87CED"/>
    <w:rsid w:val="00C90782"/>
    <w:rsid w:val="00C910A5"/>
    <w:rsid w:val="00CB2ECA"/>
    <w:rsid w:val="00CC4AEC"/>
    <w:rsid w:val="00CD0C56"/>
    <w:rsid w:val="00CD1FA1"/>
    <w:rsid w:val="00CD48A4"/>
    <w:rsid w:val="00CE1456"/>
    <w:rsid w:val="00CE7A31"/>
    <w:rsid w:val="00CF78A5"/>
    <w:rsid w:val="00CF7AC6"/>
    <w:rsid w:val="00D0680E"/>
    <w:rsid w:val="00D119D6"/>
    <w:rsid w:val="00D15020"/>
    <w:rsid w:val="00D338C4"/>
    <w:rsid w:val="00D36932"/>
    <w:rsid w:val="00D44679"/>
    <w:rsid w:val="00D563B2"/>
    <w:rsid w:val="00D572AC"/>
    <w:rsid w:val="00D71B95"/>
    <w:rsid w:val="00D81464"/>
    <w:rsid w:val="00D83F27"/>
    <w:rsid w:val="00DA13D7"/>
    <w:rsid w:val="00DA1B92"/>
    <w:rsid w:val="00DA3FDE"/>
    <w:rsid w:val="00DA4A1D"/>
    <w:rsid w:val="00DA62E3"/>
    <w:rsid w:val="00DB189A"/>
    <w:rsid w:val="00DC0B30"/>
    <w:rsid w:val="00DC2C3F"/>
    <w:rsid w:val="00DE0341"/>
    <w:rsid w:val="00DE0B0A"/>
    <w:rsid w:val="00DE4CCD"/>
    <w:rsid w:val="00DE6497"/>
    <w:rsid w:val="00DF0045"/>
    <w:rsid w:val="00DF3980"/>
    <w:rsid w:val="00E01DE9"/>
    <w:rsid w:val="00E049BF"/>
    <w:rsid w:val="00E06F06"/>
    <w:rsid w:val="00E21695"/>
    <w:rsid w:val="00E26A06"/>
    <w:rsid w:val="00E34003"/>
    <w:rsid w:val="00E37259"/>
    <w:rsid w:val="00E4263B"/>
    <w:rsid w:val="00E4489B"/>
    <w:rsid w:val="00E51AB7"/>
    <w:rsid w:val="00E6176E"/>
    <w:rsid w:val="00E74569"/>
    <w:rsid w:val="00E90D23"/>
    <w:rsid w:val="00EA5584"/>
    <w:rsid w:val="00EB0E99"/>
    <w:rsid w:val="00EE3327"/>
    <w:rsid w:val="00EF2C11"/>
    <w:rsid w:val="00F12CD4"/>
    <w:rsid w:val="00F139DE"/>
    <w:rsid w:val="00F14BC8"/>
    <w:rsid w:val="00F174CE"/>
    <w:rsid w:val="00F217F0"/>
    <w:rsid w:val="00F34044"/>
    <w:rsid w:val="00F34F26"/>
    <w:rsid w:val="00F442FE"/>
    <w:rsid w:val="00F451FA"/>
    <w:rsid w:val="00F4770B"/>
    <w:rsid w:val="00F60CB8"/>
    <w:rsid w:val="00F6534C"/>
    <w:rsid w:val="00F735DE"/>
    <w:rsid w:val="00F911E2"/>
    <w:rsid w:val="00F91952"/>
    <w:rsid w:val="00F9506A"/>
    <w:rsid w:val="00FA2CCB"/>
    <w:rsid w:val="00FB10E1"/>
    <w:rsid w:val="00FC2ADF"/>
    <w:rsid w:val="00FC7362"/>
    <w:rsid w:val="00FC748A"/>
    <w:rsid w:val="00FE3850"/>
    <w:rsid w:val="00FE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2A2B"/>
  <w15:chartTrackingRefBased/>
  <w15:docId w15:val="{8779376B-5671-4A58-9FAF-4C6B17CA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1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B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B17"/>
    <w:rPr>
      <w:rFonts w:ascii="Segoe UI" w:hAnsi="Segoe UI" w:cs="Segoe UI"/>
      <w:sz w:val="18"/>
      <w:szCs w:val="18"/>
    </w:rPr>
  </w:style>
  <w:style w:type="paragraph" w:styleId="Encabezado">
    <w:name w:val="header"/>
    <w:basedOn w:val="Normal"/>
    <w:link w:val="EncabezadoCar"/>
    <w:uiPriority w:val="99"/>
    <w:unhideWhenUsed/>
    <w:rsid w:val="00F34F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F26"/>
  </w:style>
  <w:style w:type="paragraph" w:styleId="Piedepgina">
    <w:name w:val="footer"/>
    <w:basedOn w:val="Normal"/>
    <w:link w:val="PiedepginaCar"/>
    <w:uiPriority w:val="99"/>
    <w:unhideWhenUsed/>
    <w:rsid w:val="00F34F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F26"/>
  </w:style>
  <w:style w:type="paragraph" w:styleId="Prrafodelista">
    <w:name w:val="List Paragraph"/>
    <w:basedOn w:val="Normal"/>
    <w:uiPriority w:val="34"/>
    <w:qFormat/>
    <w:rsid w:val="00902B61"/>
    <w:pPr>
      <w:ind w:left="720"/>
      <w:contextualSpacing/>
    </w:pPr>
  </w:style>
  <w:style w:type="character" w:styleId="Hipervnculo">
    <w:name w:val="Hyperlink"/>
    <w:basedOn w:val="Fuentedeprrafopredeter"/>
    <w:uiPriority w:val="99"/>
    <w:unhideWhenUsed/>
    <w:rsid w:val="00470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10082">
      <w:bodyDiv w:val="1"/>
      <w:marLeft w:val="0"/>
      <w:marRight w:val="0"/>
      <w:marTop w:val="0"/>
      <w:marBottom w:val="0"/>
      <w:divBdr>
        <w:top w:val="none" w:sz="0" w:space="0" w:color="auto"/>
        <w:left w:val="none" w:sz="0" w:space="0" w:color="auto"/>
        <w:bottom w:val="none" w:sz="0" w:space="0" w:color="auto"/>
        <w:right w:val="none" w:sz="0" w:space="0" w:color="auto"/>
      </w:divBdr>
    </w:div>
    <w:div w:id="1603686609">
      <w:bodyDiv w:val="1"/>
      <w:marLeft w:val="0"/>
      <w:marRight w:val="0"/>
      <w:marTop w:val="0"/>
      <w:marBottom w:val="0"/>
      <w:divBdr>
        <w:top w:val="none" w:sz="0" w:space="0" w:color="auto"/>
        <w:left w:val="none" w:sz="0" w:space="0" w:color="auto"/>
        <w:bottom w:val="none" w:sz="0" w:space="0" w:color="auto"/>
        <w:right w:val="none" w:sz="0" w:space="0" w:color="auto"/>
      </w:divBdr>
    </w:div>
    <w:div w:id="18719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192-5026" TargetMode="External"/><Relationship Id="rId18" Type="http://schemas.openxmlformats.org/officeDocument/2006/relationships/hyperlink" Target="https://ecommons.udayton.edu/cgi/viewcontent.cgi?article=1024&amp;context=eng_fac_pub" TargetMode="External"/><Relationship Id="rId26" Type="http://schemas.openxmlformats.org/officeDocument/2006/relationships/hyperlink" Target="https://www.tdx.cat/bitstream/handle/10803/462818/TMEGJ.pdf?sequence=1&amp;isAllo" TargetMode="External"/><Relationship Id="rId39" Type="http://schemas.openxmlformats.org/officeDocument/2006/relationships/footer" Target="footer1.xml"/><Relationship Id="rId21" Type="http://schemas.openxmlformats.org/officeDocument/2006/relationships/hyperlink" Target="http://www.redalyc.org/articulo.oa?id=14542676009" TargetMode="External"/><Relationship Id="rId34" Type="http://schemas.openxmlformats.org/officeDocument/2006/relationships/hyperlink" Target="http://extwprlegs1.fao.org/docs/pdf/ecu16879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redalyc.org/pdf/2931/293123547011.pdf" TargetMode="External"/><Relationship Id="rId29" Type="http://schemas.openxmlformats.org/officeDocument/2006/relationships/hyperlink" Target="https://doi.org/10.34624/id.v8i1.31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418-6691" TargetMode="External"/><Relationship Id="rId24" Type="http://schemas.openxmlformats.org/officeDocument/2006/relationships/hyperlink" Target="https://doi.org/10.1016/j.lindif.2016.10.001" TargetMode="External"/><Relationship Id="rId32" Type="http://schemas.openxmlformats.org/officeDocument/2006/relationships/hyperlink" Target="http://www.dii.uchile.cl/~ris/RISXXV/plagio.pdf" TargetMode="External"/><Relationship Id="rId37" Type="http://schemas.openxmlformats.org/officeDocument/2006/relationships/hyperlink" Target="https://journals.aiias.edu/info/article/view/6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scielo.org.mx/scielo.php?pid=S1665-109X2015000100014&amp;script=sci_arttext" TargetMode="External"/><Relationship Id="rId28" Type="http://schemas.openxmlformats.org/officeDocument/2006/relationships/hyperlink" Target="https://doi.org/10.14746/ssllt.2017.7.1.4" TargetMode="External"/><Relationship Id="rId36" Type="http://schemas.openxmlformats.org/officeDocument/2006/relationships/hyperlink" Target="http://dx.doi.org/10.3916/C44-2015-11" TargetMode="External"/><Relationship Id="rId10" Type="http://schemas.openxmlformats.org/officeDocument/2006/relationships/hyperlink" Target="mailto:vnieto@santana.edu.ec" TargetMode="External"/><Relationship Id="rId19" Type="http://schemas.openxmlformats.org/officeDocument/2006/relationships/hyperlink" Target="https://doi.org/10.1002/JAAL.00100" TargetMode="External"/><Relationship Id="rId31" Type="http://schemas.openxmlformats.org/officeDocument/2006/relationships/hyperlink" Target="https://belarusdigest.com/wp-content/uploads/2019/04/Rudkouski-Mojeiko-Plagiarism-Paper.pdf" TargetMode="External"/><Relationship Id="rId4" Type="http://schemas.openxmlformats.org/officeDocument/2006/relationships/settings" Target="settings.xml"/><Relationship Id="rId9" Type="http://schemas.openxmlformats.org/officeDocument/2006/relationships/hyperlink" Target="https://orcid.org/0000-0002-5952-9916" TargetMode="External"/><Relationship Id="rId14" Type="http://schemas.openxmlformats.org/officeDocument/2006/relationships/hyperlink" Target="mailto:ddiaz@santana.edu.ec" TargetMode="External"/><Relationship Id="rId22" Type="http://schemas.openxmlformats.org/officeDocument/2006/relationships/hyperlink" Target="https://doi.org/10.35622/j.rie.2019.04.005" TargetMode="External"/><Relationship Id="rId27" Type="http://schemas.openxmlformats.org/officeDocument/2006/relationships/hyperlink" Target="http://bonga.unisimon.edu.co/bitstream/handle/20.500.12442/2469/Sobre_uso_adecuado_coeficiente.pdf?sequence=3" TargetMode="External"/><Relationship Id="rId30" Type="http://schemas.openxmlformats.org/officeDocument/2006/relationships/hyperlink" Target="https://recursos.educoas.org/sites/default/files/VE16.779.pdf" TargetMode="External"/><Relationship Id="rId35" Type="http://schemas.openxmlformats.org/officeDocument/2006/relationships/hyperlink" Target="https://www.redalyc.org/pdf/800/80011741011.pdf" TargetMode="External"/><Relationship Id="rId8" Type="http://schemas.openxmlformats.org/officeDocument/2006/relationships/hyperlink" Target="mailto:ddiaz@santana.edu.ec" TargetMode="External"/><Relationship Id="rId3" Type="http://schemas.openxmlformats.org/officeDocument/2006/relationships/styles" Target="styles.xml"/><Relationship Id="rId12" Type="http://schemas.openxmlformats.org/officeDocument/2006/relationships/hyperlink" Target="mailto:jbrito@santana.edu.ec" TargetMode="External"/><Relationship Id="rId17" Type="http://schemas.openxmlformats.org/officeDocument/2006/relationships/hyperlink" Target="https://doi.org/10.3389/fpsyg.2018.01647" TargetMode="External"/><Relationship Id="rId25" Type="http://schemas.openxmlformats.org/officeDocument/2006/relationships/hyperlink" Target="https://digitk.areandina.edu.co/bitstream/handle/areandina/3541/138%20MOTIVACI%C3%93N%20Y%20EMOCI%C3%93N.pdf?sequence=1&amp;isAllowed=y" TargetMode="External"/><Relationship Id="rId33" Type="http://schemas.openxmlformats.org/officeDocument/2006/relationships/hyperlink" Target="http://citeseerx.ist.psu.edu/viewdoc/download?doi=10.1.1.461.3077&amp;rep=rep1&amp;type=pdf" TargetMode="External"/><Relationship Id="rId3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45C7-565D-4112-BC3B-57983240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4919</Words>
  <Characters>28040</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cheche-home</cp:lastModifiedBy>
  <cp:revision>7</cp:revision>
  <cp:lastPrinted>2020-09-04T17:25:00Z</cp:lastPrinted>
  <dcterms:created xsi:type="dcterms:W3CDTF">2021-05-28T18:08:00Z</dcterms:created>
  <dcterms:modified xsi:type="dcterms:W3CDTF">2021-05-28T20:46:00Z</dcterms:modified>
</cp:coreProperties>
</file>